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1D" w:rsidRPr="00A36DB9" w:rsidRDefault="00C5541D" w:rsidP="00C5541D">
      <w:pPr>
        <w:spacing w:after="0" w:line="360" w:lineRule="auto"/>
        <w:jc w:val="center"/>
        <w:rPr>
          <w:rFonts w:eastAsia="Calibri" w:cstheme="minorHAnsi"/>
          <w:b/>
          <w:sz w:val="24"/>
          <w:szCs w:val="24"/>
        </w:rPr>
      </w:pPr>
      <w:r w:rsidRPr="00A36DB9">
        <w:rPr>
          <w:rFonts w:eastAsia="Calibri" w:cstheme="minorHAnsi"/>
          <w:b/>
          <w:sz w:val="24"/>
          <w:szCs w:val="24"/>
        </w:rPr>
        <w:t>P R O T O K Ó Ł</w:t>
      </w:r>
    </w:p>
    <w:p w:rsidR="00C5541D" w:rsidRPr="00A36DB9" w:rsidRDefault="00C5541D" w:rsidP="00C5541D">
      <w:pPr>
        <w:spacing w:after="0" w:line="360" w:lineRule="auto"/>
        <w:jc w:val="center"/>
        <w:rPr>
          <w:rFonts w:eastAsia="Calibri" w:cstheme="minorHAnsi"/>
          <w:b/>
          <w:sz w:val="24"/>
          <w:szCs w:val="24"/>
        </w:rPr>
      </w:pPr>
      <w:r w:rsidRPr="00A36DB9">
        <w:rPr>
          <w:rFonts w:eastAsia="Calibri" w:cstheme="minorHAnsi"/>
          <w:b/>
          <w:sz w:val="24"/>
          <w:szCs w:val="24"/>
        </w:rPr>
        <w:t>Nr 34</w:t>
      </w:r>
    </w:p>
    <w:p w:rsidR="00C5541D" w:rsidRPr="00A36DB9" w:rsidRDefault="00C5541D" w:rsidP="00C5541D">
      <w:pPr>
        <w:spacing w:after="0" w:line="360" w:lineRule="auto"/>
        <w:jc w:val="center"/>
        <w:rPr>
          <w:rFonts w:eastAsia="Calibri" w:cstheme="minorHAnsi"/>
          <w:b/>
          <w:sz w:val="24"/>
          <w:szCs w:val="24"/>
        </w:rPr>
      </w:pPr>
      <w:r w:rsidRPr="00A36DB9">
        <w:rPr>
          <w:rFonts w:eastAsia="Calibri" w:cstheme="minorHAnsi"/>
          <w:b/>
          <w:sz w:val="24"/>
          <w:szCs w:val="24"/>
        </w:rPr>
        <w:t>z obrad Wojewódzkiej Rady Dialogu Społecznego w Poznaniu</w:t>
      </w:r>
      <w:r w:rsidRPr="00A36DB9">
        <w:rPr>
          <w:rFonts w:eastAsia="Calibri" w:cstheme="minorHAnsi"/>
          <w:b/>
          <w:sz w:val="24"/>
          <w:szCs w:val="24"/>
        </w:rPr>
        <w:br/>
        <w:t>25 marca 2025 roku</w:t>
      </w:r>
    </w:p>
    <w:p w:rsidR="00C5541D" w:rsidRPr="00A36DB9" w:rsidRDefault="00C5541D" w:rsidP="00C5541D">
      <w:pPr>
        <w:spacing w:after="0" w:line="360" w:lineRule="auto"/>
        <w:jc w:val="center"/>
        <w:rPr>
          <w:rFonts w:eastAsia="Calibri" w:cstheme="minorHAnsi"/>
          <w:b/>
          <w:sz w:val="24"/>
          <w:szCs w:val="24"/>
        </w:rPr>
      </w:pPr>
    </w:p>
    <w:p w:rsidR="00C5541D" w:rsidRPr="00A36DB9" w:rsidRDefault="00C5541D" w:rsidP="00C5541D">
      <w:pPr>
        <w:spacing w:after="0" w:line="360" w:lineRule="auto"/>
        <w:jc w:val="center"/>
        <w:rPr>
          <w:rFonts w:eastAsia="Calibri" w:cstheme="minorHAnsi"/>
          <w:b/>
          <w:sz w:val="24"/>
          <w:szCs w:val="24"/>
        </w:rPr>
      </w:pPr>
    </w:p>
    <w:p w:rsidR="00C5541D" w:rsidRPr="00A36DB9" w:rsidRDefault="00C5541D" w:rsidP="00C5541D">
      <w:pPr>
        <w:spacing w:after="0" w:line="360" w:lineRule="auto"/>
        <w:jc w:val="center"/>
        <w:rPr>
          <w:rFonts w:eastAsia="Calibri" w:cstheme="minorHAnsi"/>
          <w:b/>
          <w:sz w:val="24"/>
          <w:szCs w:val="24"/>
        </w:rPr>
      </w:pPr>
    </w:p>
    <w:p w:rsidR="00C5541D" w:rsidRPr="00A36DB9" w:rsidRDefault="00C5541D" w:rsidP="00C5541D">
      <w:pPr>
        <w:spacing w:after="0" w:line="360" w:lineRule="auto"/>
        <w:jc w:val="center"/>
        <w:rPr>
          <w:rFonts w:eastAsia="Calibri" w:cstheme="minorHAnsi"/>
          <w:b/>
          <w:sz w:val="24"/>
          <w:szCs w:val="24"/>
        </w:rPr>
      </w:pPr>
    </w:p>
    <w:tbl>
      <w:tblPr>
        <w:tblW w:w="0" w:type="auto"/>
        <w:tblInd w:w="108" w:type="dxa"/>
        <w:tblCellMar>
          <w:left w:w="10" w:type="dxa"/>
          <w:right w:w="10" w:type="dxa"/>
        </w:tblCellMar>
        <w:tblLook w:val="0000" w:firstRow="0" w:lastRow="0" w:firstColumn="0" w:lastColumn="0" w:noHBand="0" w:noVBand="0"/>
      </w:tblPr>
      <w:tblGrid>
        <w:gridCol w:w="2715"/>
        <w:gridCol w:w="6228"/>
      </w:tblGrid>
      <w:tr w:rsidR="00C5541D" w:rsidRPr="00A36DB9" w:rsidTr="00205742">
        <w:trPr>
          <w:trHeight w:val="1"/>
        </w:trPr>
        <w:tc>
          <w:tcPr>
            <w:tcW w:w="27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5541D" w:rsidRPr="00A36DB9" w:rsidRDefault="00C5541D" w:rsidP="00205742">
            <w:pPr>
              <w:spacing w:after="0" w:line="360" w:lineRule="auto"/>
              <w:jc w:val="center"/>
              <w:rPr>
                <w:rFonts w:eastAsia="Calibri" w:cstheme="minorHAnsi"/>
                <w:sz w:val="24"/>
                <w:szCs w:val="24"/>
              </w:rPr>
            </w:pPr>
            <w:r w:rsidRPr="00A36DB9">
              <w:rPr>
                <w:rFonts w:eastAsia="Calibri" w:cstheme="minorHAnsi"/>
                <w:b/>
                <w:sz w:val="24"/>
                <w:szCs w:val="24"/>
                <w:shd w:val="clear" w:color="auto" w:fill="FFFFFF"/>
              </w:rPr>
              <w:t>Miejsce obrad</w:t>
            </w:r>
          </w:p>
        </w:tc>
        <w:tc>
          <w:tcPr>
            <w:tcW w:w="62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5541D" w:rsidRPr="00A36DB9" w:rsidRDefault="00C5541D" w:rsidP="00205742">
            <w:pPr>
              <w:spacing w:after="0" w:line="360" w:lineRule="auto"/>
              <w:rPr>
                <w:rFonts w:eastAsia="Calibri" w:cstheme="minorHAnsi"/>
                <w:sz w:val="24"/>
                <w:szCs w:val="24"/>
              </w:rPr>
            </w:pPr>
            <w:r w:rsidRPr="00A36DB9">
              <w:rPr>
                <w:rFonts w:eastAsia="Calibri" w:cstheme="minorHAnsi"/>
                <w:sz w:val="24"/>
                <w:szCs w:val="24"/>
              </w:rPr>
              <w:t>Sala Posiedzeń nr 2, UMWW</w:t>
            </w:r>
          </w:p>
          <w:p w:rsidR="00C5541D" w:rsidRPr="00A36DB9" w:rsidRDefault="00C5541D" w:rsidP="00205742">
            <w:pPr>
              <w:spacing w:after="0" w:line="360" w:lineRule="auto"/>
              <w:rPr>
                <w:rFonts w:eastAsia="Calibri" w:cstheme="minorHAnsi"/>
                <w:sz w:val="24"/>
                <w:szCs w:val="24"/>
                <w:shd w:val="clear" w:color="auto" w:fill="FFFFFF"/>
              </w:rPr>
            </w:pPr>
          </w:p>
          <w:p w:rsidR="00C5541D" w:rsidRPr="00A36DB9" w:rsidRDefault="00C5541D" w:rsidP="00205742">
            <w:pPr>
              <w:spacing w:after="0" w:line="360" w:lineRule="auto"/>
              <w:rPr>
                <w:rFonts w:eastAsia="Calibri" w:cstheme="minorHAnsi"/>
                <w:sz w:val="24"/>
                <w:szCs w:val="24"/>
              </w:rPr>
            </w:pPr>
          </w:p>
        </w:tc>
      </w:tr>
      <w:tr w:rsidR="00C5541D" w:rsidRPr="00A36DB9" w:rsidTr="00205742">
        <w:trPr>
          <w:trHeight w:val="1"/>
        </w:trPr>
        <w:tc>
          <w:tcPr>
            <w:tcW w:w="27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5541D" w:rsidRPr="00A36DB9" w:rsidRDefault="00C5541D" w:rsidP="00205742">
            <w:pPr>
              <w:spacing w:after="0" w:line="360" w:lineRule="auto"/>
              <w:jc w:val="center"/>
              <w:rPr>
                <w:rFonts w:eastAsia="Calibri" w:cstheme="minorHAnsi"/>
                <w:sz w:val="24"/>
                <w:szCs w:val="24"/>
              </w:rPr>
            </w:pPr>
            <w:r w:rsidRPr="00A36DB9">
              <w:rPr>
                <w:rFonts w:eastAsia="Calibri" w:cstheme="minorHAnsi"/>
                <w:b/>
                <w:sz w:val="24"/>
                <w:szCs w:val="24"/>
                <w:shd w:val="clear" w:color="auto" w:fill="FFFFFF"/>
              </w:rPr>
              <w:t>Uczestnicy spotkania</w:t>
            </w:r>
          </w:p>
        </w:tc>
        <w:tc>
          <w:tcPr>
            <w:tcW w:w="62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5541D" w:rsidRPr="00A36DB9" w:rsidRDefault="00C5541D" w:rsidP="00205742">
            <w:pPr>
              <w:spacing w:after="0" w:line="360" w:lineRule="auto"/>
              <w:rPr>
                <w:rFonts w:eastAsia="Calibri" w:cstheme="minorHAnsi"/>
                <w:sz w:val="24"/>
                <w:szCs w:val="24"/>
              </w:rPr>
            </w:pPr>
            <w:r w:rsidRPr="00A36DB9">
              <w:rPr>
                <w:rFonts w:eastAsia="Calibri" w:cstheme="minorHAnsi"/>
                <w:sz w:val="24"/>
                <w:szCs w:val="24"/>
              </w:rPr>
              <w:t>członkowie Rady – przedstawiciele związków pracowników, przedstawiciele związków pracodawców, strona samorządowa, strona rządowa</w:t>
            </w:r>
          </w:p>
          <w:p w:rsidR="00C5541D" w:rsidRPr="00A36DB9" w:rsidRDefault="00C5541D" w:rsidP="00205742">
            <w:pPr>
              <w:spacing w:after="0" w:line="360" w:lineRule="auto"/>
              <w:rPr>
                <w:rFonts w:eastAsia="Calibri" w:cstheme="minorHAnsi"/>
                <w:sz w:val="24"/>
                <w:szCs w:val="24"/>
                <w:shd w:val="clear" w:color="auto" w:fill="FFFFFF"/>
              </w:rPr>
            </w:pPr>
          </w:p>
          <w:p w:rsidR="00C5541D" w:rsidRPr="00A36DB9" w:rsidRDefault="00C5541D" w:rsidP="00205742">
            <w:pPr>
              <w:spacing w:after="0" w:line="360" w:lineRule="auto"/>
              <w:rPr>
                <w:rFonts w:eastAsia="Calibri" w:cstheme="minorHAnsi"/>
                <w:sz w:val="24"/>
                <w:szCs w:val="24"/>
              </w:rPr>
            </w:pPr>
          </w:p>
        </w:tc>
      </w:tr>
      <w:tr w:rsidR="00C5541D" w:rsidRPr="00A36DB9" w:rsidTr="00205742">
        <w:trPr>
          <w:trHeight w:val="1"/>
        </w:trPr>
        <w:tc>
          <w:tcPr>
            <w:tcW w:w="27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5541D" w:rsidRPr="00A36DB9" w:rsidRDefault="00C5541D" w:rsidP="00205742">
            <w:pPr>
              <w:spacing w:after="0" w:line="360" w:lineRule="auto"/>
              <w:jc w:val="center"/>
              <w:rPr>
                <w:rFonts w:eastAsia="Calibri" w:cstheme="minorHAnsi"/>
                <w:sz w:val="24"/>
                <w:szCs w:val="24"/>
              </w:rPr>
            </w:pPr>
            <w:r w:rsidRPr="00A36DB9">
              <w:rPr>
                <w:rFonts w:eastAsia="Calibri" w:cstheme="minorHAnsi"/>
                <w:b/>
                <w:sz w:val="24"/>
                <w:szCs w:val="24"/>
                <w:shd w:val="clear" w:color="auto" w:fill="FFFFFF"/>
              </w:rPr>
              <w:t>Organizatorzy</w:t>
            </w:r>
          </w:p>
        </w:tc>
        <w:tc>
          <w:tcPr>
            <w:tcW w:w="62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5541D" w:rsidRPr="00A36DB9" w:rsidRDefault="00C5541D" w:rsidP="00205742">
            <w:pPr>
              <w:spacing w:after="0" w:line="360" w:lineRule="auto"/>
              <w:rPr>
                <w:rFonts w:eastAsia="Calibri" w:cstheme="minorHAnsi"/>
                <w:sz w:val="24"/>
                <w:szCs w:val="24"/>
                <w:shd w:val="clear" w:color="auto" w:fill="FFFFFF"/>
              </w:rPr>
            </w:pPr>
            <w:r w:rsidRPr="00A36DB9">
              <w:rPr>
                <w:rFonts w:eastAsia="Calibri" w:cstheme="minorHAnsi"/>
                <w:sz w:val="24"/>
                <w:szCs w:val="24"/>
                <w:shd w:val="clear" w:color="auto" w:fill="FFFFFF"/>
              </w:rPr>
              <w:t>Business Centre Club, Urząd Marszałkowski Województwa Wielkopolskiego w Poznaniu</w:t>
            </w:r>
          </w:p>
          <w:p w:rsidR="00C5541D" w:rsidRPr="00A36DB9" w:rsidRDefault="00C5541D" w:rsidP="00205742">
            <w:pPr>
              <w:spacing w:after="0" w:line="360" w:lineRule="auto"/>
              <w:jc w:val="center"/>
              <w:rPr>
                <w:rFonts w:eastAsia="Calibri" w:cstheme="minorHAnsi"/>
                <w:sz w:val="24"/>
                <w:szCs w:val="24"/>
                <w:shd w:val="clear" w:color="auto" w:fill="FFFFFF"/>
              </w:rPr>
            </w:pPr>
          </w:p>
          <w:p w:rsidR="00C5541D" w:rsidRPr="00A36DB9" w:rsidRDefault="00C5541D" w:rsidP="00205742">
            <w:pPr>
              <w:spacing w:after="0" w:line="360" w:lineRule="auto"/>
              <w:jc w:val="center"/>
              <w:rPr>
                <w:rFonts w:eastAsia="Calibri" w:cstheme="minorHAnsi"/>
                <w:sz w:val="24"/>
                <w:szCs w:val="24"/>
              </w:rPr>
            </w:pPr>
          </w:p>
        </w:tc>
      </w:tr>
      <w:tr w:rsidR="00C5541D" w:rsidRPr="00A36DB9" w:rsidTr="00205742">
        <w:tc>
          <w:tcPr>
            <w:tcW w:w="27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5541D" w:rsidRPr="00A36DB9" w:rsidRDefault="00C5541D" w:rsidP="00205742">
            <w:pPr>
              <w:spacing w:after="0" w:line="360" w:lineRule="auto"/>
              <w:jc w:val="center"/>
              <w:rPr>
                <w:rFonts w:eastAsia="Calibri" w:cstheme="minorHAnsi"/>
                <w:sz w:val="24"/>
                <w:szCs w:val="24"/>
              </w:rPr>
            </w:pPr>
            <w:r w:rsidRPr="00A36DB9">
              <w:rPr>
                <w:rFonts w:eastAsia="Calibri" w:cstheme="minorHAnsi"/>
                <w:b/>
                <w:sz w:val="24"/>
                <w:szCs w:val="24"/>
                <w:shd w:val="clear" w:color="auto" w:fill="FFFFFF"/>
              </w:rPr>
              <w:t>Załączniki</w:t>
            </w:r>
          </w:p>
        </w:tc>
        <w:tc>
          <w:tcPr>
            <w:tcW w:w="62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5541D" w:rsidRPr="00A36DB9" w:rsidRDefault="00C5541D" w:rsidP="00205742">
            <w:pPr>
              <w:spacing w:after="0" w:line="360" w:lineRule="auto"/>
              <w:rPr>
                <w:rFonts w:eastAsia="Calibri" w:cstheme="minorHAnsi"/>
                <w:b/>
                <w:sz w:val="24"/>
                <w:szCs w:val="24"/>
                <w:shd w:val="clear" w:color="auto" w:fill="FFFFFF"/>
              </w:rPr>
            </w:pPr>
            <w:r w:rsidRPr="00A36DB9">
              <w:rPr>
                <w:rFonts w:eastAsia="Calibri" w:cstheme="minorHAnsi"/>
                <w:sz w:val="24"/>
                <w:szCs w:val="24"/>
                <w:shd w:val="clear" w:color="auto" w:fill="FFFFFF"/>
              </w:rPr>
              <w:t>Lista obecności</w:t>
            </w:r>
          </w:p>
          <w:p w:rsidR="00C5541D" w:rsidRPr="00A36DB9" w:rsidRDefault="00C5541D" w:rsidP="00205742">
            <w:pPr>
              <w:spacing w:after="0" w:line="360" w:lineRule="auto"/>
              <w:jc w:val="center"/>
              <w:rPr>
                <w:rFonts w:eastAsia="Calibri" w:cstheme="minorHAnsi"/>
                <w:sz w:val="24"/>
                <w:szCs w:val="24"/>
                <w:shd w:val="clear" w:color="auto" w:fill="FFFFFF"/>
              </w:rPr>
            </w:pPr>
          </w:p>
          <w:p w:rsidR="00C5541D" w:rsidRPr="00A36DB9" w:rsidRDefault="00C5541D" w:rsidP="00205742">
            <w:pPr>
              <w:spacing w:after="0" w:line="360" w:lineRule="auto"/>
              <w:jc w:val="center"/>
              <w:rPr>
                <w:rFonts w:eastAsia="Calibri" w:cstheme="minorHAnsi"/>
                <w:sz w:val="24"/>
                <w:szCs w:val="24"/>
              </w:rPr>
            </w:pPr>
          </w:p>
        </w:tc>
      </w:tr>
    </w:tbl>
    <w:p w:rsidR="00C5541D" w:rsidRPr="00A36DB9" w:rsidRDefault="00C5541D" w:rsidP="00C5541D">
      <w:pPr>
        <w:spacing w:after="0" w:line="360" w:lineRule="auto"/>
        <w:rPr>
          <w:rFonts w:eastAsia="Calibri" w:cstheme="minorHAnsi"/>
          <w:sz w:val="24"/>
          <w:szCs w:val="24"/>
        </w:rPr>
      </w:pPr>
    </w:p>
    <w:p w:rsidR="00C5541D" w:rsidRPr="00A36DB9" w:rsidRDefault="00C5541D" w:rsidP="00C5541D">
      <w:pPr>
        <w:spacing w:after="0" w:line="360" w:lineRule="auto"/>
        <w:rPr>
          <w:rFonts w:eastAsia="Calibri" w:cstheme="minorHAnsi"/>
          <w:sz w:val="24"/>
          <w:szCs w:val="24"/>
        </w:rPr>
      </w:pPr>
    </w:p>
    <w:p w:rsidR="00C5541D" w:rsidRPr="00A36DB9" w:rsidRDefault="00C5541D" w:rsidP="00C5541D">
      <w:pPr>
        <w:spacing w:after="0" w:line="360" w:lineRule="auto"/>
        <w:rPr>
          <w:rFonts w:eastAsia="Calibri" w:cstheme="minorHAnsi"/>
          <w:sz w:val="24"/>
          <w:szCs w:val="24"/>
        </w:rPr>
      </w:pPr>
    </w:p>
    <w:p w:rsidR="00C5541D" w:rsidRPr="00A36DB9" w:rsidRDefault="00C5541D" w:rsidP="00C5541D">
      <w:pPr>
        <w:spacing w:after="0" w:line="360" w:lineRule="auto"/>
        <w:rPr>
          <w:rFonts w:eastAsia="Calibri" w:cstheme="minorHAnsi"/>
          <w:sz w:val="24"/>
          <w:szCs w:val="24"/>
        </w:rPr>
      </w:pPr>
    </w:p>
    <w:p w:rsidR="00C5541D" w:rsidRPr="00A36DB9" w:rsidRDefault="00C5541D" w:rsidP="00C5541D">
      <w:pPr>
        <w:spacing w:after="0" w:line="360" w:lineRule="auto"/>
        <w:rPr>
          <w:rFonts w:eastAsia="Calibri" w:cstheme="minorHAnsi"/>
          <w:sz w:val="24"/>
          <w:szCs w:val="24"/>
        </w:rPr>
      </w:pPr>
    </w:p>
    <w:p w:rsidR="00C5541D" w:rsidRPr="00A36DB9" w:rsidRDefault="00C5541D" w:rsidP="00C5541D">
      <w:pPr>
        <w:spacing w:after="0" w:line="360" w:lineRule="auto"/>
        <w:rPr>
          <w:rFonts w:eastAsia="Calibri" w:cstheme="minorHAnsi"/>
          <w:sz w:val="24"/>
          <w:szCs w:val="24"/>
        </w:rPr>
      </w:pPr>
    </w:p>
    <w:p w:rsidR="00C5541D" w:rsidRPr="00A36DB9" w:rsidRDefault="00C5541D" w:rsidP="00C5541D">
      <w:pPr>
        <w:spacing w:after="0" w:line="360" w:lineRule="auto"/>
        <w:rPr>
          <w:rFonts w:eastAsia="Calibri" w:cstheme="minorHAnsi"/>
          <w:sz w:val="24"/>
          <w:szCs w:val="24"/>
        </w:rPr>
      </w:pPr>
    </w:p>
    <w:p w:rsidR="00C5541D" w:rsidRPr="00A36DB9" w:rsidRDefault="00C5541D" w:rsidP="00C5541D">
      <w:pPr>
        <w:spacing w:after="0" w:line="360" w:lineRule="auto"/>
        <w:rPr>
          <w:rFonts w:eastAsia="Calibri" w:cstheme="minorHAnsi"/>
          <w:sz w:val="24"/>
          <w:szCs w:val="24"/>
        </w:rPr>
      </w:pPr>
    </w:p>
    <w:p w:rsidR="00C5541D" w:rsidRPr="00A36DB9" w:rsidRDefault="00C5541D" w:rsidP="00C5541D">
      <w:pPr>
        <w:spacing w:after="0" w:line="360" w:lineRule="auto"/>
        <w:rPr>
          <w:rFonts w:eastAsia="Calibri" w:cstheme="minorHAnsi"/>
          <w:sz w:val="24"/>
          <w:szCs w:val="24"/>
        </w:rPr>
      </w:pPr>
    </w:p>
    <w:p w:rsidR="00C5541D" w:rsidRPr="00A36DB9" w:rsidRDefault="00C5541D" w:rsidP="00C5541D">
      <w:pPr>
        <w:spacing w:after="0" w:line="276" w:lineRule="auto"/>
        <w:rPr>
          <w:rFonts w:eastAsia="Calibri" w:cstheme="minorHAnsi"/>
          <w:sz w:val="24"/>
          <w:szCs w:val="24"/>
        </w:rPr>
      </w:pPr>
      <w:r w:rsidRPr="00A36DB9">
        <w:rPr>
          <w:rFonts w:eastAsia="Calibri" w:cstheme="minorHAnsi"/>
          <w:b/>
          <w:sz w:val="24"/>
          <w:szCs w:val="24"/>
        </w:rPr>
        <w:lastRenderedPageBreak/>
        <w:t>Powitanie</w:t>
      </w:r>
    </w:p>
    <w:p w:rsidR="00C5541D" w:rsidRPr="00A36DB9" w:rsidRDefault="00C5541D" w:rsidP="00C5541D">
      <w:pPr>
        <w:spacing w:after="0" w:line="276" w:lineRule="auto"/>
        <w:rPr>
          <w:rFonts w:eastAsia="Calibri" w:cstheme="minorHAnsi"/>
          <w:sz w:val="24"/>
          <w:szCs w:val="24"/>
        </w:rPr>
      </w:pPr>
      <w:r w:rsidRPr="00A36DB9">
        <w:rPr>
          <w:rFonts w:eastAsia="Calibri" w:cstheme="minorHAnsi"/>
          <w:sz w:val="24"/>
          <w:szCs w:val="24"/>
        </w:rPr>
        <w:t xml:space="preserve">25 marca 2025 roku odbyło się 34. posiedzenie Wojewódzkiej Rady Dialogu Społecznego </w:t>
      </w:r>
      <w:r w:rsidRPr="00A36DB9">
        <w:rPr>
          <w:rFonts w:eastAsia="Calibri" w:cstheme="minorHAnsi"/>
          <w:sz w:val="24"/>
          <w:szCs w:val="24"/>
        </w:rPr>
        <w:br/>
        <w:t xml:space="preserve">w Poznaniu. Otwarcia dokonał Przewodniczący WRDS Pan </w:t>
      </w:r>
      <w:r w:rsidRPr="00A36DB9">
        <w:rPr>
          <w:rFonts w:cstheme="minorHAnsi"/>
          <w:color w:val="000000"/>
          <w:sz w:val="24"/>
          <w:szCs w:val="24"/>
          <w:shd w:val="clear" w:color="auto" w:fill="FFFFFF"/>
        </w:rPr>
        <w:t>Zbyszko Pawlak</w:t>
      </w:r>
      <w:r w:rsidR="00173ECC">
        <w:rPr>
          <w:rFonts w:cstheme="minorHAnsi"/>
          <w:color w:val="000000"/>
          <w:sz w:val="24"/>
          <w:szCs w:val="24"/>
          <w:shd w:val="clear" w:color="auto" w:fill="FFFFFF"/>
        </w:rPr>
        <w:t>,</w:t>
      </w:r>
      <w:r w:rsidRPr="00A36DB9">
        <w:rPr>
          <w:rFonts w:cstheme="minorHAnsi"/>
          <w:color w:val="000000"/>
          <w:sz w:val="24"/>
          <w:szCs w:val="24"/>
          <w:shd w:val="clear" w:color="auto" w:fill="FFFFFF"/>
        </w:rPr>
        <w:t xml:space="preserve"> Wiceprezes Zarządu Business </w:t>
      </w:r>
      <w:r>
        <w:rPr>
          <w:rFonts w:cstheme="minorHAnsi"/>
          <w:color w:val="000000"/>
          <w:sz w:val="24"/>
          <w:szCs w:val="24"/>
          <w:shd w:val="clear" w:color="auto" w:fill="FFFFFF"/>
        </w:rPr>
        <w:t xml:space="preserve">Centre </w:t>
      </w:r>
      <w:r w:rsidRPr="00A36DB9">
        <w:rPr>
          <w:rFonts w:cstheme="minorHAnsi"/>
          <w:color w:val="000000"/>
          <w:sz w:val="24"/>
          <w:szCs w:val="24"/>
          <w:shd w:val="clear" w:color="auto" w:fill="FFFFFF"/>
        </w:rPr>
        <w:t>Club</w:t>
      </w:r>
      <w:r w:rsidRPr="00A36DB9">
        <w:rPr>
          <w:rFonts w:eastAsia="Calibri" w:cstheme="minorHAnsi"/>
          <w:sz w:val="24"/>
          <w:szCs w:val="24"/>
          <w:shd w:val="clear" w:color="auto" w:fill="FFFFFF"/>
        </w:rPr>
        <w:t>, który powitał uczestników spotkania</w:t>
      </w:r>
      <w:r w:rsidRPr="00A36DB9">
        <w:rPr>
          <w:rFonts w:eastAsia="Calibri" w:cstheme="minorHAnsi"/>
          <w:sz w:val="24"/>
          <w:szCs w:val="24"/>
        </w:rPr>
        <w:t xml:space="preserve"> – członków Rady oraz zaproszonych gości.</w:t>
      </w:r>
    </w:p>
    <w:p w:rsidR="00C5541D" w:rsidRPr="00A36DB9" w:rsidRDefault="00C5541D" w:rsidP="00C5541D">
      <w:pPr>
        <w:spacing w:after="0" w:line="276" w:lineRule="auto"/>
        <w:rPr>
          <w:rFonts w:eastAsia="Calibri" w:cstheme="minorHAnsi"/>
          <w:b/>
          <w:sz w:val="24"/>
          <w:szCs w:val="24"/>
        </w:rPr>
      </w:pPr>
    </w:p>
    <w:p w:rsidR="00C5541D" w:rsidRPr="00A36DB9" w:rsidRDefault="00C5541D" w:rsidP="00C5541D">
      <w:pPr>
        <w:spacing w:after="0" w:line="276" w:lineRule="auto"/>
        <w:rPr>
          <w:rFonts w:cstheme="minorHAnsi"/>
          <w:color w:val="000000"/>
          <w:sz w:val="24"/>
          <w:szCs w:val="24"/>
          <w:shd w:val="clear" w:color="auto" w:fill="FFFFFF"/>
        </w:rPr>
      </w:pPr>
      <w:r w:rsidRPr="00A36DB9">
        <w:rPr>
          <w:rFonts w:eastAsia="Calibri" w:cstheme="minorHAnsi"/>
          <w:b/>
          <w:sz w:val="24"/>
          <w:szCs w:val="24"/>
        </w:rPr>
        <w:t xml:space="preserve">Pan Jakub Michałowski </w:t>
      </w:r>
      <w:r w:rsidRPr="00A36DB9">
        <w:rPr>
          <w:rFonts w:eastAsia="Calibri" w:cstheme="minorHAnsi"/>
          <w:sz w:val="24"/>
          <w:szCs w:val="24"/>
        </w:rPr>
        <w:t>–</w:t>
      </w:r>
      <w:r w:rsidRPr="00A36DB9">
        <w:rPr>
          <w:rFonts w:eastAsia="Calibri" w:cstheme="minorHAnsi"/>
          <w:b/>
          <w:sz w:val="24"/>
          <w:szCs w:val="24"/>
        </w:rPr>
        <w:t xml:space="preserve"> </w:t>
      </w:r>
      <w:r w:rsidRPr="00A36DB9">
        <w:rPr>
          <w:rFonts w:cstheme="minorHAnsi"/>
          <w:color w:val="000000"/>
          <w:sz w:val="24"/>
          <w:szCs w:val="24"/>
          <w:shd w:val="clear" w:color="auto" w:fill="FFFFFF"/>
        </w:rPr>
        <w:t xml:space="preserve">Pracodawcy RP – przedstawił temat dotyczący </w:t>
      </w:r>
      <w:r w:rsidRPr="00A36DB9">
        <w:rPr>
          <w:rFonts w:cstheme="minorHAnsi"/>
          <w:bCs/>
          <w:color w:val="000000"/>
          <w:sz w:val="24"/>
          <w:szCs w:val="24"/>
          <w:shd w:val="clear" w:color="auto" w:fill="FFFFFF"/>
        </w:rPr>
        <w:t xml:space="preserve">podjęcia działań mających na celu usprawnienie procesu wydawania karty pobytu oraz udzielenia zezwolenia na pobyt rezydenta długoterminowego Unii Europejskiej </w:t>
      </w:r>
      <w:r w:rsidRPr="00A36DB9">
        <w:rPr>
          <w:rFonts w:cstheme="minorHAnsi"/>
          <w:color w:val="000000"/>
          <w:sz w:val="24"/>
          <w:szCs w:val="24"/>
          <w:shd w:val="clear" w:color="auto" w:fill="FFFFFF"/>
        </w:rPr>
        <w:t>dla obywateli Ukrainy, w następujący sposób:</w:t>
      </w:r>
    </w:p>
    <w:p w:rsidR="00C5541D" w:rsidRPr="00A36DB9" w:rsidRDefault="00C5541D" w:rsidP="00C5541D">
      <w:pPr>
        <w:spacing w:after="0" w:line="276" w:lineRule="auto"/>
        <w:rPr>
          <w:rFonts w:cstheme="minorHAnsi"/>
          <w:color w:val="000000"/>
          <w:sz w:val="24"/>
          <w:szCs w:val="24"/>
          <w:shd w:val="clear" w:color="auto" w:fill="FFFFFF"/>
        </w:rPr>
      </w:pPr>
      <w:r w:rsidRPr="00A36DB9">
        <w:rPr>
          <w:rFonts w:cstheme="minorHAnsi"/>
          <w:color w:val="000000"/>
          <w:sz w:val="24"/>
          <w:szCs w:val="24"/>
          <w:shd w:val="clear" w:color="auto" w:fill="FFFFFF"/>
        </w:rPr>
        <w:t xml:space="preserve">Stan </w:t>
      </w:r>
      <w:r>
        <w:rPr>
          <w:rFonts w:cstheme="minorHAnsi"/>
          <w:color w:val="000000"/>
          <w:sz w:val="24"/>
          <w:szCs w:val="24"/>
          <w:shd w:val="clear" w:color="auto" w:fill="FFFFFF"/>
        </w:rPr>
        <w:t>o</w:t>
      </w:r>
      <w:r w:rsidRPr="00A36DB9">
        <w:rPr>
          <w:rFonts w:cstheme="minorHAnsi"/>
          <w:color w:val="000000"/>
          <w:sz w:val="24"/>
          <w:szCs w:val="24"/>
          <w:shd w:val="clear" w:color="auto" w:fill="FFFFFF"/>
        </w:rPr>
        <w:t>becny – diagnoza nieprawidłowości:</w:t>
      </w:r>
    </w:p>
    <w:p w:rsidR="00C5541D" w:rsidRPr="00A36DB9" w:rsidRDefault="00C5541D" w:rsidP="00C5541D">
      <w:pPr>
        <w:numPr>
          <w:ilvl w:val="0"/>
          <w:numId w:val="1"/>
        </w:numPr>
        <w:tabs>
          <w:tab w:val="left" w:pos="720"/>
        </w:tabs>
        <w:spacing w:after="0" w:line="276" w:lineRule="auto"/>
        <w:rPr>
          <w:rFonts w:eastAsia="Calibri" w:cstheme="minorHAnsi"/>
          <w:sz w:val="24"/>
          <w:szCs w:val="24"/>
        </w:rPr>
      </w:pPr>
      <w:r w:rsidRPr="00A36DB9">
        <w:rPr>
          <w:rFonts w:eastAsia="Calibri" w:cstheme="minorHAnsi"/>
          <w:sz w:val="24"/>
          <w:szCs w:val="24"/>
        </w:rPr>
        <w:t>znaczne przeciążenie organów administracji po 2022 r.,</w:t>
      </w:r>
    </w:p>
    <w:p w:rsidR="00C5541D" w:rsidRPr="00A36DB9" w:rsidRDefault="00C5541D" w:rsidP="00C5541D">
      <w:pPr>
        <w:numPr>
          <w:ilvl w:val="0"/>
          <w:numId w:val="1"/>
        </w:numPr>
        <w:tabs>
          <w:tab w:val="left" w:pos="720"/>
        </w:tabs>
        <w:spacing w:after="0" w:line="276" w:lineRule="auto"/>
        <w:rPr>
          <w:rFonts w:eastAsia="Calibri" w:cstheme="minorHAnsi"/>
          <w:sz w:val="24"/>
          <w:szCs w:val="24"/>
        </w:rPr>
      </w:pPr>
      <w:r w:rsidRPr="00A36DB9">
        <w:rPr>
          <w:rFonts w:eastAsia="Calibri" w:cstheme="minorHAnsi"/>
          <w:sz w:val="24"/>
          <w:szCs w:val="24"/>
        </w:rPr>
        <w:t>brak dostosowania procedur do sytuacji masowego napływu obywateli Ukrainy,</w:t>
      </w:r>
    </w:p>
    <w:p w:rsidR="00C5541D" w:rsidRPr="00A36DB9" w:rsidRDefault="00C5541D" w:rsidP="00C5541D">
      <w:pPr>
        <w:numPr>
          <w:ilvl w:val="0"/>
          <w:numId w:val="1"/>
        </w:numPr>
        <w:tabs>
          <w:tab w:val="left" w:pos="720"/>
        </w:tabs>
        <w:spacing w:after="0" w:line="276" w:lineRule="auto"/>
        <w:rPr>
          <w:rFonts w:eastAsia="Calibri" w:cstheme="minorHAnsi"/>
          <w:sz w:val="24"/>
          <w:szCs w:val="24"/>
        </w:rPr>
      </w:pPr>
      <w:r w:rsidRPr="00A36DB9">
        <w:rPr>
          <w:rFonts w:eastAsia="Calibri" w:cstheme="minorHAnsi"/>
          <w:sz w:val="24"/>
          <w:szCs w:val="24"/>
        </w:rPr>
        <w:t>postępowania przekraczające 12–18 miesięcy – naruszenie art. 35 KPA,</w:t>
      </w:r>
    </w:p>
    <w:p w:rsidR="00C5541D" w:rsidRPr="00A36DB9" w:rsidRDefault="00C5541D" w:rsidP="00C5541D">
      <w:pPr>
        <w:numPr>
          <w:ilvl w:val="0"/>
          <w:numId w:val="1"/>
        </w:numPr>
        <w:tabs>
          <w:tab w:val="left" w:pos="720"/>
        </w:tabs>
        <w:spacing w:after="0" w:line="276" w:lineRule="auto"/>
        <w:rPr>
          <w:rFonts w:eastAsia="Calibri" w:cstheme="minorHAnsi"/>
          <w:sz w:val="24"/>
          <w:szCs w:val="24"/>
        </w:rPr>
      </w:pPr>
      <w:r w:rsidRPr="00A36DB9">
        <w:rPr>
          <w:rFonts w:eastAsia="Calibri" w:cstheme="minorHAnsi"/>
          <w:sz w:val="24"/>
          <w:szCs w:val="24"/>
        </w:rPr>
        <w:t>skrajna formalizacja i brak narzędzi nadzoru nad przewlekłością.</w:t>
      </w:r>
    </w:p>
    <w:p w:rsidR="00C5541D" w:rsidRPr="00A36DB9" w:rsidRDefault="00C5541D" w:rsidP="00C5541D">
      <w:pPr>
        <w:spacing w:after="0" w:line="276" w:lineRule="auto"/>
        <w:rPr>
          <w:rFonts w:eastAsia="Calibri" w:cstheme="minorHAnsi"/>
          <w:sz w:val="24"/>
          <w:szCs w:val="24"/>
        </w:rPr>
      </w:pPr>
      <w:r w:rsidRPr="00A36DB9">
        <w:rPr>
          <w:rFonts w:eastAsia="Calibri" w:cstheme="minorHAnsi"/>
          <w:bCs/>
          <w:sz w:val="24"/>
          <w:szCs w:val="24"/>
        </w:rPr>
        <w:t>Główne problemy proceduralne:</w:t>
      </w:r>
    </w:p>
    <w:p w:rsidR="00C5541D" w:rsidRPr="00A36DB9" w:rsidRDefault="00C5541D" w:rsidP="00C5541D">
      <w:pPr>
        <w:numPr>
          <w:ilvl w:val="0"/>
          <w:numId w:val="2"/>
        </w:numPr>
        <w:tabs>
          <w:tab w:val="left" w:pos="720"/>
        </w:tabs>
        <w:spacing w:after="0" w:line="276" w:lineRule="auto"/>
        <w:rPr>
          <w:rFonts w:eastAsia="Calibri" w:cstheme="minorHAnsi"/>
          <w:sz w:val="24"/>
          <w:szCs w:val="24"/>
        </w:rPr>
      </w:pPr>
      <w:r w:rsidRPr="00A36DB9">
        <w:rPr>
          <w:rFonts w:eastAsia="Calibri" w:cstheme="minorHAnsi"/>
          <w:bCs/>
          <w:sz w:val="24"/>
          <w:szCs w:val="24"/>
        </w:rPr>
        <w:t>przewlekłość</w:t>
      </w:r>
      <w:r w:rsidRPr="00A36DB9">
        <w:rPr>
          <w:rFonts w:eastAsia="Calibri" w:cstheme="minorHAnsi"/>
          <w:sz w:val="24"/>
          <w:szCs w:val="24"/>
        </w:rPr>
        <w:t>: brak realnego terminu zakończenia sprawy,</w:t>
      </w:r>
    </w:p>
    <w:p w:rsidR="00C5541D" w:rsidRPr="00A36DB9" w:rsidRDefault="00C5541D" w:rsidP="00C5541D">
      <w:pPr>
        <w:numPr>
          <w:ilvl w:val="0"/>
          <w:numId w:val="2"/>
        </w:numPr>
        <w:tabs>
          <w:tab w:val="left" w:pos="720"/>
        </w:tabs>
        <w:spacing w:after="0" w:line="276" w:lineRule="auto"/>
        <w:rPr>
          <w:rFonts w:eastAsia="Calibri" w:cstheme="minorHAnsi"/>
          <w:sz w:val="24"/>
          <w:szCs w:val="24"/>
        </w:rPr>
      </w:pPr>
      <w:r w:rsidRPr="00A36DB9">
        <w:rPr>
          <w:rFonts w:eastAsia="Calibri" w:cstheme="minorHAnsi"/>
          <w:bCs/>
          <w:sz w:val="24"/>
          <w:szCs w:val="24"/>
        </w:rPr>
        <w:t>absurdalne wezwania</w:t>
      </w:r>
      <w:r w:rsidRPr="00A36DB9">
        <w:rPr>
          <w:rFonts w:eastAsia="Calibri" w:cstheme="minorHAnsi"/>
          <w:sz w:val="24"/>
          <w:szCs w:val="24"/>
        </w:rPr>
        <w:t>: np. żądanie ponownego przedłożenia tych samych dokumentów,</w:t>
      </w:r>
    </w:p>
    <w:p w:rsidR="00C5541D" w:rsidRPr="00A36DB9" w:rsidRDefault="00C5541D" w:rsidP="00C5541D">
      <w:pPr>
        <w:numPr>
          <w:ilvl w:val="0"/>
          <w:numId w:val="2"/>
        </w:numPr>
        <w:tabs>
          <w:tab w:val="left" w:pos="720"/>
        </w:tabs>
        <w:spacing w:after="0" w:line="276" w:lineRule="auto"/>
        <w:rPr>
          <w:rFonts w:eastAsia="Calibri" w:cstheme="minorHAnsi"/>
          <w:sz w:val="24"/>
          <w:szCs w:val="24"/>
        </w:rPr>
      </w:pPr>
      <w:r w:rsidRPr="00A36DB9">
        <w:rPr>
          <w:rFonts w:eastAsia="Calibri" w:cstheme="minorHAnsi"/>
          <w:bCs/>
          <w:sz w:val="24"/>
          <w:szCs w:val="24"/>
        </w:rPr>
        <w:t>brak komunikacji</w:t>
      </w:r>
      <w:r w:rsidRPr="00A36DB9">
        <w:rPr>
          <w:rFonts w:eastAsia="Calibri" w:cstheme="minorHAnsi"/>
          <w:sz w:val="24"/>
          <w:szCs w:val="24"/>
        </w:rPr>
        <w:t>: język pism urzędowych niezrozumiały dla cudzoziemców,</w:t>
      </w:r>
    </w:p>
    <w:p w:rsidR="00C5541D" w:rsidRPr="00A14D5C" w:rsidRDefault="00C5541D" w:rsidP="00C5541D">
      <w:pPr>
        <w:numPr>
          <w:ilvl w:val="0"/>
          <w:numId w:val="2"/>
        </w:numPr>
        <w:tabs>
          <w:tab w:val="left" w:pos="720"/>
        </w:tabs>
        <w:spacing w:after="0" w:line="276" w:lineRule="auto"/>
        <w:rPr>
          <w:rFonts w:eastAsia="Calibri" w:cstheme="minorHAnsi"/>
          <w:sz w:val="24"/>
          <w:szCs w:val="24"/>
        </w:rPr>
      </w:pPr>
      <w:r w:rsidRPr="00A36DB9">
        <w:rPr>
          <w:rFonts w:eastAsia="Calibri" w:cstheme="minorHAnsi"/>
          <w:bCs/>
          <w:sz w:val="24"/>
          <w:szCs w:val="24"/>
        </w:rPr>
        <w:t>brak empatii</w:t>
      </w:r>
      <w:r w:rsidRPr="00A36DB9">
        <w:rPr>
          <w:rFonts w:eastAsia="Calibri" w:cstheme="minorHAnsi"/>
          <w:sz w:val="24"/>
          <w:szCs w:val="24"/>
        </w:rPr>
        <w:t xml:space="preserve"> i podejścia zorientowanego na użytkownika systemu.</w:t>
      </w:r>
    </w:p>
    <w:p w:rsidR="00C5541D" w:rsidRPr="00A36DB9" w:rsidRDefault="00C5541D" w:rsidP="00C5541D">
      <w:pPr>
        <w:tabs>
          <w:tab w:val="left" w:pos="720"/>
        </w:tabs>
        <w:spacing w:after="0" w:line="276" w:lineRule="auto"/>
        <w:rPr>
          <w:rFonts w:eastAsia="Calibri" w:cstheme="minorHAnsi"/>
          <w:sz w:val="24"/>
          <w:szCs w:val="24"/>
        </w:rPr>
      </w:pPr>
      <w:r w:rsidRPr="00A36DB9">
        <w:rPr>
          <w:rFonts w:eastAsia="Calibri" w:cstheme="minorHAnsi"/>
          <w:bCs/>
          <w:sz w:val="24"/>
          <w:szCs w:val="24"/>
        </w:rPr>
        <w:t>Skutki obecnego stanu rzeczy:</w:t>
      </w:r>
    </w:p>
    <w:p w:rsidR="00C5541D" w:rsidRPr="00A36DB9" w:rsidRDefault="00C5541D" w:rsidP="00C5541D">
      <w:pPr>
        <w:numPr>
          <w:ilvl w:val="0"/>
          <w:numId w:val="3"/>
        </w:numPr>
        <w:tabs>
          <w:tab w:val="left" w:pos="720"/>
        </w:tabs>
        <w:spacing w:after="0" w:line="276" w:lineRule="auto"/>
        <w:rPr>
          <w:rFonts w:eastAsia="Calibri" w:cstheme="minorHAnsi"/>
          <w:sz w:val="24"/>
          <w:szCs w:val="24"/>
        </w:rPr>
      </w:pPr>
      <w:r w:rsidRPr="00A36DB9">
        <w:rPr>
          <w:rFonts w:eastAsia="Calibri" w:cstheme="minorHAnsi"/>
          <w:sz w:val="24"/>
          <w:szCs w:val="24"/>
        </w:rPr>
        <w:t>ryzyko utraty legalności pobytu,</w:t>
      </w:r>
    </w:p>
    <w:p w:rsidR="00C5541D" w:rsidRPr="00A36DB9" w:rsidRDefault="00C5541D" w:rsidP="00C5541D">
      <w:pPr>
        <w:numPr>
          <w:ilvl w:val="0"/>
          <w:numId w:val="3"/>
        </w:numPr>
        <w:tabs>
          <w:tab w:val="left" w:pos="720"/>
        </w:tabs>
        <w:spacing w:after="0" w:line="276" w:lineRule="auto"/>
        <w:rPr>
          <w:rFonts w:eastAsia="Calibri" w:cstheme="minorHAnsi"/>
          <w:sz w:val="24"/>
          <w:szCs w:val="24"/>
        </w:rPr>
      </w:pPr>
      <w:r w:rsidRPr="00A36DB9">
        <w:rPr>
          <w:rFonts w:eastAsia="Calibri" w:cstheme="minorHAnsi"/>
          <w:sz w:val="24"/>
          <w:szCs w:val="24"/>
        </w:rPr>
        <w:t>utrudnienia dla pracodawców – brak możliwości zatrudnienia/delegowania,</w:t>
      </w:r>
    </w:p>
    <w:p w:rsidR="00C5541D" w:rsidRPr="00A36DB9" w:rsidRDefault="00C5541D" w:rsidP="00C5541D">
      <w:pPr>
        <w:numPr>
          <w:ilvl w:val="0"/>
          <w:numId w:val="3"/>
        </w:numPr>
        <w:tabs>
          <w:tab w:val="left" w:pos="720"/>
        </w:tabs>
        <w:spacing w:after="0" w:line="276" w:lineRule="auto"/>
        <w:rPr>
          <w:rFonts w:eastAsia="Calibri" w:cstheme="minorHAnsi"/>
          <w:sz w:val="24"/>
          <w:szCs w:val="24"/>
        </w:rPr>
      </w:pPr>
      <w:r w:rsidRPr="00A36DB9">
        <w:rPr>
          <w:rFonts w:eastAsia="Calibri" w:cstheme="minorHAnsi"/>
          <w:sz w:val="24"/>
          <w:szCs w:val="24"/>
        </w:rPr>
        <w:t>odpływ cudzoziemców do krajów z bardziej przejrzystym systemem,</w:t>
      </w:r>
    </w:p>
    <w:p w:rsidR="00C5541D" w:rsidRPr="00A36DB9" w:rsidRDefault="00C5541D" w:rsidP="00C5541D">
      <w:pPr>
        <w:numPr>
          <w:ilvl w:val="0"/>
          <w:numId w:val="3"/>
        </w:numPr>
        <w:tabs>
          <w:tab w:val="left" w:pos="720"/>
        </w:tabs>
        <w:spacing w:after="0" w:line="276" w:lineRule="auto"/>
        <w:rPr>
          <w:rFonts w:eastAsia="Calibri" w:cstheme="minorHAnsi"/>
          <w:sz w:val="24"/>
          <w:szCs w:val="24"/>
        </w:rPr>
      </w:pPr>
      <w:r w:rsidRPr="00A36DB9">
        <w:rPr>
          <w:rFonts w:eastAsia="Calibri" w:cstheme="minorHAnsi"/>
          <w:sz w:val="24"/>
          <w:szCs w:val="24"/>
        </w:rPr>
        <w:t>spadek efektywności gospodarki i innowacyjności firm.</w:t>
      </w:r>
    </w:p>
    <w:p w:rsidR="00C5541D" w:rsidRPr="00A36DB9" w:rsidRDefault="00C5541D" w:rsidP="00C5541D">
      <w:pPr>
        <w:tabs>
          <w:tab w:val="left" w:pos="720"/>
        </w:tabs>
        <w:spacing w:after="0" w:line="276" w:lineRule="auto"/>
        <w:rPr>
          <w:rFonts w:eastAsia="Calibri" w:cstheme="minorHAnsi"/>
          <w:sz w:val="24"/>
          <w:szCs w:val="24"/>
        </w:rPr>
      </w:pPr>
      <w:r w:rsidRPr="00A36DB9">
        <w:rPr>
          <w:rFonts w:eastAsia="Calibri" w:cstheme="minorHAnsi"/>
          <w:bCs/>
          <w:sz w:val="24"/>
          <w:szCs w:val="24"/>
        </w:rPr>
        <w:t xml:space="preserve">W imieniu środowiska gospodarczego Wielkopolski </w:t>
      </w:r>
      <w:r w:rsidRPr="00173ECC">
        <w:rPr>
          <w:rFonts w:eastAsia="Calibri" w:cstheme="minorHAnsi"/>
          <w:bCs/>
          <w:sz w:val="24"/>
          <w:szCs w:val="24"/>
        </w:rPr>
        <w:t>zwrócono</w:t>
      </w:r>
      <w:r>
        <w:rPr>
          <w:rFonts w:eastAsia="Calibri" w:cstheme="minorHAnsi"/>
          <w:bCs/>
          <w:sz w:val="24"/>
          <w:szCs w:val="24"/>
        </w:rPr>
        <w:t xml:space="preserve"> </w:t>
      </w:r>
      <w:r w:rsidRPr="00A36DB9">
        <w:rPr>
          <w:rFonts w:eastAsia="Calibri" w:cstheme="minorHAnsi"/>
          <w:bCs/>
          <w:sz w:val="24"/>
          <w:szCs w:val="24"/>
        </w:rPr>
        <w:t>się z apelem o:</w:t>
      </w:r>
    </w:p>
    <w:p w:rsidR="00C5541D" w:rsidRPr="00A36DB9" w:rsidRDefault="00C5541D" w:rsidP="00C5541D">
      <w:pPr>
        <w:numPr>
          <w:ilvl w:val="0"/>
          <w:numId w:val="4"/>
        </w:numPr>
        <w:tabs>
          <w:tab w:val="left" w:pos="720"/>
        </w:tabs>
        <w:spacing w:after="0" w:line="276" w:lineRule="auto"/>
        <w:rPr>
          <w:rFonts w:eastAsia="Calibri" w:cstheme="minorHAnsi"/>
          <w:sz w:val="24"/>
          <w:szCs w:val="24"/>
        </w:rPr>
      </w:pPr>
      <w:r w:rsidRPr="00A36DB9">
        <w:rPr>
          <w:rFonts w:eastAsia="Calibri" w:cstheme="minorHAnsi"/>
          <w:sz w:val="24"/>
          <w:szCs w:val="24"/>
        </w:rPr>
        <w:t>systemowe usprawnienie procedur legalizacji pobytu obywateli Ukrainy (karta pobytu oraz zezwolenie na pobyt rezydenta UE),</w:t>
      </w:r>
    </w:p>
    <w:p w:rsidR="00C5541D" w:rsidRPr="00A36DB9" w:rsidRDefault="00C5541D" w:rsidP="00C5541D">
      <w:pPr>
        <w:numPr>
          <w:ilvl w:val="0"/>
          <w:numId w:val="4"/>
        </w:numPr>
        <w:tabs>
          <w:tab w:val="left" w:pos="720"/>
        </w:tabs>
        <w:spacing w:after="0" w:line="276" w:lineRule="auto"/>
        <w:rPr>
          <w:rFonts w:eastAsia="Calibri" w:cstheme="minorHAnsi"/>
          <w:sz w:val="24"/>
          <w:szCs w:val="24"/>
        </w:rPr>
      </w:pPr>
      <w:r w:rsidRPr="00A36DB9">
        <w:rPr>
          <w:rFonts w:eastAsia="Calibri" w:cstheme="minorHAnsi"/>
          <w:sz w:val="24"/>
          <w:szCs w:val="24"/>
        </w:rPr>
        <w:t>przeciwdziałanie skutkom przewlekłości postępowań i braku realnej komunikacji ze strony organów,</w:t>
      </w:r>
    </w:p>
    <w:p w:rsidR="00C5541D" w:rsidRPr="00A36DB9" w:rsidRDefault="00C5541D" w:rsidP="00C5541D">
      <w:pPr>
        <w:numPr>
          <w:ilvl w:val="0"/>
          <w:numId w:val="4"/>
        </w:numPr>
        <w:tabs>
          <w:tab w:val="left" w:pos="720"/>
        </w:tabs>
        <w:spacing w:after="0" w:line="276" w:lineRule="auto"/>
        <w:rPr>
          <w:rFonts w:eastAsia="Calibri" w:cstheme="minorHAnsi"/>
          <w:sz w:val="24"/>
          <w:szCs w:val="24"/>
        </w:rPr>
      </w:pPr>
      <w:r w:rsidRPr="00A36DB9">
        <w:rPr>
          <w:rFonts w:eastAsia="Calibri" w:cstheme="minorHAnsi"/>
          <w:sz w:val="24"/>
          <w:szCs w:val="24"/>
        </w:rPr>
        <w:t>ograniczenie negatywnych skutków dla rynku pracy, mobilności pracowników oraz stabilności projektów gospodarczych.</w:t>
      </w:r>
    </w:p>
    <w:p w:rsidR="00C5541D" w:rsidRPr="00A36DB9" w:rsidRDefault="00C5541D" w:rsidP="00C5541D">
      <w:pPr>
        <w:tabs>
          <w:tab w:val="left" w:pos="720"/>
        </w:tabs>
        <w:spacing w:after="0" w:line="276" w:lineRule="auto"/>
        <w:rPr>
          <w:rFonts w:eastAsia="Calibri" w:cstheme="minorHAnsi"/>
          <w:sz w:val="24"/>
          <w:szCs w:val="24"/>
        </w:rPr>
      </w:pPr>
      <w:r w:rsidRPr="00A36DB9">
        <w:rPr>
          <w:rFonts w:eastAsia="Calibri" w:cstheme="minorHAnsi"/>
          <w:bCs/>
          <w:sz w:val="24"/>
          <w:szCs w:val="24"/>
        </w:rPr>
        <w:t>Problemy zgłoszone w piśmie:</w:t>
      </w:r>
    </w:p>
    <w:p w:rsidR="00C5541D" w:rsidRPr="00A36DB9" w:rsidRDefault="00C5541D" w:rsidP="00C5541D">
      <w:pPr>
        <w:numPr>
          <w:ilvl w:val="0"/>
          <w:numId w:val="5"/>
        </w:numPr>
        <w:tabs>
          <w:tab w:val="left" w:pos="720"/>
        </w:tabs>
        <w:spacing w:after="0" w:line="276" w:lineRule="auto"/>
        <w:rPr>
          <w:rFonts w:eastAsia="Calibri" w:cstheme="minorHAnsi"/>
          <w:sz w:val="24"/>
          <w:szCs w:val="24"/>
        </w:rPr>
      </w:pPr>
      <w:r w:rsidRPr="00A36DB9">
        <w:rPr>
          <w:rFonts w:eastAsia="Calibri" w:cstheme="minorHAnsi"/>
          <w:sz w:val="24"/>
          <w:szCs w:val="24"/>
        </w:rPr>
        <w:t>cudzoziemcy nie otrzymują wiążących informacji o terminie zakończenia postępowania,</w:t>
      </w:r>
    </w:p>
    <w:p w:rsidR="00C5541D" w:rsidRPr="00A36DB9" w:rsidRDefault="00C5541D" w:rsidP="00C5541D">
      <w:pPr>
        <w:numPr>
          <w:ilvl w:val="0"/>
          <w:numId w:val="5"/>
        </w:numPr>
        <w:tabs>
          <w:tab w:val="left" w:pos="720"/>
        </w:tabs>
        <w:spacing w:after="0" w:line="276" w:lineRule="auto"/>
        <w:rPr>
          <w:rFonts w:eastAsia="Calibri" w:cstheme="minorHAnsi"/>
          <w:sz w:val="24"/>
          <w:szCs w:val="24"/>
        </w:rPr>
      </w:pPr>
      <w:r w:rsidRPr="00A36DB9">
        <w:rPr>
          <w:rFonts w:eastAsia="Calibri" w:cstheme="minorHAnsi"/>
          <w:sz w:val="24"/>
          <w:szCs w:val="24"/>
        </w:rPr>
        <w:t>powszechna praktyka wysyłania powtarzających się zawiadomień o wydłużeniu postępowań – naruszenie zasady szybkości i prostoty (art. 12 § 1 KPA).</w:t>
      </w:r>
    </w:p>
    <w:p w:rsidR="00C5541D" w:rsidRPr="00A36DB9" w:rsidRDefault="00C5541D" w:rsidP="00C5541D">
      <w:pPr>
        <w:tabs>
          <w:tab w:val="left" w:pos="720"/>
        </w:tabs>
        <w:spacing w:after="0" w:line="276" w:lineRule="auto"/>
        <w:rPr>
          <w:rFonts w:eastAsia="Calibri" w:cstheme="minorHAnsi"/>
          <w:sz w:val="24"/>
          <w:szCs w:val="24"/>
        </w:rPr>
      </w:pPr>
      <w:r w:rsidRPr="00A36DB9">
        <w:rPr>
          <w:rFonts w:eastAsia="Calibri" w:cstheme="minorHAnsi"/>
          <w:bCs/>
          <w:sz w:val="24"/>
          <w:szCs w:val="24"/>
        </w:rPr>
        <w:t xml:space="preserve">Skutki dla pracodawców: </w:t>
      </w:r>
    </w:p>
    <w:p w:rsidR="00C5541D" w:rsidRPr="00A36DB9" w:rsidRDefault="00C5541D" w:rsidP="00C5541D">
      <w:pPr>
        <w:numPr>
          <w:ilvl w:val="0"/>
          <w:numId w:val="6"/>
        </w:numPr>
        <w:tabs>
          <w:tab w:val="left" w:pos="720"/>
        </w:tabs>
        <w:spacing w:after="0" w:line="276" w:lineRule="auto"/>
        <w:rPr>
          <w:rFonts w:eastAsia="Calibri" w:cstheme="minorHAnsi"/>
          <w:sz w:val="24"/>
          <w:szCs w:val="24"/>
        </w:rPr>
      </w:pPr>
      <w:r w:rsidRPr="00A36DB9">
        <w:rPr>
          <w:rFonts w:eastAsia="Calibri" w:cstheme="minorHAnsi"/>
          <w:sz w:val="24"/>
          <w:szCs w:val="24"/>
        </w:rPr>
        <w:t>niemożność delegowania pracowników za granicę,</w:t>
      </w:r>
    </w:p>
    <w:p w:rsidR="00C5541D" w:rsidRPr="00A36DB9" w:rsidRDefault="00C5541D" w:rsidP="00C5541D">
      <w:pPr>
        <w:numPr>
          <w:ilvl w:val="0"/>
          <w:numId w:val="6"/>
        </w:numPr>
        <w:tabs>
          <w:tab w:val="left" w:pos="720"/>
        </w:tabs>
        <w:spacing w:after="0" w:line="276" w:lineRule="auto"/>
        <w:rPr>
          <w:rFonts w:eastAsia="Calibri" w:cstheme="minorHAnsi"/>
          <w:sz w:val="24"/>
          <w:szCs w:val="24"/>
        </w:rPr>
      </w:pPr>
      <w:r w:rsidRPr="00A36DB9">
        <w:rPr>
          <w:rFonts w:eastAsia="Calibri" w:cstheme="minorHAnsi"/>
          <w:sz w:val="24"/>
          <w:szCs w:val="24"/>
        </w:rPr>
        <w:lastRenderedPageBreak/>
        <w:t>trudności w planowaniu projektów długoterminowych,</w:t>
      </w:r>
    </w:p>
    <w:p w:rsidR="00C5541D" w:rsidRPr="00A36DB9" w:rsidRDefault="00C5541D" w:rsidP="00C5541D">
      <w:pPr>
        <w:numPr>
          <w:ilvl w:val="0"/>
          <w:numId w:val="6"/>
        </w:numPr>
        <w:tabs>
          <w:tab w:val="left" w:pos="720"/>
        </w:tabs>
        <w:spacing w:after="0" w:line="276" w:lineRule="auto"/>
        <w:rPr>
          <w:rFonts w:eastAsia="Calibri" w:cstheme="minorHAnsi"/>
          <w:sz w:val="24"/>
          <w:szCs w:val="24"/>
        </w:rPr>
      </w:pPr>
      <w:r w:rsidRPr="00A36DB9">
        <w:rPr>
          <w:rFonts w:eastAsia="Calibri" w:cstheme="minorHAnsi"/>
          <w:sz w:val="24"/>
          <w:szCs w:val="24"/>
        </w:rPr>
        <w:t>ryzyko utraty kontraktów i strat finansowych.</w:t>
      </w:r>
    </w:p>
    <w:p w:rsidR="00C5541D" w:rsidRPr="00A36DB9" w:rsidRDefault="00C5541D" w:rsidP="00C5541D">
      <w:pPr>
        <w:tabs>
          <w:tab w:val="left" w:pos="720"/>
        </w:tabs>
        <w:spacing w:after="0" w:line="276" w:lineRule="auto"/>
        <w:rPr>
          <w:rFonts w:eastAsia="Calibri" w:cstheme="minorHAnsi"/>
          <w:sz w:val="24"/>
          <w:szCs w:val="24"/>
        </w:rPr>
      </w:pPr>
      <w:r w:rsidRPr="00A36DB9">
        <w:rPr>
          <w:rFonts w:eastAsia="Calibri" w:cstheme="minorHAnsi"/>
          <w:bCs/>
          <w:sz w:val="24"/>
          <w:szCs w:val="24"/>
        </w:rPr>
        <w:t>Kierunki zmian – postulaty i rekomendacje:</w:t>
      </w:r>
    </w:p>
    <w:p w:rsidR="00C5541D" w:rsidRPr="00A36DB9" w:rsidRDefault="00C5541D" w:rsidP="00C5541D">
      <w:pPr>
        <w:numPr>
          <w:ilvl w:val="0"/>
          <w:numId w:val="7"/>
        </w:numPr>
        <w:tabs>
          <w:tab w:val="left" w:pos="720"/>
        </w:tabs>
        <w:spacing w:after="0" w:line="276" w:lineRule="auto"/>
        <w:rPr>
          <w:rFonts w:eastAsia="Calibri" w:cstheme="minorHAnsi"/>
          <w:sz w:val="24"/>
          <w:szCs w:val="24"/>
        </w:rPr>
      </w:pPr>
      <w:r w:rsidRPr="00A36DB9">
        <w:rPr>
          <w:rFonts w:eastAsia="Calibri" w:cstheme="minorHAnsi"/>
          <w:sz w:val="24"/>
          <w:szCs w:val="24"/>
        </w:rPr>
        <w:t>centralny monitoring spraw przewlekłych,</w:t>
      </w:r>
    </w:p>
    <w:p w:rsidR="00C5541D" w:rsidRPr="00A36DB9" w:rsidRDefault="00C5541D" w:rsidP="00C5541D">
      <w:pPr>
        <w:numPr>
          <w:ilvl w:val="0"/>
          <w:numId w:val="7"/>
        </w:numPr>
        <w:tabs>
          <w:tab w:val="left" w:pos="720"/>
        </w:tabs>
        <w:spacing w:after="0" w:line="276" w:lineRule="auto"/>
        <w:rPr>
          <w:rFonts w:eastAsia="Calibri" w:cstheme="minorHAnsi"/>
          <w:sz w:val="24"/>
          <w:szCs w:val="24"/>
        </w:rPr>
      </w:pPr>
      <w:r w:rsidRPr="00A36DB9">
        <w:rPr>
          <w:rFonts w:eastAsia="Calibri" w:cstheme="minorHAnsi"/>
          <w:sz w:val="24"/>
          <w:szCs w:val="24"/>
        </w:rPr>
        <w:t>standaryzacja wymagań w skali kraju,</w:t>
      </w:r>
    </w:p>
    <w:p w:rsidR="00C5541D" w:rsidRPr="00A36DB9" w:rsidRDefault="00C5541D" w:rsidP="00C5541D">
      <w:pPr>
        <w:numPr>
          <w:ilvl w:val="0"/>
          <w:numId w:val="8"/>
        </w:numPr>
        <w:tabs>
          <w:tab w:val="left" w:pos="720"/>
        </w:tabs>
        <w:spacing w:after="0" w:line="276" w:lineRule="auto"/>
        <w:rPr>
          <w:rFonts w:eastAsia="Calibri" w:cstheme="minorHAnsi"/>
          <w:sz w:val="24"/>
          <w:szCs w:val="24"/>
        </w:rPr>
      </w:pPr>
      <w:r w:rsidRPr="00A36DB9">
        <w:rPr>
          <w:rFonts w:eastAsia="Calibri" w:cstheme="minorHAnsi"/>
          <w:sz w:val="24"/>
          <w:szCs w:val="24"/>
        </w:rPr>
        <w:t>domniemanie legalności pobytu po 6 mies. przy kompletnym wniosku,</w:t>
      </w:r>
    </w:p>
    <w:p w:rsidR="00C5541D" w:rsidRPr="00A36DB9" w:rsidRDefault="00C5541D" w:rsidP="00C5541D">
      <w:pPr>
        <w:numPr>
          <w:ilvl w:val="0"/>
          <w:numId w:val="8"/>
        </w:numPr>
        <w:tabs>
          <w:tab w:val="left" w:pos="720"/>
        </w:tabs>
        <w:spacing w:after="0" w:line="276" w:lineRule="auto"/>
        <w:rPr>
          <w:rFonts w:eastAsia="Calibri" w:cstheme="minorHAnsi"/>
          <w:sz w:val="24"/>
          <w:szCs w:val="24"/>
        </w:rPr>
      </w:pPr>
      <w:r w:rsidRPr="00A36DB9">
        <w:rPr>
          <w:rFonts w:eastAsia="Calibri" w:cstheme="minorHAnsi"/>
          <w:sz w:val="24"/>
          <w:szCs w:val="24"/>
        </w:rPr>
        <w:t>uproszczenie warunków uzyskania statusu rezydenta UE,</w:t>
      </w:r>
    </w:p>
    <w:p w:rsidR="00C5541D" w:rsidRPr="00A36DB9" w:rsidRDefault="00C5541D" w:rsidP="00C5541D">
      <w:pPr>
        <w:numPr>
          <w:ilvl w:val="0"/>
          <w:numId w:val="9"/>
        </w:numPr>
        <w:tabs>
          <w:tab w:val="left" w:pos="720"/>
        </w:tabs>
        <w:spacing w:after="0" w:line="276" w:lineRule="auto"/>
        <w:rPr>
          <w:rFonts w:eastAsia="Calibri" w:cstheme="minorHAnsi"/>
          <w:sz w:val="24"/>
          <w:szCs w:val="24"/>
        </w:rPr>
      </w:pPr>
      <w:r w:rsidRPr="00A36DB9">
        <w:rPr>
          <w:rFonts w:eastAsia="Calibri" w:cstheme="minorHAnsi"/>
          <w:sz w:val="24"/>
          <w:szCs w:val="24"/>
        </w:rPr>
        <w:t>szkolenia z komunikacji urzędowej,</w:t>
      </w:r>
    </w:p>
    <w:p w:rsidR="00C5541D" w:rsidRDefault="00C5541D" w:rsidP="00C5541D">
      <w:pPr>
        <w:numPr>
          <w:ilvl w:val="0"/>
          <w:numId w:val="9"/>
        </w:numPr>
        <w:tabs>
          <w:tab w:val="left" w:pos="720"/>
        </w:tabs>
        <w:spacing w:after="0" w:line="276" w:lineRule="auto"/>
        <w:rPr>
          <w:rFonts w:eastAsia="Calibri" w:cstheme="minorHAnsi"/>
          <w:sz w:val="24"/>
          <w:szCs w:val="24"/>
        </w:rPr>
      </w:pPr>
      <w:r w:rsidRPr="00A36DB9">
        <w:rPr>
          <w:rFonts w:eastAsia="Calibri" w:cstheme="minorHAnsi"/>
          <w:sz w:val="24"/>
          <w:szCs w:val="24"/>
        </w:rPr>
        <w:t>ułatwienie dostępu do informacji o sprawie.</w:t>
      </w:r>
    </w:p>
    <w:p w:rsidR="00C5541D" w:rsidRPr="00A36DB9" w:rsidRDefault="00C5541D" w:rsidP="00C5541D">
      <w:pPr>
        <w:tabs>
          <w:tab w:val="left" w:pos="720"/>
        </w:tabs>
        <w:spacing w:after="0" w:line="276" w:lineRule="auto"/>
        <w:rPr>
          <w:rFonts w:eastAsia="Calibri" w:cstheme="minorHAnsi"/>
          <w:sz w:val="24"/>
          <w:szCs w:val="24"/>
        </w:rPr>
      </w:pPr>
    </w:p>
    <w:p w:rsidR="00C5541D" w:rsidRPr="00A36DB9" w:rsidRDefault="00C5541D" w:rsidP="00C5541D">
      <w:pPr>
        <w:tabs>
          <w:tab w:val="left" w:pos="720"/>
        </w:tabs>
        <w:spacing w:after="0" w:line="276" w:lineRule="auto"/>
        <w:rPr>
          <w:rFonts w:eastAsia="Calibri" w:cstheme="minorHAnsi"/>
          <w:sz w:val="24"/>
          <w:szCs w:val="24"/>
        </w:rPr>
      </w:pPr>
      <w:r w:rsidRPr="00A36DB9">
        <w:rPr>
          <w:rFonts w:eastAsia="Calibri" w:cstheme="minorHAnsi"/>
          <w:bCs/>
          <w:sz w:val="24"/>
          <w:szCs w:val="24"/>
        </w:rPr>
        <w:t xml:space="preserve">Podsumowując, mówca wskazał, że usprawnienia postępowań legalizacyjnych to w efekcie </w:t>
      </w:r>
      <w:r w:rsidRPr="00A36DB9">
        <w:rPr>
          <w:rFonts w:eastAsia="Calibri" w:cstheme="minorHAnsi"/>
          <w:sz w:val="24"/>
          <w:szCs w:val="24"/>
        </w:rPr>
        <w:t>wzmocnienie systemu administracyjnego, zwiększenie zaufania społecznego, poprawa konkurencyjności rynku pracy i kluczowy krok do integracji cudzoziemców w Polsce.</w:t>
      </w:r>
    </w:p>
    <w:p w:rsidR="00C5541D" w:rsidRDefault="00C5541D" w:rsidP="00C5541D">
      <w:pPr>
        <w:tabs>
          <w:tab w:val="left" w:pos="720"/>
        </w:tabs>
        <w:spacing w:after="0" w:line="276" w:lineRule="auto"/>
        <w:rPr>
          <w:rFonts w:eastAsia="Calibri" w:cstheme="minorHAnsi"/>
          <w:sz w:val="24"/>
          <w:szCs w:val="24"/>
        </w:rPr>
      </w:pPr>
      <w:r w:rsidRPr="00A36DB9">
        <w:rPr>
          <w:rFonts w:eastAsia="Calibri" w:cstheme="minorHAnsi"/>
          <w:bCs/>
          <w:sz w:val="24"/>
          <w:szCs w:val="24"/>
        </w:rPr>
        <w:t>Zaapelował też o</w:t>
      </w:r>
      <w:r w:rsidRPr="00A36DB9">
        <w:rPr>
          <w:rFonts w:eastAsia="Calibri" w:cstheme="minorHAnsi"/>
          <w:sz w:val="24"/>
          <w:szCs w:val="24"/>
        </w:rPr>
        <w:t xml:space="preserve"> międzysektorową współpracę WRDS, WUW, administracji i organizacji pracodawców.</w:t>
      </w:r>
    </w:p>
    <w:p w:rsidR="00C5541D" w:rsidRPr="00A36DB9" w:rsidRDefault="00C5541D" w:rsidP="00C5541D">
      <w:pPr>
        <w:tabs>
          <w:tab w:val="left" w:pos="720"/>
        </w:tabs>
        <w:spacing w:after="0" w:line="276" w:lineRule="auto"/>
        <w:rPr>
          <w:rFonts w:eastAsia="Calibri" w:cstheme="minorHAnsi"/>
          <w:sz w:val="24"/>
          <w:szCs w:val="24"/>
        </w:rPr>
      </w:pPr>
    </w:p>
    <w:p w:rsidR="00C5541D" w:rsidRPr="00A36DB9" w:rsidRDefault="00C5541D" w:rsidP="00C5541D">
      <w:pPr>
        <w:tabs>
          <w:tab w:val="left" w:pos="720"/>
        </w:tabs>
        <w:spacing w:after="0" w:line="276" w:lineRule="auto"/>
        <w:rPr>
          <w:rFonts w:cstheme="minorHAnsi"/>
          <w:bCs/>
          <w:color w:val="000000"/>
          <w:sz w:val="24"/>
          <w:szCs w:val="24"/>
          <w:shd w:val="clear" w:color="auto" w:fill="FFFFFF"/>
        </w:rPr>
      </w:pPr>
      <w:r w:rsidRPr="00A36DB9">
        <w:rPr>
          <w:rFonts w:eastAsia="Calibri" w:cstheme="minorHAnsi"/>
          <w:b/>
          <w:sz w:val="24"/>
          <w:szCs w:val="24"/>
        </w:rPr>
        <w:t>Swietłana Walczak</w:t>
      </w:r>
      <w:r w:rsidRPr="00A36DB9">
        <w:rPr>
          <w:rFonts w:eastAsia="Calibri" w:cstheme="minorHAnsi"/>
          <w:sz w:val="24"/>
          <w:szCs w:val="24"/>
        </w:rPr>
        <w:t xml:space="preserve"> – </w:t>
      </w:r>
      <w:r w:rsidRPr="00A36DB9">
        <w:rPr>
          <w:rFonts w:cstheme="minorHAnsi"/>
          <w:color w:val="000000"/>
          <w:sz w:val="24"/>
          <w:szCs w:val="24"/>
          <w:shd w:val="clear" w:color="auto" w:fill="FFFFFF"/>
        </w:rPr>
        <w:t xml:space="preserve">Federacja Przedsiębiorców Polskich – przedstawiła problematykę </w:t>
      </w:r>
      <w:r w:rsidRPr="00A36DB9">
        <w:rPr>
          <w:rFonts w:cstheme="minorHAnsi"/>
          <w:bCs/>
          <w:color w:val="000000"/>
          <w:sz w:val="24"/>
          <w:szCs w:val="24"/>
          <w:shd w:val="clear" w:color="auto" w:fill="FFFFFF"/>
        </w:rPr>
        <w:t>legalnego zatrudnienia cudzoziemców w Polsce.</w:t>
      </w:r>
    </w:p>
    <w:p w:rsidR="00C5541D" w:rsidRPr="00A36DB9" w:rsidRDefault="00C5541D" w:rsidP="00C5541D">
      <w:pPr>
        <w:tabs>
          <w:tab w:val="left" w:pos="720"/>
        </w:tabs>
        <w:spacing w:after="0" w:line="276" w:lineRule="auto"/>
        <w:rPr>
          <w:rFonts w:eastAsia="Calibri" w:cstheme="minorHAnsi"/>
          <w:bCs/>
          <w:sz w:val="24"/>
          <w:szCs w:val="24"/>
        </w:rPr>
      </w:pPr>
      <w:r w:rsidRPr="00A36DB9">
        <w:rPr>
          <w:rFonts w:eastAsia="Calibri" w:cstheme="minorHAnsi"/>
          <w:bCs/>
          <w:sz w:val="24"/>
          <w:szCs w:val="24"/>
        </w:rPr>
        <w:t>Skala nielegalnego zatrudnienia – statystyki:</w:t>
      </w:r>
    </w:p>
    <w:p w:rsidR="00C5541D" w:rsidRPr="00A36DB9" w:rsidRDefault="00C5541D" w:rsidP="00C5541D">
      <w:pPr>
        <w:numPr>
          <w:ilvl w:val="0"/>
          <w:numId w:val="10"/>
        </w:numPr>
        <w:tabs>
          <w:tab w:val="left" w:pos="720"/>
        </w:tabs>
        <w:spacing w:after="0" w:line="276" w:lineRule="auto"/>
        <w:rPr>
          <w:rFonts w:eastAsia="Calibri" w:cstheme="minorHAnsi"/>
          <w:sz w:val="24"/>
          <w:szCs w:val="24"/>
        </w:rPr>
      </w:pPr>
      <w:r w:rsidRPr="00A36DB9">
        <w:rPr>
          <w:rFonts w:eastAsia="Calibri" w:cstheme="minorHAnsi"/>
          <w:sz w:val="24"/>
          <w:szCs w:val="24"/>
        </w:rPr>
        <w:t xml:space="preserve">2024: PIP ujawniła </w:t>
      </w:r>
      <w:r w:rsidRPr="00A36DB9">
        <w:rPr>
          <w:rFonts w:eastAsia="Calibri" w:cstheme="minorHAnsi"/>
          <w:bCs/>
          <w:sz w:val="24"/>
          <w:szCs w:val="24"/>
        </w:rPr>
        <w:t>7 200 cudzoziemców zatrudnionych nielegalnie</w:t>
      </w:r>
      <w:r w:rsidRPr="00A36DB9">
        <w:rPr>
          <w:rFonts w:eastAsia="Calibri" w:cstheme="minorHAnsi"/>
          <w:sz w:val="24"/>
          <w:szCs w:val="24"/>
        </w:rPr>
        <w:t xml:space="preserve"> – to niemal </w:t>
      </w:r>
      <w:r w:rsidRPr="00A36DB9">
        <w:rPr>
          <w:rFonts w:eastAsia="Calibri" w:cstheme="minorHAnsi"/>
          <w:bCs/>
          <w:sz w:val="24"/>
          <w:szCs w:val="24"/>
        </w:rPr>
        <w:t>1 na 5</w:t>
      </w:r>
      <w:r w:rsidRPr="00A36DB9">
        <w:rPr>
          <w:rFonts w:eastAsia="Calibri" w:cstheme="minorHAnsi"/>
          <w:sz w:val="24"/>
          <w:szCs w:val="24"/>
        </w:rPr>
        <w:t xml:space="preserve"> skontrolowanych osób,</w:t>
      </w:r>
    </w:p>
    <w:p w:rsidR="00C5541D" w:rsidRPr="00A36DB9" w:rsidRDefault="00C5541D" w:rsidP="00C5541D">
      <w:pPr>
        <w:numPr>
          <w:ilvl w:val="0"/>
          <w:numId w:val="10"/>
        </w:numPr>
        <w:tabs>
          <w:tab w:val="left" w:pos="720"/>
        </w:tabs>
        <w:spacing w:after="0" w:line="276" w:lineRule="auto"/>
        <w:rPr>
          <w:rFonts w:eastAsia="Calibri" w:cstheme="minorHAnsi"/>
          <w:sz w:val="24"/>
          <w:szCs w:val="24"/>
        </w:rPr>
      </w:pPr>
      <w:r w:rsidRPr="00A36DB9">
        <w:rPr>
          <w:rFonts w:eastAsia="Calibri" w:cstheme="minorHAnsi"/>
          <w:sz w:val="24"/>
          <w:szCs w:val="24"/>
        </w:rPr>
        <w:t>2023: 6 100 przypadków (17%),</w:t>
      </w:r>
    </w:p>
    <w:p w:rsidR="00C5541D" w:rsidRDefault="00C5541D" w:rsidP="00C5541D">
      <w:pPr>
        <w:numPr>
          <w:ilvl w:val="0"/>
          <w:numId w:val="10"/>
        </w:numPr>
        <w:tabs>
          <w:tab w:val="left" w:pos="720"/>
        </w:tabs>
        <w:spacing w:after="0" w:line="276" w:lineRule="auto"/>
        <w:rPr>
          <w:rFonts w:eastAsia="Calibri" w:cstheme="minorHAnsi"/>
          <w:sz w:val="24"/>
          <w:szCs w:val="24"/>
        </w:rPr>
      </w:pPr>
      <w:r w:rsidRPr="00A36DB9">
        <w:rPr>
          <w:rFonts w:eastAsia="Calibri" w:cstheme="minorHAnsi"/>
          <w:sz w:val="24"/>
          <w:szCs w:val="24"/>
        </w:rPr>
        <w:t>2022: 4 800 przypadków (12,8%).</w:t>
      </w:r>
    </w:p>
    <w:p w:rsidR="00C5541D" w:rsidRDefault="00C5541D" w:rsidP="00C5541D">
      <w:pPr>
        <w:tabs>
          <w:tab w:val="left" w:pos="720"/>
        </w:tabs>
        <w:spacing w:after="0" w:line="276" w:lineRule="auto"/>
        <w:rPr>
          <w:rFonts w:eastAsia="Calibri" w:cstheme="minorHAnsi"/>
          <w:sz w:val="24"/>
          <w:szCs w:val="24"/>
        </w:rPr>
      </w:pPr>
      <w:r>
        <w:rPr>
          <w:rFonts w:eastAsia="Calibri" w:cstheme="minorHAnsi"/>
          <w:sz w:val="24"/>
          <w:szCs w:val="24"/>
        </w:rPr>
        <w:t>Oznacza to</w:t>
      </w:r>
      <w:r w:rsidRPr="00A36DB9">
        <w:rPr>
          <w:rFonts w:eastAsia="Calibri" w:cstheme="minorHAnsi"/>
          <w:sz w:val="24"/>
          <w:szCs w:val="24"/>
        </w:rPr>
        <w:t xml:space="preserve"> wzrost o ponad </w:t>
      </w:r>
      <w:r w:rsidRPr="00A36DB9">
        <w:rPr>
          <w:rFonts w:eastAsia="Calibri" w:cstheme="minorHAnsi"/>
          <w:bCs/>
          <w:sz w:val="24"/>
          <w:szCs w:val="24"/>
        </w:rPr>
        <w:t>50% w ciągu 2 lat</w:t>
      </w:r>
      <w:r w:rsidRPr="00A36DB9">
        <w:rPr>
          <w:rFonts w:eastAsia="Calibri" w:cstheme="minorHAnsi"/>
          <w:sz w:val="24"/>
          <w:szCs w:val="24"/>
        </w:rPr>
        <w:t>. Najwięcej przypadków odnotowuje się w woj. mazowieckim, wielkopolskim i dolnośląskim</w:t>
      </w:r>
      <w:r w:rsidR="00134CD7">
        <w:rPr>
          <w:rFonts w:eastAsia="Calibri" w:cstheme="minorHAnsi"/>
          <w:sz w:val="24"/>
          <w:szCs w:val="24"/>
        </w:rPr>
        <w:t>.</w:t>
      </w:r>
      <w:r w:rsidRPr="00A36DB9">
        <w:rPr>
          <w:rFonts w:eastAsia="Calibri" w:cstheme="minorHAnsi"/>
          <w:sz w:val="24"/>
          <w:szCs w:val="24"/>
        </w:rPr>
        <w:t xml:space="preserve"> Najczęściej kontrolowani cudzoziemcy to obywatele Ukrainy, Gruzji, Uzbekistanu i Nepalu.</w:t>
      </w:r>
    </w:p>
    <w:p w:rsidR="00173ECC" w:rsidRPr="00A36DB9" w:rsidRDefault="00173ECC" w:rsidP="00C5541D">
      <w:pPr>
        <w:tabs>
          <w:tab w:val="left" w:pos="720"/>
        </w:tabs>
        <w:spacing w:after="0" w:line="276" w:lineRule="auto"/>
        <w:rPr>
          <w:rFonts w:eastAsia="Calibri" w:cstheme="minorHAnsi"/>
          <w:sz w:val="24"/>
          <w:szCs w:val="24"/>
        </w:rPr>
      </w:pPr>
    </w:p>
    <w:p w:rsidR="00C5541D" w:rsidRPr="00A13217" w:rsidRDefault="00C5541D" w:rsidP="00C5541D">
      <w:pPr>
        <w:tabs>
          <w:tab w:val="left" w:pos="720"/>
        </w:tabs>
        <w:spacing w:after="0" w:line="276" w:lineRule="auto"/>
        <w:rPr>
          <w:rFonts w:eastAsia="Calibri" w:cstheme="minorHAnsi"/>
          <w:bCs/>
          <w:sz w:val="24"/>
          <w:szCs w:val="24"/>
          <w:lang w:val="en-US"/>
        </w:rPr>
      </w:pPr>
      <w:r>
        <w:rPr>
          <w:rFonts w:eastAsia="Calibri" w:cstheme="minorHAnsi"/>
          <w:bCs/>
          <w:sz w:val="24"/>
          <w:szCs w:val="24"/>
          <w:lang w:val="en-US"/>
        </w:rPr>
        <w:t>Schemat patologii</w:t>
      </w:r>
      <w:r w:rsidRPr="00A13217">
        <w:rPr>
          <w:rFonts w:eastAsia="Calibri" w:cstheme="minorHAnsi"/>
          <w:bCs/>
          <w:sz w:val="24"/>
          <w:szCs w:val="24"/>
          <w:lang w:val="en-US"/>
        </w:rPr>
        <w:t>:</w:t>
      </w:r>
    </w:p>
    <w:p w:rsidR="00C5541D" w:rsidRPr="000F5AF1" w:rsidRDefault="00C5541D" w:rsidP="00C5541D">
      <w:pPr>
        <w:numPr>
          <w:ilvl w:val="0"/>
          <w:numId w:val="11"/>
        </w:numPr>
        <w:tabs>
          <w:tab w:val="left" w:pos="720"/>
        </w:tabs>
        <w:spacing w:after="0" w:line="276" w:lineRule="auto"/>
        <w:rPr>
          <w:rFonts w:eastAsia="Calibri" w:cstheme="minorHAnsi"/>
          <w:bCs/>
          <w:sz w:val="24"/>
          <w:szCs w:val="24"/>
        </w:rPr>
      </w:pPr>
      <w:r w:rsidRPr="00A13217">
        <w:rPr>
          <w:rFonts w:eastAsia="Calibri" w:cstheme="minorHAnsi"/>
          <w:sz w:val="24"/>
          <w:szCs w:val="24"/>
        </w:rPr>
        <w:t>fi</w:t>
      </w:r>
      <w:r w:rsidRPr="00A13217">
        <w:rPr>
          <w:rFonts w:eastAsia="Calibri" w:cstheme="minorHAnsi"/>
          <w:bCs/>
          <w:sz w:val="24"/>
          <w:szCs w:val="24"/>
        </w:rPr>
        <w:t>rma pośrednicząca</w:t>
      </w:r>
      <w:r w:rsidRPr="00A13217">
        <w:rPr>
          <w:rFonts w:eastAsia="Calibri" w:cstheme="minorHAnsi"/>
          <w:sz w:val="24"/>
          <w:szCs w:val="24"/>
        </w:rPr>
        <w:t xml:space="preserve"> zdobywa zlecenie na dostarczenie pracowników</w:t>
      </w:r>
      <w:r>
        <w:rPr>
          <w:rFonts w:eastAsia="Calibri" w:cstheme="minorHAnsi"/>
          <w:sz w:val="24"/>
          <w:szCs w:val="24"/>
        </w:rPr>
        <w:t>,</w:t>
      </w:r>
    </w:p>
    <w:p w:rsidR="00C5541D" w:rsidRDefault="00C5541D" w:rsidP="00C5541D">
      <w:pPr>
        <w:numPr>
          <w:ilvl w:val="0"/>
          <w:numId w:val="11"/>
        </w:numPr>
        <w:tabs>
          <w:tab w:val="left" w:pos="720"/>
        </w:tabs>
        <w:spacing w:after="0" w:line="276" w:lineRule="auto"/>
        <w:rPr>
          <w:rFonts w:eastAsia="Calibri" w:cstheme="minorHAnsi"/>
          <w:bCs/>
          <w:sz w:val="24"/>
          <w:szCs w:val="24"/>
        </w:rPr>
      </w:pPr>
      <w:r>
        <w:rPr>
          <w:rFonts w:eastAsia="Calibri" w:cstheme="minorHAnsi"/>
          <w:bCs/>
          <w:sz w:val="24"/>
          <w:szCs w:val="24"/>
        </w:rPr>
        <w:t>o</w:t>
      </w:r>
      <w:r w:rsidRPr="00A13217">
        <w:rPr>
          <w:rFonts w:eastAsia="Calibri" w:cstheme="minorHAnsi"/>
          <w:bCs/>
          <w:sz w:val="24"/>
          <w:szCs w:val="24"/>
        </w:rPr>
        <w:t>biecuje klientowi niższe koszty i szybki start pracy cudzoziemców</w:t>
      </w:r>
      <w:r>
        <w:rPr>
          <w:rFonts w:eastAsia="Calibri" w:cstheme="minorHAnsi"/>
          <w:bCs/>
          <w:sz w:val="24"/>
          <w:szCs w:val="24"/>
        </w:rPr>
        <w:t>,</w:t>
      </w:r>
    </w:p>
    <w:p w:rsidR="00C5541D" w:rsidRDefault="00C5541D" w:rsidP="00C5541D">
      <w:pPr>
        <w:numPr>
          <w:ilvl w:val="0"/>
          <w:numId w:val="11"/>
        </w:numPr>
        <w:tabs>
          <w:tab w:val="left" w:pos="720"/>
        </w:tabs>
        <w:spacing w:after="0" w:line="276" w:lineRule="auto"/>
        <w:rPr>
          <w:rFonts w:eastAsia="Calibri" w:cstheme="minorHAnsi"/>
          <w:bCs/>
          <w:sz w:val="24"/>
          <w:szCs w:val="24"/>
        </w:rPr>
      </w:pPr>
      <w:r>
        <w:rPr>
          <w:rFonts w:eastAsia="Calibri" w:cstheme="minorHAnsi"/>
          <w:bCs/>
          <w:sz w:val="24"/>
          <w:szCs w:val="24"/>
        </w:rPr>
        <w:t>z</w:t>
      </w:r>
      <w:r w:rsidRPr="00A13217">
        <w:rPr>
          <w:rFonts w:eastAsia="Calibri" w:cstheme="minorHAnsi"/>
          <w:bCs/>
          <w:sz w:val="24"/>
          <w:szCs w:val="24"/>
        </w:rPr>
        <w:t>atrudnia cudzoziemców bez legalizacji – bez umowy, bez zgłoszenia do ZUS</w:t>
      </w:r>
      <w:r>
        <w:rPr>
          <w:rFonts w:eastAsia="Calibri" w:cstheme="minorHAnsi"/>
          <w:bCs/>
          <w:sz w:val="24"/>
          <w:szCs w:val="24"/>
        </w:rPr>
        <w:t>,</w:t>
      </w:r>
    </w:p>
    <w:p w:rsidR="00C5541D" w:rsidRDefault="00C5541D" w:rsidP="00C5541D">
      <w:pPr>
        <w:numPr>
          <w:ilvl w:val="0"/>
          <w:numId w:val="11"/>
        </w:numPr>
        <w:tabs>
          <w:tab w:val="left" w:pos="720"/>
        </w:tabs>
        <w:spacing w:after="0" w:line="276" w:lineRule="auto"/>
        <w:rPr>
          <w:rFonts w:eastAsia="Calibri" w:cstheme="minorHAnsi"/>
          <w:bCs/>
          <w:sz w:val="24"/>
          <w:szCs w:val="24"/>
        </w:rPr>
      </w:pPr>
      <w:r>
        <w:rPr>
          <w:rFonts w:eastAsia="Calibri" w:cstheme="minorHAnsi"/>
          <w:bCs/>
          <w:sz w:val="24"/>
          <w:szCs w:val="24"/>
        </w:rPr>
        <w:t>n</w:t>
      </w:r>
      <w:r w:rsidRPr="00A13217">
        <w:rPr>
          <w:rFonts w:eastAsia="Calibri" w:cstheme="minorHAnsi"/>
          <w:bCs/>
          <w:sz w:val="24"/>
          <w:szCs w:val="24"/>
        </w:rPr>
        <w:t>ie odprowadza składek, nie wystawia PIT-u, nie zgłasza pracownika do urzędów</w:t>
      </w:r>
      <w:r>
        <w:rPr>
          <w:rFonts w:eastAsia="Calibri" w:cstheme="minorHAnsi"/>
          <w:bCs/>
          <w:sz w:val="24"/>
          <w:szCs w:val="24"/>
        </w:rPr>
        <w:t>,</w:t>
      </w:r>
    </w:p>
    <w:p w:rsidR="00C5541D" w:rsidRDefault="00C5541D" w:rsidP="00C5541D">
      <w:pPr>
        <w:numPr>
          <w:ilvl w:val="0"/>
          <w:numId w:val="11"/>
        </w:numPr>
        <w:tabs>
          <w:tab w:val="left" w:pos="720"/>
        </w:tabs>
        <w:spacing w:after="0" w:line="276" w:lineRule="auto"/>
        <w:rPr>
          <w:rFonts w:eastAsia="Calibri" w:cstheme="minorHAnsi"/>
          <w:bCs/>
          <w:sz w:val="24"/>
          <w:szCs w:val="24"/>
        </w:rPr>
      </w:pPr>
      <w:r>
        <w:rPr>
          <w:rFonts w:eastAsia="Calibri" w:cstheme="minorHAnsi"/>
          <w:bCs/>
          <w:sz w:val="24"/>
          <w:szCs w:val="24"/>
        </w:rPr>
        <w:t>w</w:t>
      </w:r>
      <w:r w:rsidRPr="00A13217">
        <w:rPr>
          <w:rFonts w:eastAsia="Calibri" w:cstheme="minorHAnsi"/>
          <w:bCs/>
          <w:sz w:val="24"/>
          <w:szCs w:val="24"/>
        </w:rPr>
        <w:t>ypłaca wynagrodzenie gotówką („do ręki”, „w kopercie”)</w:t>
      </w:r>
      <w:r>
        <w:rPr>
          <w:rFonts w:eastAsia="Calibri" w:cstheme="minorHAnsi"/>
          <w:bCs/>
          <w:sz w:val="24"/>
          <w:szCs w:val="24"/>
        </w:rPr>
        <w:t>,</w:t>
      </w:r>
    </w:p>
    <w:p w:rsidR="00C5541D" w:rsidRDefault="00C5541D" w:rsidP="00C5541D">
      <w:pPr>
        <w:numPr>
          <w:ilvl w:val="0"/>
          <w:numId w:val="11"/>
        </w:numPr>
        <w:tabs>
          <w:tab w:val="left" w:pos="720"/>
        </w:tabs>
        <w:spacing w:after="0" w:line="276" w:lineRule="auto"/>
        <w:rPr>
          <w:rFonts w:eastAsia="Calibri" w:cstheme="minorHAnsi"/>
          <w:bCs/>
          <w:sz w:val="24"/>
          <w:szCs w:val="24"/>
        </w:rPr>
      </w:pPr>
      <w:r>
        <w:rPr>
          <w:rFonts w:eastAsia="Calibri" w:cstheme="minorHAnsi"/>
          <w:bCs/>
          <w:sz w:val="24"/>
          <w:szCs w:val="24"/>
        </w:rPr>
        <w:t>p</w:t>
      </w:r>
      <w:r w:rsidRPr="00A13217">
        <w:rPr>
          <w:rFonts w:eastAsia="Calibri" w:cstheme="minorHAnsi"/>
          <w:bCs/>
          <w:sz w:val="24"/>
          <w:szCs w:val="24"/>
        </w:rPr>
        <w:t xml:space="preserve">racodawca korzystający z usług pośrednika nie jest </w:t>
      </w:r>
      <w:r>
        <w:rPr>
          <w:rFonts w:eastAsia="Calibri" w:cstheme="minorHAnsi"/>
          <w:bCs/>
          <w:sz w:val="24"/>
          <w:szCs w:val="24"/>
        </w:rPr>
        <w:t>świadom skali nieprawidłowości</w:t>
      </w:r>
      <w:r w:rsidRPr="00A13217">
        <w:rPr>
          <w:rFonts w:eastAsia="Calibri" w:cstheme="minorHAnsi"/>
          <w:bCs/>
          <w:sz w:val="24"/>
          <w:szCs w:val="24"/>
        </w:rPr>
        <w:t>,</w:t>
      </w:r>
    </w:p>
    <w:p w:rsidR="00C5541D" w:rsidRPr="00A13217" w:rsidRDefault="00C5541D" w:rsidP="00C5541D">
      <w:pPr>
        <w:numPr>
          <w:ilvl w:val="0"/>
          <w:numId w:val="11"/>
        </w:numPr>
        <w:tabs>
          <w:tab w:val="left" w:pos="720"/>
        </w:tabs>
        <w:spacing w:after="0" w:line="276" w:lineRule="auto"/>
        <w:rPr>
          <w:rFonts w:eastAsia="Calibri" w:cstheme="minorHAnsi"/>
          <w:bCs/>
          <w:sz w:val="24"/>
          <w:szCs w:val="24"/>
        </w:rPr>
      </w:pPr>
      <w:r w:rsidRPr="00A13217">
        <w:rPr>
          <w:rFonts w:eastAsia="Calibri" w:cstheme="minorHAnsi"/>
          <w:bCs/>
          <w:sz w:val="24"/>
          <w:szCs w:val="24"/>
        </w:rPr>
        <w:t>pośrednik znika lub zmienia nazwę, odpowiedzialność spada na nieświadomego pracodawcę.</w:t>
      </w:r>
    </w:p>
    <w:p w:rsidR="00C5541D" w:rsidRPr="00A36DB9" w:rsidRDefault="00C5541D" w:rsidP="00C5541D">
      <w:pPr>
        <w:tabs>
          <w:tab w:val="left" w:pos="720"/>
        </w:tabs>
        <w:spacing w:after="0" w:line="276" w:lineRule="auto"/>
        <w:rPr>
          <w:rFonts w:eastAsia="Calibri" w:cstheme="minorHAnsi"/>
          <w:bCs/>
          <w:sz w:val="24"/>
          <w:szCs w:val="24"/>
          <w:lang w:val="en-US"/>
        </w:rPr>
      </w:pPr>
      <w:r w:rsidRPr="00A36DB9">
        <w:rPr>
          <w:rFonts w:eastAsia="Calibri" w:cstheme="minorHAnsi"/>
          <w:bCs/>
          <w:sz w:val="24"/>
          <w:szCs w:val="24"/>
          <w:lang w:val="en-US"/>
        </w:rPr>
        <w:t>Konsekwencje:</w:t>
      </w:r>
    </w:p>
    <w:p w:rsidR="00C5541D" w:rsidRPr="00A36DB9" w:rsidRDefault="00C5541D" w:rsidP="00C5541D">
      <w:pPr>
        <w:numPr>
          <w:ilvl w:val="0"/>
          <w:numId w:val="11"/>
        </w:numPr>
        <w:tabs>
          <w:tab w:val="left" w:pos="720"/>
        </w:tabs>
        <w:spacing w:after="0" w:line="276" w:lineRule="auto"/>
        <w:rPr>
          <w:rFonts w:eastAsia="Calibri" w:cstheme="minorHAnsi"/>
          <w:bCs/>
          <w:sz w:val="24"/>
          <w:szCs w:val="24"/>
        </w:rPr>
      </w:pPr>
      <w:r w:rsidRPr="00A36DB9">
        <w:rPr>
          <w:rFonts w:eastAsia="Calibri" w:cstheme="minorHAnsi"/>
          <w:bCs/>
          <w:sz w:val="24"/>
          <w:szCs w:val="24"/>
          <w:lang w:val="en-US"/>
        </w:rPr>
        <w:t xml:space="preserve">uczciwi pracodawcy nie </w:t>
      </w:r>
      <w:r>
        <w:rPr>
          <w:rFonts w:eastAsia="Calibri" w:cstheme="minorHAnsi"/>
          <w:bCs/>
          <w:sz w:val="24"/>
          <w:szCs w:val="24"/>
          <w:lang w:val="en-US"/>
        </w:rPr>
        <w:t>mogą</w:t>
      </w:r>
      <w:r w:rsidRPr="00A36DB9">
        <w:rPr>
          <w:rFonts w:eastAsia="Calibri" w:cstheme="minorHAnsi"/>
          <w:bCs/>
          <w:sz w:val="24"/>
          <w:szCs w:val="24"/>
          <w:lang w:val="en-US"/>
        </w:rPr>
        <w:t xml:space="preserve"> konkurować – ponoszą koszty, zatrudniają legalnie</w:t>
      </w:r>
      <w:r>
        <w:rPr>
          <w:rFonts w:eastAsia="Calibri" w:cstheme="minorHAnsi"/>
          <w:bCs/>
          <w:sz w:val="24"/>
          <w:szCs w:val="24"/>
          <w:lang w:val="en-US"/>
        </w:rPr>
        <w:t>,</w:t>
      </w:r>
    </w:p>
    <w:p w:rsidR="00C5541D" w:rsidRPr="00A36DB9" w:rsidRDefault="00C5541D" w:rsidP="00C5541D">
      <w:pPr>
        <w:numPr>
          <w:ilvl w:val="0"/>
          <w:numId w:val="11"/>
        </w:numPr>
        <w:tabs>
          <w:tab w:val="left" w:pos="720"/>
        </w:tabs>
        <w:spacing w:after="0" w:line="276" w:lineRule="auto"/>
        <w:rPr>
          <w:rFonts w:eastAsia="Calibri" w:cstheme="minorHAnsi"/>
          <w:bCs/>
          <w:sz w:val="24"/>
          <w:szCs w:val="24"/>
        </w:rPr>
      </w:pPr>
      <w:r w:rsidRPr="00A36DB9">
        <w:rPr>
          <w:rFonts w:eastAsia="Calibri" w:cstheme="minorHAnsi"/>
          <w:bCs/>
          <w:sz w:val="24"/>
          <w:szCs w:val="24"/>
          <w:lang w:val="en-US"/>
        </w:rPr>
        <w:t xml:space="preserve">zaniżanie stawek i dumping socjalny – </w:t>
      </w:r>
      <w:r>
        <w:rPr>
          <w:rFonts w:eastAsia="Calibri" w:cstheme="minorHAnsi"/>
          <w:bCs/>
          <w:sz w:val="24"/>
          <w:szCs w:val="24"/>
          <w:lang w:val="en-US"/>
        </w:rPr>
        <w:t>psucie rynku i konflikty pracownicze</w:t>
      </w:r>
      <w:r w:rsidRPr="00A36DB9">
        <w:rPr>
          <w:rFonts w:eastAsia="Calibri" w:cstheme="minorHAnsi"/>
          <w:bCs/>
          <w:sz w:val="24"/>
          <w:szCs w:val="24"/>
          <w:lang w:val="en-US"/>
        </w:rPr>
        <w:t>,</w:t>
      </w:r>
    </w:p>
    <w:p w:rsidR="00C5541D" w:rsidRPr="00A36DB9" w:rsidRDefault="00C5541D" w:rsidP="00C5541D">
      <w:pPr>
        <w:numPr>
          <w:ilvl w:val="0"/>
          <w:numId w:val="11"/>
        </w:numPr>
        <w:tabs>
          <w:tab w:val="left" w:pos="720"/>
        </w:tabs>
        <w:spacing w:after="0" w:line="276" w:lineRule="auto"/>
        <w:rPr>
          <w:rFonts w:eastAsia="Calibri" w:cstheme="minorHAnsi"/>
          <w:bCs/>
          <w:sz w:val="24"/>
          <w:szCs w:val="24"/>
        </w:rPr>
      </w:pPr>
      <w:r w:rsidRPr="00A36DB9">
        <w:rPr>
          <w:rFonts w:eastAsia="Calibri" w:cstheme="minorHAnsi"/>
          <w:bCs/>
          <w:sz w:val="24"/>
          <w:szCs w:val="24"/>
          <w:lang w:val="en-US"/>
        </w:rPr>
        <w:t xml:space="preserve">ryzyko kar i odpowiedzialności dla nieświadomych firm, </w:t>
      </w:r>
    </w:p>
    <w:p w:rsidR="00C5541D" w:rsidRPr="007F011A" w:rsidRDefault="00C5541D" w:rsidP="00C5541D">
      <w:pPr>
        <w:numPr>
          <w:ilvl w:val="0"/>
          <w:numId w:val="11"/>
        </w:numPr>
        <w:tabs>
          <w:tab w:val="left" w:pos="720"/>
        </w:tabs>
        <w:spacing w:after="0" w:line="276" w:lineRule="auto"/>
        <w:rPr>
          <w:rFonts w:eastAsia="Calibri" w:cstheme="minorHAnsi"/>
          <w:bCs/>
          <w:sz w:val="24"/>
          <w:szCs w:val="24"/>
        </w:rPr>
      </w:pPr>
      <w:r>
        <w:rPr>
          <w:rFonts w:eastAsia="Calibri" w:cstheme="minorHAnsi"/>
          <w:bCs/>
          <w:sz w:val="24"/>
          <w:szCs w:val="24"/>
          <w:lang w:val="en-US"/>
        </w:rPr>
        <w:t>straty dla pracowników</w:t>
      </w:r>
      <w:r w:rsidRPr="00A36DB9">
        <w:rPr>
          <w:rFonts w:eastAsia="Calibri" w:cstheme="minorHAnsi"/>
          <w:bCs/>
          <w:sz w:val="24"/>
          <w:szCs w:val="24"/>
          <w:lang w:val="en-US"/>
        </w:rPr>
        <w:t xml:space="preserve">, </w:t>
      </w:r>
      <w:r w:rsidR="00BC2ACF">
        <w:rPr>
          <w:rFonts w:eastAsia="Calibri" w:cstheme="minorHAnsi"/>
          <w:bCs/>
          <w:sz w:val="24"/>
          <w:szCs w:val="24"/>
          <w:lang w:val="en-US"/>
        </w:rPr>
        <w:t>firm i</w:t>
      </w:r>
      <w:r>
        <w:rPr>
          <w:rFonts w:eastAsia="Calibri" w:cstheme="minorHAnsi"/>
          <w:bCs/>
          <w:sz w:val="24"/>
          <w:szCs w:val="24"/>
          <w:lang w:val="en-US"/>
        </w:rPr>
        <w:t xml:space="preserve"> państwa</w:t>
      </w:r>
      <w:r w:rsidRPr="00A36DB9">
        <w:rPr>
          <w:rFonts w:eastAsia="Calibri" w:cstheme="minorHAnsi"/>
          <w:bCs/>
          <w:sz w:val="24"/>
          <w:szCs w:val="24"/>
          <w:lang w:val="en-US"/>
        </w:rPr>
        <w:t xml:space="preserve"> – brak składek</w:t>
      </w:r>
      <w:r>
        <w:rPr>
          <w:rFonts w:eastAsia="Calibri" w:cstheme="minorHAnsi"/>
          <w:bCs/>
          <w:sz w:val="24"/>
          <w:szCs w:val="24"/>
          <w:lang w:val="en-US"/>
        </w:rPr>
        <w:t xml:space="preserve"> i</w:t>
      </w:r>
      <w:r w:rsidRPr="00A36DB9">
        <w:rPr>
          <w:rFonts w:eastAsia="Calibri" w:cstheme="minorHAnsi"/>
          <w:bCs/>
          <w:sz w:val="24"/>
          <w:szCs w:val="24"/>
          <w:lang w:val="en-US"/>
        </w:rPr>
        <w:t xml:space="preserve"> wpływów podatkowych.</w:t>
      </w:r>
    </w:p>
    <w:p w:rsidR="00C5541D" w:rsidRPr="00A36DB9" w:rsidRDefault="00C5541D" w:rsidP="00C5541D">
      <w:pPr>
        <w:tabs>
          <w:tab w:val="left" w:pos="720"/>
        </w:tabs>
        <w:spacing w:after="0" w:line="276" w:lineRule="auto"/>
        <w:rPr>
          <w:rFonts w:eastAsia="Calibri" w:cstheme="minorHAnsi"/>
          <w:bCs/>
          <w:sz w:val="24"/>
          <w:szCs w:val="24"/>
        </w:rPr>
      </w:pPr>
      <w:r w:rsidRPr="00A36DB9">
        <w:rPr>
          <w:rFonts w:eastAsia="Calibri" w:cstheme="minorHAnsi"/>
          <w:bCs/>
          <w:sz w:val="24"/>
          <w:szCs w:val="24"/>
        </w:rPr>
        <w:lastRenderedPageBreak/>
        <w:t>Cudzoziemcy porzuceni bez wsparcia:</w:t>
      </w:r>
    </w:p>
    <w:p w:rsidR="00C5541D" w:rsidRPr="00A36DB9" w:rsidRDefault="00C5541D" w:rsidP="00C5541D">
      <w:pPr>
        <w:numPr>
          <w:ilvl w:val="0"/>
          <w:numId w:val="12"/>
        </w:numPr>
        <w:tabs>
          <w:tab w:val="left" w:pos="720"/>
        </w:tabs>
        <w:spacing w:after="0" w:line="276" w:lineRule="auto"/>
        <w:rPr>
          <w:rFonts w:eastAsia="Calibri" w:cstheme="minorHAnsi"/>
          <w:bCs/>
          <w:sz w:val="24"/>
          <w:szCs w:val="24"/>
        </w:rPr>
      </w:pPr>
      <w:r w:rsidRPr="00A36DB9">
        <w:rPr>
          <w:rFonts w:eastAsia="Calibri" w:cstheme="minorHAnsi"/>
          <w:bCs/>
          <w:sz w:val="24"/>
          <w:szCs w:val="24"/>
        </w:rPr>
        <w:t>brak dostępu do bezpłatnej opieki medycznej,</w:t>
      </w:r>
    </w:p>
    <w:p w:rsidR="00C5541D" w:rsidRPr="00A36DB9" w:rsidRDefault="00C5541D" w:rsidP="00C5541D">
      <w:pPr>
        <w:numPr>
          <w:ilvl w:val="0"/>
          <w:numId w:val="12"/>
        </w:numPr>
        <w:tabs>
          <w:tab w:val="left" w:pos="720"/>
        </w:tabs>
        <w:spacing w:after="0" w:line="276" w:lineRule="auto"/>
        <w:rPr>
          <w:rFonts w:eastAsia="Calibri" w:cstheme="minorHAnsi"/>
          <w:bCs/>
          <w:sz w:val="24"/>
          <w:szCs w:val="24"/>
        </w:rPr>
      </w:pPr>
      <w:r w:rsidRPr="00A36DB9">
        <w:rPr>
          <w:rFonts w:eastAsia="Calibri" w:cstheme="minorHAnsi"/>
          <w:bCs/>
          <w:sz w:val="24"/>
          <w:szCs w:val="24"/>
        </w:rPr>
        <w:t>brak dokumentów do legalizacji pobytu (brak umowy, ZUS, PIT),</w:t>
      </w:r>
    </w:p>
    <w:p w:rsidR="00C5541D" w:rsidRPr="00A36DB9" w:rsidRDefault="00C5541D" w:rsidP="00C5541D">
      <w:pPr>
        <w:numPr>
          <w:ilvl w:val="0"/>
          <w:numId w:val="12"/>
        </w:numPr>
        <w:tabs>
          <w:tab w:val="left" w:pos="720"/>
        </w:tabs>
        <w:spacing w:after="0" w:line="276" w:lineRule="auto"/>
        <w:rPr>
          <w:rFonts w:eastAsia="Calibri" w:cstheme="minorHAnsi"/>
          <w:bCs/>
          <w:sz w:val="24"/>
          <w:szCs w:val="24"/>
        </w:rPr>
      </w:pPr>
      <w:r w:rsidRPr="00A36DB9">
        <w:rPr>
          <w:rFonts w:eastAsia="Calibri" w:cstheme="minorHAnsi"/>
          <w:bCs/>
          <w:sz w:val="24"/>
          <w:szCs w:val="24"/>
        </w:rPr>
        <w:t>brak historii zatrudnienia = brak emerytury,</w:t>
      </w:r>
    </w:p>
    <w:p w:rsidR="00C5541D" w:rsidRPr="00A36DB9" w:rsidRDefault="00C5541D" w:rsidP="00C5541D">
      <w:pPr>
        <w:numPr>
          <w:ilvl w:val="0"/>
          <w:numId w:val="12"/>
        </w:numPr>
        <w:tabs>
          <w:tab w:val="left" w:pos="720"/>
        </w:tabs>
        <w:spacing w:after="0" w:line="276" w:lineRule="auto"/>
        <w:rPr>
          <w:rFonts w:eastAsia="Calibri" w:cstheme="minorHAnsi"/>
          <w:bCs/>
          <w:sz w:val="24"/>
          <w:szCs w:val="24"/>
        </w:rPr>
      </w:pPr>
      <w:r w:rsidRPr="00A36DB9">
        <w:rPr>
          <w:rFonts w:eastAsia="Calibri" w:cstheme="minorHAnsi"/>
          <w:bCs/>
          <w:sz w:val="24"/>
          <w:szCs w:val="24"/>
        </w:rPr>
        <w:t>trudności z wynajmem mieszkania, kredytem, rejestracją dzieci w szkołach,</w:t>
      </w:r>
    </w:p>
    <w:p w:rsidR="00C5541D" w:rsidRDefault="00C5541D" w:rsidP="00C5541D">
      <w:pPr>
        <w:numPr>
          <w:ilvl w:val="0"/>
          <w:numId w:val="12"/>
        </w:numPr>
        <w:tabs>
          <w:tab w:val="left" w:pos="720"/>
        </w:tabs>
        <w:spacing w:after="0" w:line="276" w:lineRule="auto"/>
        <w:rPr>
          <w:rFonts w:eastAsia="Calibri" w:cstheme="minorHAnsi"/>
          <w:bCs/>
          <w:sz w:val="24"/>
          <w:szCs w:val="24"/>
        </w:rPr>
      </w:pPr>
      <w:r w:rsidRPr="00A36DB9">
        <w:rPr>
          <w:rFonts w:eastAsia="Calibri" w:cstheme="minorHAnsi"/>
          <w:bCs/>
          <w:sz w:val="24"/>
          <w:szCs w:val="24"/>
        </w:rPr>
        <w:t>wysoka podatność na wyzysk i nadużycia – brak wiedzy o swoich prawach.</w:t>
      </w:r>
    </w:p>
    <w:p w:rsidR="00C5541D" w:rsidRPr="00A36DB9" w:rsidRDefault="00C5541D" w:rsidP="00C5541D">
      <w:pPr>
        <w:tabs>
          <w:tab w:val="left" w:pos="720"/>
        </w:tabs>
        <w:spacing w:after="0" w:line="276" w:lineRule="auto"/>
        <w:rPr>
          <w:rFonts w:eastAsia="Calibri" w:cstheme="minorHAnsi"/>
          <w:bCs/>
          <w:sz w:val="24"/>
          <w:szCs w:val="24"/>
        </w:rPr>
      </w:pPr>
      <w:r>
        <w:rPr>
          <w:rFonts w:eastAsia="Calibri" w:cstheme="minorHAnsi"/>
          <w:bCs/>
          <w:sz w:val="24"/>
          <w:szCs w:val="24"/>
        </w:rPr>
        <w:t>Podsumowując</w:t>
      </w:r>
      <w:r w:rsidRPr="00A36DB9">
        <w:rPr>
          <w:rFonts w:eastAsia="Calibri" w:cstheme="minorHAnsi"/>
          <w:bCs/>
          <w:sz w:val="24"/>
          <w:szCs w:val="24"/>
        </w:rPr>
        <w:t>:</w:t>
      </w:r>
    </w:p>
    <w:p w:rsidR="00C5541D" w:rsidRPr="00A36DB9" w:rsidRDefault="00C5541D" w:rsidP="00C5541D">
      <w:pPr>
        <w:numPr>
          <w:ilvl w:val="0"/>
          <w:numId w:val="12"/>
        </w:numPr>
        <w:tabs>
          <w:tab w:val="left" w:pos="720"/>
        </w:tabs>
        <w:spacing w:after="0" w:line="276" w:lineRule="auto"/>
        <w:rPr>
          <w:rFonts w:eastAsia="Calibri" w:cstheme="minorHAnsi"/>
          <w:bCs/>
          <w:sz w:val="24"/>
          <w:szCs w:val="24"/>
        </w:rPr>
      </w:pPr>
      <w:r>
        <w:rPr>
          <w:rFonts w:eastAsia="Calibri" w:cstheme="minorHAnsi"/>
          <w:bCs/>
          <w:sz w:val="24"/>
          <w:szCs w:val="24"/>
        </w:rPr>
        <w:t>dialog jest potrzebny – pracodawcy boją się kontroli, nie rozumieją procedur</w:t>
      </w:r>
      <w:r w:rsidRPr="00A36DB9">
        <w:rPr>
          <w:rFonts w:eastAsia="Calibri" w:cstheme="minorHAnsi"/>
          <w:bCs/>
          <w:sz w:val="24"/>
          <w:szCs w:val="24"/>
        </w:rPr>
        <w:t>,</w:t>
      </w:r>
    </w:p>
    <w:p w:rsidR="00C5541D" w:rsidRPr="00A36DB9" w:rsidRDefault="00C5541D" w:rsidP="00C5541D">
      <w:pPr>
        <w:numPr>
          <w:ilvl w:val="0"/>
          <w:numId w:val="12"/>
        </w:numPr>
        <w:tabs>
          <w:tab w:val="left" w:pos="720"/>
        </w:tabs>
        <w:spacing w:after="0" w:line="276" w:lineRule="auto"/>
        <w:rPr>
          <w:rFonts w:eastAsia="Calibri" w:cstheme="minorHAnsi"/>
          <w:bCs/>
          <w:sz w:val="24"/>
          <w:szCs w:val="24"/>
        </w:rPr>
      </w:pPr>
      <w:r>
        <w:rPr>
          <w:rFonts w:eastAsia="Calibri" w:cstheme="minorHAnsi"/>
          <w:bCs/>
          <w:sz w:val="24"/>
          <w:szCs w:val="24"/>
        </w:rPr>
        <w:t>przepisy się zmieniają, brakuje jednolitych interpretacji</w:t>
      </w:r>
      <w:r w:rsidRPr="00A36DB9">
        <w:rPr>
          <w:rFonts w:eastAsia="Calibri" w:cstheme="minorHAnsi"/>
          <w:bCs/>
          <w:sz w:val="24"/>
          <w:szCs w:val="24"/>
        </w:rPr>
        <w:t>,</w:t>
      </w:r>
    </w:p>
    <w:p w:rsidR="00C5541D" w:rsidRDefault="00C5541D" w:rsidP="00C5541D">
      <w:pPr>
        <w:numPr>
          <w:ilvl w:val="0"/>
          <w:numId w:val="12"/>
        </w:numPr>
        <w:tabs>
          <w:tab w:val="left" w:pos="720"/>
        </w:tabs>
        <w:spacing w:after="0" w:line="276" w:lineRule="auto"/>
        <w:rPr>
          <w:rFonts w:eastAsia="Calibri" w:cstheme="minorHAnsi"/>
          <w:bCs/>
          <w:sz w:val="24"/>
          <w:szCs w:val="24"/>
        </w:rPr>
      </w:pPr>
      <w:r>
        <w:rPr>
          <w:rFonts w:eastAsia="Calibri" w:cstheme="minorHAnsi"/>
          <w:bCs/>
          <w:sz w:val="24"/>
          <w:szCs w:val="24"/>
        </w:rPr>
        <w:t>administracja często nie zna praktycznych problemów</w:t>
      </w:r>
      <w:r w:rsidRPr="00A36DB9">
        <w:rPr>
          <w:rFonts w:eastAsia="Calibri" w:cstheme="minorHAnsi"/>
          <w:bCs/>
          <w:sz w:val="24"/>
          <w:szCs w:val="24"/>
        </w:rPr>
        <w:t>,</w:t>
      </w:r>
    </w:p>
    <w:p w:rsidR="00C5541D" w:rsidRPr="00A36DB9" w:rsidRDefault="00C5541D" w:rsidP="00C5541D">
      <w:pPr>
        <w:numPr>
          <w:ilvl w:val="0"/>
          <w:numId w:val="12"/>
        </w:numPr>
        <w:tabs>
          <w:tab w:val="left" w:pos="720"/>
        </w:tabs>
        <w:spacing w:after="0" w:line="276" w:lineRule="auto"/>
        <w:rPr>
          <w:rFonts w:eastAsia="Calibri" w:cstheme="minorHAnsi"/>
          <w:bCs/>
          <w:sz w:val="24"/>
          <w:szCs w:val="24"/>
        </w:rPr>
      </w:pPr>
      <w:r>
        <w:rPr>
          <w:rFonts w:eastAsia="Calibri" w:cstheme="minorHAnsi"/>
          <w:bCs/>
          <w:sz w:val="24"/>
          <w:szCs w:val="24"/>
        </w:rPr>
        <w:t>potrzebny jest stały kanał komunikacji, nie tylko kontrola i sankcje.</w:t>
      </w:r>
    </w:p>
    <w:p w:rsidR="00C5541D" w:rsidRPr="00A36DB9" w:rsidRDefault="00C5541D" w:rsidP="00C5541D">
      <w:pPr>
        <w:tabs>
          <w:tab w:val="left" w:pos="720"/>
          <w:tab w:val="num" w:pos="1440"/>
        </w:tabs>
        <w:spacing w:after="0" w:line="276" w:lineRule="auto"/>
        <w:rPr>
          <w:rFonts w:eastAsia="Calibri" w:cstheme="minorHAnsi"/>
          <w:bCs/>
          <w:sz w:val="24"/>
          <w:szCs w:val="24"/>
        </w:rPr>
      </w:pPr>
    </w:p>
    <w:p w:rsidR="00C5541D" w:rsidRDefault="00C5541D" w:rsidP="00C5541D">
      <w:pPr>
        <w:tabs>
          <w:tab w:val="left" w:pos="720"/>
          <w:tab w:val="num" w:pos="1440"/>
        </w:tabs>
        <w:spacing w:after="0" w:line="276" w:lineRule="auto"/>
        <w:rPr>
          <w:rFonts w:eastAsia="Calibri" w:cstheme="minorHAnsi"/>
          <w:bCs/>
          <w:sz w:val="24"/>
          <w:szCs w:val="24"/>
        </w:rPr>
      </w:pPr>
      <w:r w:rsidRPr="00A36DB9">
        <w:rPr>
          <w:rFonts w:eastAsia="Calibri" w:cstheme="minorHAnsi"/>
          <w:b/>
          <w:bCs/>
          <w:sz w:val="24"/>
          <w:szCs w:val="24"/>
        </w:rPr>
        <w:t>Pan Andrzej Soboń</w:t>
      </w:r>
      <w:r w:rsidRPr="00A36DB9">
        <w:rPr>
          <w:rFonts w:eastAsia="Calibri" w:cstheme="minorHAnsi"/>
          <w:bCs/>
          <w:sz w:val="24"/>
          <w:szCs w:val="24"/>
        </w:rPr>
        <w:t xml:space="preserve"> – Dyrektor Wydziału ds. Cudzoziemców Wielkopolskiego Urzędu Wojewódzkiego w Poznaniu – powiedział, że materia o której mowa</w:t>
      </w:r>
      <w:r w:rsidR="00790FE5">
        <w:rPr>
          <w:rFonts w:eastAsia="Calibri" w:cstheme="minorHAnsi"/>
          <w:bCs/>
          <w:sz w:val="24"/>
          <w:szCs w:val="24"/>
        </w:rPr>
        <w:t>,</w:t>
      </w:r>
      <w:r w:rsidRPr="00A36DB9">
        <w:rPr>
          <w:rFonts w:eastAsia="Calibri" w:cstheme="minorHAnsi"/>
          <w:bCs/>
          <w:sz w:val="24"/>
          <w:szCs w:val="24"/>
        </w:rPr>
        <w:t xml:space="preserve"> wykracza poza kompetencje wojewódzkie. Problem polega na tym, że popyt znacznie przekracza podaż. Dotychczas </w:t>
      </w:r>
      <w:r>
        <w:rPr>
          <w:rFonts w:eastAsia="Calibri" w:cstheme="minorHAnsi"/>
          <w:bCs/>
          <w:sz w:val="24"/>
          <w:szCs w:val="24"/>
        </w:rPr>
        <w:t xml:space="preserve">udało się skrócić </w:t>
      </w:r>
      <w:r w:rsidRPr="00A36DB9">
        <w:rPr>
          <w:rFonts w:eastAsia="Calibri" w:cstheme="minorHAnsi"/>
          <w:bCs/>
          <w:sz w:val="24"/>
          <w:szCs w:val="24"/>
        </w:rPr>
        <w:t xml:space="preserve">termin załatwiania </w:t>
      </w:r>
      <w:r>
        <w:rPr>
          <w:rFonts w:eastAsia="Calibri" w:cstheme="minorHAnsi"/>
          <w:bCs/>
          <w:sz w:val="24"/>
          <w:szCs w:val="24"/>
        </w:rPr>
        <w:t>spraw tylko nieznacznie. WUW znajduje się na 7. miejscu w kraju pod względem średniego czasu postępowań, a na 2. miejscu pod względem liczby wniosków.</w:t>
      </w:r>
    </w:p>
    <w:p w:rsidR="00C5541D" w:rsidRPr="00A36DB9" w:rsidRDefault="00C5541D" w:rsidP="00C5541D">
      <w:pPr>
        <w:tabs>
          <w:tab w:val="left" w:pos="720"/>
          <w:tab w:val="num" w:pos="1440"/>
        </w:tabs>
        <w:spacing w:after="0" w:line="276" w:lineRule="auto"/>
        <w:rPr>
          <w:rFonts w:eastAsia="Calibri" w:cstheme="minorHAnsi"/>
          <w:bCs/>
          <w:sz w:val="24"/>
          <w:szCs w:val="24"/>
        </w:rPr>
      </w:pPr>
    </w:p>
    <w:p w:rsidR="00C5541D" w:rsidRPr="00A36DB9" w:rsidRDefault="00C5541D" w:rsidP="00C5541D">
      <w:pPr>
        <w:tabs>
          <w:tab w:val="left" w:pos="720"/>
          <w:tab w:val="num" w:pos="1440"/>
        </w:tabs>
        <w:spacing w:after="0" w:line="276" w:lineRule="auto"/>
        <w:rPr>
          <w:rFonts w:eastAsia="Calibri" w:cstheme="minorHAnsi"/>
          <w:bCs/>
          <w:sz w:val="24"/>
          <w:szCs w:val="24"/>
        </w:rPr>
      </w:pPr>
      <w:r w:rsidRPr="00A36DB9">
        <w:rPr>
          <w:rFonts w:eastAsia="Calibri" w:cstheme="minorHAnsi"/>
          <w:bCs/>
          <w:sz w:val="24"/>
          <w:szCs w:val="24"/>
        </w:rPr>
        <w:t>Mówca wskazał wyzwania na 2025 rok:</w:t>
      </w:r>
    </w:p>
    <w:p w:rsidR="00C5541D" w:rsidRPr="00A36DB9" w:rsidRDefault="00C5541D" w:rsidP="00C5541D">
      <w:pPr>
        <w:numPr>
          <w:ilvl w:val="0"/>
          <w:numId w:val="13"/>
        </w:numPr>
        <w:tabs>
          <w:tab w:val="left" w:pos="720"/>
        </w:tabs>
        <w:spacing w:after="0" w:line="276" w:lineRule="auto"/>
        <w:rPr>
          <w:rFonts w:eastAsia="Calibri" w:cstheme="minorHAnsi"/>
          <w:bCs/>
          <w:sz w:val="24"/>
          <w:szCs w:val="24"/>
        </w:rPr>
      </w:pPr>
      <w:r w:rsidRPr="00A36DB9">
        <w:rPr>
          <w:rFonts w:eastAsia="Calibri" w:cstheme="minorHAnsi"/>
          <w:bCs/>
          <w:sz w:val="24"/>
          <w:szCs w:val="24"/>
        </w:rPr>
        <w:t>pracodawcy mają wątpliwości – boją się kontroli, nie rozumieją procedur,</w:t>
      </w:r>
    </w:p>
    <w:p w:rsidR="00C5541D" w:rsidRPr="00A36DB9" w:rsidRDefault="00C5541D" w:rsidP="00C5541D">
      <w:pPr>
        <w:numPr>
          <w:ilvl w:val="0"/>
          <w:numId w:val="13"/>
        </w:numPr>
        <w:tabs>
          <w:tab w:val="left" w:pos="720"/>
        </w:tabs>
        <w:spacing w:after="0" w:line="276" w:lineRule="auto"/>
        <w:rPr>
          <w:rFonts w:eastAsia="Calibri" w:cstheme="minorHAnsi"/>
          <w:bCs/>
          <w:sz w:val="24"/>
          <w:szCs w:val="24"/>
        </w:rPr>
      </w:pPr>
      <w:r w:rsidRPr="00A36DB9">
        <w:rPr>
          <w:rFonts w:eastAsia="Calibri" w:cstheme="minorHAnsi"/>
          <w:bCs/>
          <w:sz w:val="24"/>
          <w:szCs w:val="24"/>
        </w:rPr>
        <w:t xml:space="preserve">przepisy </w:t>
      </w:r>
      <w:r>
        <w:rPr>
          <w:rFonts w:eastAsia="Calibri" w:cstheme="minorHAnsi"/>
          <w:bCs/>
          <w:sz w:val="24"/>
          <w:szCs w:val="24"/>
        </w:rPr>
        <w:t>często się zmieniają</w:t>
      </w:r>
      <w:r w:rsidRPr="00A36DB9">
        <w:rPr>
          <w:rFonts w:eastAsia="Calibri" w:cstheme="minorHAnsi"/>
          <w:bCs/>
          <w:sz w:val="24"/>
          <w:szCs w:val="24"/>
        </w:rPr>
        <w:t xml:space="preserve"> – brak jednolitych interpretacji,</w:t>
      </w:r>
    </w:p>
    <w:p w:rsidR="00C5541D" w:rsidRPr="00A36DB9" w:rsidRDefault="00C5541D" w:rsidP="00C5541D">
      <w:pPr>
        <w:numPr>
          <w:ilvl w:val="0"/>
          <w:numId w:val="13"/>
        </w:numPr>
        <w:tabs>
          <w:tab w:val="left" w:pos="720"/>
        </w:tabs>
        <w:spacing w:after="0" w:line="276" w:lineRule="auto"/>
        <w:rPr>
          <w:rFonts w:eastAsia="Calibri" w:cstheme="minorHAnsi"/>
          <w:bCs/>
          <w:sz w:val="24"/>
          <w:szCs w:val="24"/>
        </w:rPr>
      </w:pPr>
      <w:r w:rsidRPr="00A36DB9">
        <w:rPr>
          <w:rFonts w:eastAsia="Calibri" w:cstheme="minorHAnsi"/>
          <w:bCs/>
          <w:sz w:val="24"/>
          <w:szCs w:val="24"/>
        </w:rPr>
        <w:t>administracja państwowa nie zna praktycznych trudności pracodawców,</w:t>
      </w:r>
    </w:p>
    <w:p w:rsidR="00C5541D" w:rsidRPr="00A36DB9" w:rsidRDefault="00C5541D" w:rsidP="00C5541D">
      <w:pPr>
        <w:numPr>
          <w:ilvl w:val="0"/>
          <w:numId w:val="13"/>
        </w:numPr>
        <w:spacing w:after="0" w:line="276" w:lineRule="auto"/>
        <w:rPr>
          <w:rFonts w:eastAsia="Calibri" w:cstheme="minorHAnsi"/>
          <w:bCs/>
          <w:sz w:val="24"/>
          <w:szCs w:val="24"/>
        </w:rPr>
      </w:pPr>
      <w:r w:rsidRPr="00A36DB9">
        <w:rPr>
          <w:rFonts w:eastAsia="Calibri" w:cstheme="minorHAnsi"/>
          <w:bCs/>
          <w:sz w:val="24"/>
          <w:szCs w:val="24"/>
        </w:rPr>
        <w:t>potrzebny jest stały kanał komunikacji, nie tylko kontrola i sankcje,</w:t>
      </w:r>
    </w:p>
    <w:p w:rsidR="00C5541D" w:rsidRPr="00A36DB9" w:rsidRDefault="00C5541D" w:rsidP="00C5541D">
      <w:pPr>
        <w:numPr>
          <w:ilvl w:val="0"/>
          <w:numId w:val="13"/>
        </w:numPr>
        <w:tabs>
          <w:tab w:val="left" w:pos="720"/>
        </w:tabs>
        <w:spacing w:after="0" w:line="276" w:lineRule="auto"/>
        <w:rPr>
          <w:rFonts w:eastAsia="Calibri" w:cstheme="minorHAnsi"/>
          <w:bCs/>
          <w:sz w:val="24"/>
          <w:szCs w:val="24"/>
        </w:rPr>
      </w:pPr>
      <w:r w:rsidRPr="00A36DB9">
        <w:rPr>
          <w:rFonts w:eastAsia="Calibri" w:cstheme="minorHAnsi"/>
          <w:bCs/>
          <w:sz w:val="24"/>
          <w:szCs w:val="24"/>
        </w:rPr>
        <w:t>zmieniająca się struktura wniosków dotyczących legalizacji pracy i pobytu cudzoziemców, ich liczba  i jakość,</w:t>
      </w:r>
    </w:p>
    <w:p w:rsidR="00C5541D" w:rsidRPr="00A36DB9" w:rsidRDefault="00C5541D" w:rsidP="00C5541D">
      <w:pPr>
        <w:numPr>
          <w:ilvl w:val="0"/>
          <w:numId w:val="13"/>
        </w:numPr>
        <w:tabs>
          <w:tab w:val="left" w:pos="720"/>
        </w:tabs>
        <w:spacing w:after="0" w:line="276" w:lineRule="auto"/>
        <w:rPr>
          <w:rFonts w:eastAsia="Calibri" w:cstheme="minorHAnsi"/>
          <w:bCs/>
          <w:sz w:val="24"/>
          <w:szCs w:val="24"/>
        </w:rPr>
      </w:pPr>
      <w:r w:rsidRPr="00A36DB9">
        <w:rPr>
          <w:rFonts w:eastAsia="Calibri" w:cstheme="minorHAnsi"/>
          <w:bCs/>
          <w:sz w:val="24"/>
          <w:szCs w:val="24"/>
        </w:rPr>
        <w:t>niewystarczające zasoby</w:t>
      </w:r>
      <w:r>
        <w:rPr>
          <w:rFonts w:eastAsia="Calibri" w:cstheme="minorHAnsi"/>
          <w:bCs/>
          <w:sz w:val="24"/>
          <w:szCs w:val="24"/>
        </w:rPr>
        <w:t xml:space="preserve"> osobowe i finansowe – jednym wsparciem były środki z FAMI, </w:t>
      </w:r>
    </w:p>
    <w:p w:rsidR="00C5541D" w:rsidRPr="00A36DB9" w:rsidRDefault="00C5541D" w:rsidP="00C5541D">
      <w:pPr>
        <w:numPr>
          <w:ilvl w:val="0"/>
          <w:numId w:val="13"/>
        </w:numPr>
        <w:tabs>
          <w:tab w:val="left" w:pos="720"/>
        </w:tabs>
        <w:spacing w:after="0" w:line="276" w:lineRule="auto"/>
        <w:rPr>
          <w:rFonts w:eastAsia="Calibri" w:cstheme="minorHAnsi"/>
          <w:bCs/>
          <w:sz w:val="24"/>
          <w:szCs w:val="24"/>
        </w:rPr>
      </w:pPr>
      <w:r w:rsidRPr="00A36DB9">
        <w:rPr>
          <w:rFonts w:eastAsia="Calibri" w:cstheme="minorHAnsi"/>
          <w:bCs/>
          <w:sz w:val="24"/>
          <w:szCs w:val="24"/>
        </w:rPr>
        <w:t>problemy lokalowe związane z obsługą klientów, pracą urzędników i przechowywaniem dokumentów,</w:t>
      </w:r>
    </w:p>
    <w:p w:rsidR="00C5541D" w:rsidRDefault="00C5541D" w:rsidP="00C5541D">
      <w:pPr>
        <w:numPr>
          <w:ilvl w:val="0"/>
          <w:numId w:val="13"/>
        </w:numPr>
        <w:tabs>
          <w:tab w:val="left" w:pos="720"/>
        </w:tabs>
        <w:spacing w:after="0" w:line="276" w:lineRule="auto"/>
        <w:rPr>
          <w:rFonts w:eastAsia="Calibri" w:cstheme="minorHAnsi"/>
          <w:bCs/>
          <w:sz w:val="24"/>
          <w:szCs w:val="24"/>
        </w:rPr>
      </w:pPr>
      <w:r>
        <w:rPr>
          <w:rFonts w:eastAsia="Calibri" w:cstheme="minorHAnsi"/>
          <w:bCs/>
          <w:sz w:val="24"/>
          <w:szCs w:val="24"/>
        </w:rPr>
        <w:t xml:space="preserve">rola </w:t>
      </w:r>
      <w:r w:rsidRPr="00A36DB9">
        <w:rPr>
          <w:rFonts w:eastAsia="Calibri" w:cstheme="minorHAnsi"/>
          <w:bCs/>
          <w:sz w:val="24"/>
          <w:szCs w:val="24"/>
        </w:rPr>
        <w:t>FAMI</w:t>
      </w:r>
      <w:r>
        <w:rPr>
          <w:rFonts w:eastAsia="Calibri" w:cstheme="minorHAnsi"/>
          <w:bCs/>
          <w:sz w:val="24"/>
          <w:szCs w:val="24"/>
        </w:rPr>
        <w:t xml:space="preserve"> i</w:t>
      </w:r>
      <w:r w:rsidRPr="00A36DB9">
        <w:rPr>
          <w:rFonts w:eastAsia="Calibri" w:cstheme="minorHAnsi"/>
          <w:bCs/>
          <w:sz w:val="24"/>
          <w:szCs w:val="24"/>
        </w:rPr>
        <w:t xml:space="preserve"> Centr</w:t>
      </w:r>
      <w:r>
        <w:rPr>
          <w:rFonts w:eastAsia="Calibri" w:cstheme="minorHAnsi"/>
          <w:bCs/>
          <w:sz w:val="24"/>
          <w:szCs w:val="24"/>
        </w:rPr>
        <w:t>ów</w:t>
      </w:r>
      <w:r w:rsidRPr="00A36DB9">
        <w:rPr>
          <w:rFonts w:eastAsia="Calibri" w:cstheme="minorHAnsi"/>
          <w:bCs/>
          <w:sz w:val="24"/>
          <w:szCs w:val="24"/>
        </w:rPr>
        <w:t xml:space="preserve"> Integracji Cudzoziemców.</w:t>
      </w:r>
    </w:p>
    <w:p w:rsidR="00C5541D" w:rsidRPr="00F17846" w:rsidRDefault="00C5541D" w:rsidP="00C5541D">
      <w:pPr>
        <w:tabs>
          <w:tab w:val="left" w:pos="720"/>
        </w:tabs>
        <w:spacing w:after="0" w:line="276" w:lineRule="auto"/>
        <w:ind w:left="720"/>
        <w:rPr>
          <w:rFonts w:eastAsia="Calibri" w:cstheme="minorHAnsi"/>
          <w:bCs/>
          <w:sz w:val="24"/>
          <w:szCs w:val="24"/>
        </w:rPr>
      </w:pPr>
    </w:p>
    <w:p w:rsidR="00C5541D" w:rsidRDefault="00C5541D" w:rsidP="00C5541D">
      <w:pPr>
        <w:tabs>
          <w:tab w:val="left" w:pos="720"/>
        </w:tabs>
        <w:spacing w:after="0" w:line="276" w:lineRule="auto"/>
        <w:rPr>
          <w:rFonts w:eastAsia="Calibri" w:cstheme="minorHAnsi"/>
          <w:bCs/>
          <w:sz w:val="24"/>
          <w:szCs w:val="24"/>
        </w:rPr>
      </w:pPr>
      <w:r>
        <w:rPr>
          <w:rFonts w:eastAsia="Calibri" w:cstheme="minorHAnsi"/>
          <w:bCs/>
          <w:sz w:val="24"/>
          <w:szCs w:val="24"/>
        </w:rPr>
        <w:t>W</w:t>
      </w:r>
      <w:r w:rsidRPr="00A36DB9">
        <w:rPr>
          <w:rFonts w:eastAsia="Calibri" w:cstheme="minorHAnsi"/>
          <w:bCs/>
          <w:sz w:val="24"/>
          <w:szCs w:val="24"/>
        </w:rPr>
        <w:t xml:space="preserve"> 2024</w:t>
      </w:r>
      <w:r>
        <w:rPr>
          <w:rFonts w:eastAsia="Calibri" w:cstheme="minorHAnsi"/>
          <w:bCs/>
          <w:sz w:val="24"/>
          <w:szCs w:val="24"/>
        </w:rPr>
        <w:t xml:space="preserve"> roku</w:t>
      </w:r>
      <w:r w:rsidRPr="00A36DB9">
        <w:rPr>
          <w:rFonts w:eastAsia="Calibri" w:cstheme="minorHAnsi"/>
          <w:bCs/>
          <w:sz w:val="24"/>
          <w:szCs w:val="24"/>
        </w:rPr>
        <w:t xml:space="preserve"> WUW wydał 100 tys. rozstrzygnięć. </w:t>
      </w:r>
      <w:r>
        <w:rPr>
          <w:rFonts w:eastAsia="Calibri" w:cstheme="minorHAnsi"/>
          <w:bCs/>
          <w:sz w:val="24"/>
          <w:szCs w:val="24"/>
        </w:rPr>
        <w:t>Mówca w</w:t>
      </w:r>
      <w:r w:rsidRPr="00A36DB9">
        <w:rPr>
          <w:rFonts w:eastAsia="Calibri" w:cstheme="minorHAnsi"/>
          <w:bCs/>
          <w:sz w:val="24"/>
          <w:szCs w:val="24"/>
        </w:rPr>
        <w:t>yraził nadzieję, że</w:t>
      </w:r>
      <w:r>
        <w:rPr>
          <w:rFonts w:eastAsia="Calibri" w:cstheme="minorHAnsi"/>
          <w:bCs/>
          <w:sz w:val="24"/>
          <w:szCs w:val="24"/>
        </w:rPr>
        <w:t xml:space="preserve"> zmiany legislacyjne poprawiają sytuację w zakresie zatrudniania i legalizacji pobytu cudzoziemców. Nie wiadomo jednak, czy będzie lepiej – interesy są rozbieżne.</w:t>
      </w:r>
    </w:p>
    <w:p w:rsidR="00C5541D" w:rsidRPr="00A36DB9" w:rsidRDefault="00C5541D" w:rsidP="00C5541D">
      <w:pPr>
        <w:tabs>
          <w:tab w:val="left" w:pos="720"/>
          <w:tab w:val="num" w:pos="1440"/>
        </w:tabs>
        <w:spacing w:after="0" w:line="276" w:lineRule="auto"/>
        <w:rPr>
          <w:rFonts w:eastAsia="Calibri" w:cstheme="minorHAnsi"/>
          <w:bCs/>
          <w:sz w:val="24"/>
          <w:szCs w:val="24"/>
        </w:rPr>
      </w:pPr>
    </w:p>
    <w:p w:rsidR="00C5541D" w:rsidRPr="00205742" w:rsidRDefault="00C5541D" w:rsidP="00C5541D">
      <w:pPr>
        <w:tabs>
          <w:tab w:val="left" w:pos="720"/>
          <w:tab w:val="num" w:pos="1440"/>
        </w:tabs>
        <w:spacing w:after="0" w:line="276" w:lineRule="auto"/>
        <w:rPr>
          <w:rFonts w:eastAsia="Calibri" w:cstheme="minorHAnsi"/>
          <w:bCs/>
          <w:sz w:val="24"/>
          <w:szCs w:val="24"/>
        </w:rPr>
      </w:pPr>
      <w:r w:rsidRPr="00A36DB9">
        <w:rPr>
          <w:rFonts w:eastAsia="Calibri" w:cstheme="minorHAnsi"/>
          <w:b/>
          <w:bCs/>
          <w:sz w:val="24"/>
          <w:szCs w:val="24"/>
        </w:rPr>
        <w:t xml:space="preserve">Pan Maciej </w:t>
      </w:r>
      <w:proofErr w:type="spellStart"/>
      <w:r w:rsidRPr="00A36DB9">
        <w:rPr>
          <w:rFonts w:eastAsia="Calibri" w:cstheme="minorHAnsi"/>
          <w:b/>
          <w:bCs/>
          <w:sz w:val="24"/>
          <w:szCs w:val="24"/>
        </w:rPr>
        <w:t>Młodzikowski</w:t>
      </w:r>
      <w:proofErr w:type="spellEnd"/>
      <w:r w:rsidRPr="00A36DB9">
        <w:rPr>
          <w:rFonts w:eastAsia="Calibri" w:cstheme="minorHAnsi"/>
          <w:bCs/>
          <w:sz w:val="24"/>
          <w:szCs w:val="24"/>
        </w:rPr>
        <w:t xml:space="preserve"> – Dyrektor Izby</w:t>
      </w:r>
      <w:r w:rsidR="00173ECC">
        <w:rPr>
          <w:rFonts w:eastAsia="Calibri" w:cstheme="minorHAnsi"/>
          <w:bCs/>
          <w:sz w:val="24"/>
          <w:szCs w:val="24"/>
        </w:rPr>
        <w:t xml:space="preserve"> Administracji</w:t>
      </w:r>
      <w:r w:rsidRPr="00A36DB9">
        <w:rPr>
          <w:rFonts w:eastAsia="Calibri" w:cstheme="minorHAnsi"/>
          <w:bCs/>
          <w:sz w:val="24"/>
          <w:szCs w:val="24"/>
        </w:rPr>
        <w:t xml:space="preserve"> Skarbowej w Poznaniu – </w:t>
      </w:r>
      <w:r>
        <w:rPr>
          <w:rFonts w:eastAsia="Calibri" w:cstheme="minorHAnsi"/>
          <w:bCs/>
          <w:sz w:val="24"/>
          <w:szCs w:val="24"/>
        </w:rPr>
        <w:t>zauważył</w:t>
      </w:r>
      <w:r w:rsidR="00173ECC">
        <w:rPr>
          <w:rFonts w:eastAsia="Calibri" w:cstheme="minorHAnsi"/>
          <w:bCs/>
          <w:sz w:val="24"/>
          <w:szCs w:val="24"/>
        </w:rPr>
        <w:t xml:space="preserve">, że </w:t>
      </w:r>
      <w:r w:rsidRPr="00A36DB9">
        <w:rPr>
          <w:rFonts w:eastAsia="Calibri" w:cstheme="minorHAnsi"/>
          <w:bCs/>
          <w:sz w:val="24"/>
          <w:szCs w:val="24"/>
        </w:rPr>
        <w:t xml:space="preserve">działania urzędów skarbowych są </w:t>
      </w:r>
      <w:r>
        <w:rPr>
          <w:rFonts w:eastAsia="Calibri" w:cstheme="minorHAnsi"/>
          <w:bCs/>
          <w:sz w:val="24"/>
          <w:szCs w:val="24"/>
        </w:rPr>
        <w:t>pochodną sytuacji. Cudzoziemcy trafiają do systemu podatkowego jako pracownicy lub przedsiębiorcy. Problemem jest brak jasności co do tego, kto jest beneficjentem zwrotów podatkowych – wnioskodawca czy osoba sterująca jego działaniami. Wspólnym celem powinno być:</w:t>
      </w:r>
    </w:p>
    <w:p w:rsidR="00C5541D" w:rsidRDefault="00C5541D" w:rsidP="00C5541D">
      <w:pPr>
        <w:pStyle w:val="Akapitzlist"/>
        <w:numPr>
          <w:ilvl w:val="0"/>
          <w:numId w:val="15"/>
        </w:numPr>
        <w:tabs>
          <w:tab w:val="left" w:pos="720"/>
        </w:tabs>
        <w:spacing w:line="276" w:lineRule="auto"/>
        <w:rPr>
          <w:rFonts w:eastAsia="Calibri" w:cstheme="minorHAnsi"/>
          <w:bCs/>
        </w:rPr>
      </w:pPr>
      <w:r w:rsidRPr="00205742">
        <w:rPr>
          <w:rFonts w:asciiTheme="minorHAnsi" w:eastAsia="Calibri" w:hAnsiTheme="minorHAnsi" w:cstheme="minorHAnsi"/>
          <w:bCs/>
        </w:rPr>
        <w:lastRenderedPageBreak/>
        <w:t>legalne zatrudnienie,</w:t>
      </w:r>
    </w:p>
    <w:p w:rsidR="00C5541D" w:rsidRDefault="00C5541D" w:rsidP="00C5541D">
      <w:pPr>
        <w:pStyle w:val="Akapitzlist"/>
        <w:numPr>
          <w:ilvl w:val="0"/>
          <w:numId w:val="15"/>
        </w:numPr>
        <w:tabs>
          <w:tab w:val="left" w:pos="720"/>
        </w:tabs>
        <w:spacing w:line="276" w:lineRule="auto"/>
        <w:rPr>
          <w:rFonts w:eastAsia="Calibri" w:cstheme="minorHAnsi"/>
          <w:bCs/>
        </w:rPr>
      </w:pPr>
      <w:r>
        <w:rPr>
          <w:rFonts w:asciiTheme="minorHAnsi" w:eastAsia="Calibri" w:hAnsiTheme="minorHAnsi" w:cstheme="minorHAnsi"/>
          <w:bCs/>
        </w:rPr>
        <w:t>zarejestrowany pobyt.</w:t>
      </w:r>
    </w:p>
    <w:p w:rsidR="00134CD7" w:rsidRPr="00134CD7" w:rsidRDefault="00C5541D" w:rsidP="00BD7276">
      <w:pPr>
        <w:pStyle w:val="Akapitzlist"/>
        <w:numPr>
          <w:ilvl w:val="0"/>
          <w:numId w:val="15"/>
        </w:numPr>
        <w:tabs>
          <w:tab w:val="left" w:pos="720"/>
        </w:tabs>
        <w:spacing w:line="276" w:lineRule="auto"/>
        <w:rPr>
          <w:rFonts w:eastAsia="Calibri"/>
        </w:rPr>
      </w:pPr>
      <w:r w:rsidRPr="00134CD7">
        <w:rPr>
          <w:rFonts w:asciiTheme="minorHAnsi" w:eastAsia="Calibri" w:hAnsiTheme="minorHAnsi" w:cstheme="minorHAnsi"/>
          <w:bCs/>
        </w:rPr>
        <w:t>legalne odprowadzenie podatków,</w:t>
      </w:r>
    </w:p>
    <w:p w:rsidR="00C5541D" w:rsidRPr="00134CD7" w:rsidRDefault="00C5541D" w:rsidP="00BD7276">
      <w:pPr>
        <w:pStyle w:val="Akapitzlist"/>
        <w:numPr>
          <w:ilvl w:val="0"/>
          <w:numId w:val="15"/>
        </w:numPr>
        <w:tabs>
          <w:tab w:val="left" w:pos="720"/>
        </w:tabs>
        <w:spacing w:line="276" w:lineRule="auto"/>
        <w:rPr>
          <w:rFonts w:eastAsia="Calibri"/>
        </w:rPr>
      </w:pPr>
      <w:r w:rsidRPr="00134CD7">
        <w:rPr>
          <w:rFonts w:asciiTheme="minorHAnsi" w:eastAsia="Calibri" w:hAnsiTheme="minorHAnsi" w:cstheme="minorHAnsi"/>
          <w:bCs/>
        </w:rPr>
        <w:t>sprawny, przejrzysty i szybki system wejścia do kraju.</w:t>
      </w:r>
      <w:r w:rsidRPr="00134CD7">
        <w:rPr>
          <w:rFonts w:eastAsia="Calibri" w:cstheme="minorHAnsi"/>
          <w:bCs/>
        </w:rPr>
        <w:br/>
      </w:r>
    </w:p>
    <w:p w:rsidR="00C5541D" w:rsidRDefault="00C5541D" w:rsidP="00C5541D">
      <w:pPr>
        <w:tabs>
          <w:tab w:val="left" w:pos="720"/>
          <w:tab w:val="num" w:pos="1440"/>
        </w:tabs>
        <w:spacing w:after="0" w:line="276" w:lineRule="auto"/>
        <w:rPr>
          <w:rFonts w:eastAsia="Calibri" w:cstheme="minorHAnsi"/>
          <w:bCs/>
          <w:sz w:val="24"/>
          <w:szCs w:val="24"/>
        </w:rPr>
      </w:pPr>
      <w:r w:rsidRPr="00A36DB9">
        <w:rPr>
          <w:rFonts w:eastAsia="Calibri" w:cstheme="minorHAnsi"/>
          <w:b/>
          <w:bCs/>
          <w:sz w:val="24"/>
          <w:szCs w:val="24"/>
        </w:rPr>
        <w:t>Pani Anna Wabich</w:t>
      </w:r>
      <w:r w:rsidRPr="00A36DB9">
        <w:rPr>
          <w:rFonts w:eastAsia="Calibri" w:cstheme="minorHAnsi"/>
          <w:bCs/>
          <w:sz w:val="24"/>
          <w:szCs w:val="24"/>
        </w:rPr>
        <w:t xml:space="preserve"> – Państwowy Inspektorat Pracy w Poznaniu – poinformowała, że inspekcja pracy nie tylko zajmuje się kontrolami</w:t>
      </w:r>
      <w:r>
        <w:rPr>
          <w:rFonts w:eastAsia="Calibri" w:cstheme="minorHAnsi"/>
          <w:bCs/>
          <w:sz w:val="24"/>
          <w:szCs w:val="24"/>
        </w:rPr>
        <w:t xml:space="preserve">, ale także prewencją. W przypadku, gdy pracownicy nie otrzymują wynagrodzenia, skargi kierowane są do </w:t>
      </w:r>
      <w:r w:rsidRPr="00173ECC">
        <w:rPr>
          <w:rFonts w:eastAsia="Calibri" w:cstheme="minorHAnsi"/>
          <w:bCs/>
          <w:sz w:val="24"/>
          <w:szCs w:val="24"/>
        </w:rPr>
        <w:t>P</w:t>
      </w:r>
      <w:r w:rsidR="00173ECC" w:rsidRPr="00173ECC">
        <w:rPr>
          <w:rFonts w:eastAsia="Calibri" w:cstheme="minorHAnsi"/>
          <w:bCs/>
          <w:sz w:val="24"/>
          <w:szCs w:val="24"/>
        </w:rPr>
        <w:t xml:space="preserve">aństwowej </w:t>
      </w:r>
      <w:r w:rsidRPr="00173ECC">
        <w:rPr>
          <w:rFonts w:eastAsia="Calibri" w:cstheme="minorHAnsi"/>
          <w:bCs/>
          <w:sz w:val="24"/>
          <w:szCs w:val="24"/>
        </w:rPr>
        <w:t>I</w:t>
      </w:r>
      <w:r w:rsidR="00173ECC" w:rsidRPr="00173ECC">
        <w:rPr>
          <w:rFonts w:eastAsia="Calibri" w:cstheme="minorHAnsi"/>
          <w:bCs/>
          <w:sz w:val="24"/>
          <w:szCs w:val="24"/>
        </w:rPr>
        <w:t xml:space="preserve">nspekcji </w:t>
      </w:r>
      <w:r w:rsidRPr="00173ECC">
        <w:rPr>
          <w:rFonts w:eastAsia="Calibri" w:cstheme="minorHAnsi"/>
          <w:bCs/>
          <w:sz w:val="24"/>
          <w:szCs w:val="24"/>
        </w:rPr>
        <w:t>P</w:t>
      </w:r>
      <w:r w:rsidR="00173ECC" w:rsidRPr="00173ECC">
        <w:rPr>
          <w:rFonts w:eastAsia="Calibri" w:cstheme="minorHAnsi"/>
          <w:bCs/>
          <w:sz w:val="24"/>
          <w:szCs w:val="24"/>
        </w:rPr>
        <w:t>racy</w:t>
      </w:r>
      <w:r>
        <w:rPr>
          <w:rFonts w:eastAsia="Calibri" w:cstheme="minorHAnsi"/>
          <w:bCs/>
          <w:sz w:val="24"/>
          <w:szCs w:val="24"/>
        </w:rPr>
        <w:t>, co uruchamia kontrolę. Osoby</w:t>
      </w:r>
      <w:r w:rsidR="00790FE5">
        <w:rPr>
          <w:rFonts w:eastAsia="Calibri" w:cstheme="minorHAnsi"/>
          <w:bCs/>
          <w:sz w:val="24"/>
          <w:szCs w:val="24"/>
        </w:rPr>
        <w:t>,</w:t>
      </w:r>
      <w:r>
        <w:rPr>
          <w:rFonts w:eastAsia="Calibri" w:cstheme="minorHAnsi"/>
          <w:bCs/>
          <w:sz w:val="24"/>
          <w:szCs w:val="24"/>
        </w:rPr>
        <w:t xml:space="preserve"> decydujące się na nielegalne zatrudnienie cudzoziemców</w:t>
      </w:r>
      <w:r w:rsidR="00790FE5">
        <w:rPr>
          <w:rFonts w:eastAsia="Calibri" w:cstheme="minorHAnsi"/>
          <w:bCs/>
          <w:sz w:val="24"/>
          <w:szCs w:val="24"/>
        </w:rPr>
        <w:t>,</w:t>
      </w:r>
      <w:r>
        <w:rPr>
          <w:rFonts w:eastAsia="Calibri" w:cstheme="minorHAnsi"/>
          <w:bCs/>
          <w:sz w:val="24"/>
          <w:szCs w:val="24"/>
        </w:rPr>
        <w:t xml:space="preserve"> muszą liczyć się z konsekwencjami. Niestety, często zyski z pracy cudzoziemca przewyższają jego koszty. Szara strefa istniała, istnieje i będzie istnieć. Problemem są:</w:t>
      </w:r>
    </w:p>
    <w:p w:rsidR="00C5541D" w:rsidRPr="000F5AF1" w:rsidRDefault="00C5541D" w:rsidP="00C5541D">
      <w:pPr>
        <w:pStyle w:val="Akapitzlist"/>
        <w:numPr>
          <w:ilvl w:val="0"/>
          <w:numId w:val="16"/>
        </w:numPr>
        <w:tabs>
          <w:tab w:val="left" w:pos="720"/>
        </w:tabs>
        <w:spacing w:line="276" w:lineRule="auto"/>
        <w:rPr>
          <w:rFonts w:eastAsia="Calibri" w:cstheme="minorHAnsi"/>
          <w:bCs/>
        </w:rPr>
      </w:pPr>
      <w:r w:rsidRPr="00205742">
        <w:rPr>
          <w:rFonts w:asciiTheme="minorHAnsi" w:eastAsia="Calibri" w:hAnsiTheme="minorHAnsi" w:cstheme="minorHAnsi"/>
          <w:bCs/>
        </w:rPr>
        <w:t>pracodawcy nieznający przepisów wykorzystujący cudzoziemców do prac niewymagających kwalifikacji,</w:t>
      </w:r>
      <w:r>
        <w:rPr>
          <w:rFonts w:asciiTheme="minorHAnsi" w:eastAsia="Calibri" w:hAnsiTheme="minorHAnsi" w:cstheme="minorHAnsi"/>
          <w:bCs/>
        </w:rPr>
        <w:t xml:space="preserve"> np. na produkcję,</w:t>
      </w:r>
    </w:p>
    <w:p w:rsidR="00C5541D" w:rsidRPr="000F5AF1" w:rsidRDefault="00C5541D" w:rsidP="00C5541D">
      <w:pPr>
        <w:pStyle w:val="Akapitzlist"/>
        <w:numPr>
          <w:ilvl w:val="0"/>
          <w:numId w:val="16"/>
        </w:numPr>
        <w:tabs>
          <w:tab w:val="left" w:pos="720"/>
        </w:tabs>
        <w:spacing w:line="276" w:lineRule="auto"/>
        <w:rPr>
          <w:rFonts w:eastAsia="Calibri" w:cstheme="minorHAnsi"/>
          <w:bCs/>
        </w:rPr>
      </w:pPr>
      <w:r w:rsidRPr="00205742">
        <w:rPr>
          <w:rFonts w:asciiTheme="minorHAnsi" w:eastAsia="Calibri" w:hAnsiTheme="minorHAnsi" w:cstheme="minorHAnsi"/>
          <w:bCs/>
        </w:rPr>
        <w:t>wypadki w pracy,</w:t>
      </w:r>
    </w:p>
    <w:p w:rsidR="00C5541D" w:rsidRPr="000F5AF1" w:rsidRDefault="00C5541D" w:rsidP="00C5541D">
      <w:pPr>
        <w:pStyle w:val="Akapitzlist"/>
        <w:numPr>
          <w:ilvl w:val="0"/>
          <w:numId w:val="16"/>
        </w:numPr>
        <w:tabs>
          <w:tab w:val="left" w:pos="720"/>
        </w:tabs>
        <w:spacing w:line="276" w:lineRule="auto"/>
        <w:rPr>
          <w:rFonts w:eastAsia="Calibri" w:cstheme="minorHAnsi"/>
          <w:bCs/>
        </w:rPr>
      </w:pPr>
      <w:r w:rsidRPr="00205742">
        <w:rPr>
          <w:rFonts w:asciiTheme="minorHAnsi" w:eastAsia="Calibri" w:hAnsiTheme="minorHAnsi" w:cstheme="minorHAnsi"/>
          <w:bCs/>
        </w:rPr>
        <w:t>brak troski o bezpieczeństwo pracowników,</w:t>
      </w:r>
    </w:p>
    <w:p w:rsidR="00C5541D" w:rsidRPr="000F5AF1" w:rsidRDefault="00C5541D" w:rsidP="00C5541D">
      <w:pPr>
        <w:pStyle w:val="Akapitzlist"/>
        <w:numPr>
          <w:ilvl w:val="0"/>
          <w:numId w:val="16"/>
        </w:numPr>
        <w:tabs>
          <w:tab w:val="left" w:pos="720"/>
        </w:tabs>
        <w:spacing w:line="276" w:lineRule="auto"/>
        <w:rPr>
          <w:rFonts w:eastAsia="Calibri" w:cstheme="minorHAnsi"/>
          <w:bCs/>
        </w:rPr>
      </w:pPr>
      <w:r w:rsidRPr="00205742">
        <w:rPr>
          <w:rFonts w:asciiTheme="minorHAnsi" w:eastAsia="Calibri" w:hAnsiTheme="minorHAnsi" w:cstheme="minorHAnsi"/>
          <w:bCs/>
        </w:rPr>
        <w:t>wirtualne siedziby firm, rejestrowanie działalności w pustostanach,</w:t>
      </w:r>
    </w:p>
    <w:p w:rsidR="00C5541D" w:rsidRPr="000F5AF1" w:rsidRDefault="00C5541D" w:rsidP="00C5541D">
      <w:pPr>
        <w:pStyle w:val="Akapitzlist"/>
        <w:numPr>
          <w:ilvl w:val="0"/>
          <w:numId w:val="16"/>
        </w:numPr>
        <w:tabs>
          <w:tab w:val="left" w:pos="720"/>
        </w:tabs>
        <w:spacing w:line="276" w:lineRule="auto"/>
        <w:rPr>
          <w:rFonts w:eastAsia="Calibri" w:cstheme="minorHAnsi"/>
          <w:bCs/>
        </w:rPr>
      </w:pPr>
      <w:r w:rsidRPr="00205742">
        <w:rPr>
          <w:rFonts w:asciiTheme="minorHAnsi" w:eastAsia="Calibri" w:hAnsiTheme="minorHAnsi" w:cstheme="minorHAnsi"/>
          <w:bCs/>
        </w:rPr>
        <w:t>agencje pośrednictwa pracy oferujące nielegalne zatrudnienie.</w:t>
      </w:r>
    </w:p>
    <w:p w:rsidR="00C5541D" w:rsidRDefault="00C5541D" w:rsidP="00C5541D">
      <w:pPr>
        <w:tabs>
          <w:tab w:val="left" w:pos="720"/>
          <w:tab w:val="num" w:pos="1440"/>
        </w:tabs>
        <w:spacing w:after="0" w:line="276" w:lineRule="auto"/>
        <w:rPr>
          <w:rFonts w:eastAsia="Calibri" w:cstheme="minorHAnsi"/>
          <w:bCs/>
          <w:sz w:val="24"/>
          <w:szCs w:val="24"/>
        </w:rPr>
      </w:pPr>
      <w:r>
        <w:rPr>
          <w:rFonts w:eastAsia="Calibri" w:cstheme="minorHAnsi"/>
          <w:bCs/>
          <w:sz w:val="24"/>
          <w:szCs w:val="24"/>
        </w:rPr>
        <w:t>Podkreślono, że:</w:t>
      </w:r>
    </w:p>
    <w:p w:rsidR="00C5541D" w:rsidRDefault="00C5541D" w:rsidP="00C5541D">
      <w:pPr>
        <w:pStyle w:val="Akapitzlist"/>
        <w:numPr>
          <w:ilvl w:val="0"/>
          <w:numId w:val="16"/>
        </w:numPr>
        <w:tabs>
          <w:tab w:val="left" w:pos="720"/>
        </w:tabs>
        <w:spacing w:line="276" w:lineRule="auto"/>
        <w:rPr>
          <w:rFonts w:asciiTheme="minorHAnsi" w:eastAsia="Calibri" w:hAnsiTheme="minorHAnsi" w:cstheme="minorHAnsi"/>
          <w:bCs/>
        </w:rPr>
      </w:pPr>
      <w:r>
        <w:rPr>
          <w:rFonts w:asciiTheme="minorHAnsi" w:eastAsia="Calibri" w:hAnsiTheme="minorHAnsi" w:cstheme="minorHAnsi"/>
          <w:bCs/>
        </w:rPr>
        <w:t>„zaopiekowany” pracownik jest bardziej wydajny i lojalny,</w:t>
      </w:r>
    </w:p>
    <w:p w:rsidR="00C5541D" w:rsidRDefault="00C5541D" w:rsidP="00C5541D">
      <w:pPr>
        <w:pStyle w:val="Akapitzlist"/>
        <w:numPr>
          <w:ilvl w:val="0"/>
          <w:numId w:val="16"/>
        </w:numPr>
        <w:tabs>
          <w:tab w:val="left" w:pos="720"/>
        </w:tabs>
        <w:spacing w:line="276" w:lineRule="auto"/>
        <w:rPr>
          <w:rFonts w:asciiTheme="minorHAnsi" w:eastAsia="Calibri" w:hAnsiTheme="minorHAnsi" w:cstheme="minorHAnsi"/>
          <w:bCs/>
        </w:rPr>
      </w:pPr>
      <w:r>
        <w:rPr>
          <w:rFonts w:asciiTheme="minorHAnsi" w:eastAsia="Calibri" w:hAnsiTheme="minorHAnsi" w:cstheme="minorHAnsi"/>
          <w:bCs/>
        </w:rPr>
        <w:t>mniej zgłoszeń trafia wtedy do PIP,</w:t>
      </w:r>
    </w:p>
    <w:p w:rsidR="00C5541D" w:rsidRPr="002F2BD8" w:rsidRDefault="00C5541D" w:rsidP="00C5541D">
      <w:pPr>
        <w:pStyle w:val="Akapitzlist"/>
        <w:numPr>
          <w:ilvl w:val="0"/>
          <w:numId w:val="16"/>
        </w:numPr>
        <w:tabs>
          <w:tab w:val="left" w:pos="720"/>
        </w:tabs>
        <w:spacing w:line="276" w:lineRule="auto"/>
        <w:rPr>
          <w:rFonts w:asciiTheme="minorHAnsi" w:eastAsia="Calibri" w:hAnsiTheme="minorHAnsi" w:cstheme="minorHAnsi"/>
          <w:bCs/>
        </w:rPr>
      </w:pPr>
      <w:r>
        <w:rPr>
          <w:rFonts w:asciiTheme="minorHAnsi" w:eastAsia="Calibri" w:hAnsiTheme="minorHAnsi" w:cstheme="minorHAnsi"/>
          <w:bCs/>
        </w:rPr>
        <w:t>sankcje karne są nieadekwatne i nieskuteczne.</w:t>
      </w:r>
    </w:p>
    <w:p w:rsidR="00C5541D" w:rsidRPr="00A36DB9" w:rsidRDefault="00C5541D" w:rsidP="00C5541D">
      <w:pPr>
        <w:tabs>
          <w:tab w:val="left" w:pos="720"/>
          <w:tab w:val="num" w:pos="1440"/>
        </w:tabs>
        <w:spacing w:after="0" w:line="276" w:lineRule="auto"/>
        <w:rPr>
          <w:rFonts w:eastAsia="Calibri" w:cstheme="minorHAnsi"/>
          <w:bCs/>
          <w:sz w:val="24"/>
          <w:szCs w:val="24"/>
        </w:rPr>
      </w:pPr>
    </w:p>
    <w:p w:rsidR="00C5541D" w:rsidRDefault="00C5541D" w:rsidP="00C5541D">
      <w:pPr>
        <w:tabs>
          <w:tab w:val="left" w:pos="720"/>
          <w:tab w:val="num" w:pos="1440"/>
        </w:tabs>
        <w:spacing w:after="0" w:line="276" w:lineRule="auto"/>
        <w:rPr>
          <w:rFonts w:eastAsia="Calibri" w:cstheme="minorHAnsi"/>
          <w:bCs/>
          <w:sz w:val="24"/>
          <w:szCs w:val="24"/>
        </w:rPr>
      </w:pPr>
      <w:r w:rsidRPr="00A36DB9">
        <w:rPr>
          <w:rFonts w:eastAsia="Calibri" w:cstheme="minorHAnsi"/>
          <w:b/>
          <w:bCs/>
          <w:sz w:val="24"/>
          <w:szCs w:val="24"/>
        </w:rPr>
        <w:t>Pan Ryszard Zaczyński</w:t>
      </w:r>
      <w:r w:rsidRPr="00A36DB9">
        <w:rPr>
          <w:rFonts w:eastAsia="Calibri" w:cstheme="minorHAnsi"/>
          <w:bCs/>
          <w:sz w:val="24"/>
          <w:szCs w:val="24"/>
        </w:rPr>
        <w:t xml:space="preserve"> – Wicedyrektor Wojewódzkiego Urzędu Pracy w Poznaniu – zauważył, że temat jest </w:t>
      </w:r>
      <w:r>
        <w:rPr>
          <w:rFonts w:eastAsia="Calibri" w:cstheme="minorHAnsi"/>
          <w:bCs/>
          <w:sz w:val="24"/>
          <w:szCs w:val="24"/>
        </w:rPr>
        <w:t>złożony</w:t>
      </w:r>
      <w:r w:rsidRPr="00A36DB9">
        <w:rPr>
          <w:rFonts w:eastAsia="Calibri" w:cstheme="minorHAnsi"/>
          <w:bCs/>
          <w:sz w:val="24"/>
          <w:szCs w:val="24"/>
        </w:rPr>
        <w:t xml:space="preserve">. </w:t>
      </w:r>
      <w:r>
        <w:rPr>
          <w:rFonts w:eastAsia="Calibri" w:cstheme="minorHAnsi"/>
          <w:bCs/>
          <w:sz w:val="24"/>
          <w:szCs w:val="24"/>
        </w:rPr>
        <w:t>Nawet maksymalna aktywizacja rezerw pracy w regionie nie zastąpi cudzoziemców. Stanowią oni integralną część rynku pracy. Problemem są:</w:t>
      </w:r>
    </w:p>
    <w:p w:rsidR="00C5541D" w:rsidRPr="000F5AF1" w:rsidRDefault="00C5541D" w:rsidP="00C5541D">
      <w:pPr>
        <w:pStyle w:val="Akapitzlist"/>
        <w:numPr>
          <w:ilvl w:val="0"/>
          <w:numId w:val="17"/>
        </w:numPr>
        <w:tabs>
          <w:tab w:val="left" w:pos="720"/>
        </w:tabs>
        <w:spacing w:line="276" w:lineRule="auto"/>
        <w:rPr>
          <w:rFonts w:eastAsia="Calibri" w:cstheme="minorHAnsi"/>
          <w:bCs/>
        </w:rPr>
      </w:pPr>
      <w:r w:rsidRPr="00205742">
        <w:rPr>
          <w:rFonts w:asciiTheme="minorHAnsi" w:eastAsia="Calibri" w:hAnsiTheme="minorHAnsi" w:cstheme="minorHAnsi"/>
          <w:bCs/>
        </w:rPr>
        <w:t xml:space="preserve">odpływy cudzoziemców na inne rynki europejskie, </w:t>
      </w:r>
    </w:p>
    <w:p w:rsidR="00C5541D" w:rsidRPr="000F5AF1" w:rsidRDefault="00C5541D" w:rsidP="00C5541D">
      <w:pPr>
        <w:pStyle w:val="Akapitzlist"/>
        <w:numPr>
          <w:ilvl w:val="0"/>
          <w:numId w:val="17"/>
        </w:numPr>
        <w:tabs>
          <w:tab w:val="left" w:pos="720"/>
        </w:tabs>
        <w:spacing w:line="276" w:lineRule="auto"/>
        <w:rPr>
          <w:rFonts w:eastAsia="Calibri" w:cstheme="minorHAnsi"/>
          <w:bCs/>
        </w:rPr>
      </w:pPr>
      <w:r w:rsidRPr="00205742">
        <w:rPr>
          <w:rFonts w:asciiTheme="minorHAnsi" w:eastAsia="Calibri" w:hAnsiTheme="minorHAnsi" w:cstheme="minorHAnsi"/>
          <w:bCs/>
        </w:rPr>
        <w:t xml:space="preserve">agencje zatrudnienia rejestrujące tysiące podmiotów pod jednym adresem, </w:t>
      </w:r>
    </w:p>
    <w:p w:rsidR="00C5541D" w:rsidRPr="000F5AF1" w:rsidRDefault="00C5541D" w:rsidP="00C5541D">
      <w:pPr>
        <w:pStyle w:val="Akapitzlist"/>
        <w:numPr>
          <w:ilvl w:val="0"/>
          <w:numId w:val="17"/>
        </w:numPr>
        <w:tabs>
          <w:tab w:val="left" w:pos="720"/>
        </w:tabs>
        <w:spacing w:line="276" w:lineRule="auto"/>
        <w:rPr>
          <w:rFonts w:eastAsia="Calibri" w:cstheme="minorHAnsi"/>
          <w:bCs/>
        </w:rPr>
      </w:pPr>
      <w:r w:rsidRPr="00205742">
        <w:rPr>
          <w:rFonts w:asciiTheme="minorHAnsi" w:eastAsia="Calibri" w:hAnsiTheme="minorHAnsi" w:cstheme="minorHAnsi"/>
          <w:bCs/>
        </w:rPr>
        <w:t>brak wiedzy cudzoziemców o miejscu zameldowania.</w:t>
      </w:r>
    </w:p>
    <w:p w:rsidR="00C5541D" w:rsidRPr="000F5AF1" w:rsidRDefault="00C5541D" w:rsidP="00C5541D">
      <w:pPr>
        <w:pStyle w:val="Akapitzlist"/>
        <w:numPr>
          <w:ilvl w:val="0"/>
          <w:numId w:val="17"/>
        </w:numPr>
        <w:tabs>
          <w:tab w:val="left" w:pos="720"/>
        </w:tabs>
        <w:spacing w:line="276" w:lineRule="auto"/>
        <w:rPr>
          <w:rFonts w:eastAsia="Calibri" w:cstheme="minorHAnsi"/>
          <w:bCs/>
        </w:rPr>
      </w:pPr>
      <w:r>
        <w:rPr>
          <w:rFonts w:asciiTheme="minorHAnsi" w:eastAsia="Calibri" w:hAnsiTheme="minorHAnsi" w:cstheme="minorHAnsi"/>
          <w:bCs/>
        </w:rPr>
        <w:t>w</w:t>
      </w:r>
      <w:r w:rsidRPr="00205742">
        <w:rPr>
          <w:rFonts w:asciiTheme="minorHAnsi" w:eastAsia="Calibri" w:hAnsiTheme="minorHAnsi" w:cstheme="minorHAnsi"/>
          <w:bCs/>
        </w:rPr>
        <w:t>ykorzystanie słabości systemu przez pośredników.</w:t>
      </w:r>
    </w:p>
    <w:p w:rsidR="00C5541D" w:rsidRPr="00750CAD" w:rsidRDefault="00C5541D" w:rsidP="00C5541D">
      <w:pPr>
        <w:tabs>
          <w:tab w:val="left" w:pos="720"/>
          <w:tab w:val="num" w:pos="1440"/>
        </w:tabs>
        <w:spacing w:after="0" w:line="276" w:lineRule="auto"/>
        <w:rPr>
          <w:rFonts w:eastAsia="Calibri" w:cstheme="minorHAnsi"/>
          <w:bCs/>
          <w:sz w:val="24"/>
          <w:szCs w:val="24"/>
        </w:rPr>
      </w:pPr>
      <w:r>
        <w:rPr>
          <w:rFonts w:eastAsia="Calibri" w:cstheme="minorHAnsi"/>
          <w:bCs/>
          <w:sz w:val="24"/>
          <w:szCs w:val="24"/>
        </w:rPr>
        <w:t>Zwrócono uwagę na pozytywne działania</w:t>
      </w:r>
      <w:r w:rsidRPr="00750CAD">
        <w:rPr>
          <w:rFonts w:eastAsia="Calibri" w:cstheme="minorHAnsi"/>
          <w:bCs/>
          <w:sz w:val="24"/>
          <w:szCs w:val="24"/>
        </w:rPr>
        <w:t>:</w:t>
      </w:r>
    </w:p>
    <w:p w:rsidR="00C5541D" w:rsidRDefault="00C5541D" w:rsidP="00C5541D">
      <w:pPr>
        <w:numPr>
          <w:ilvl w:val="0"/>
          <w:numId w:val="17"/>
        </w:numPr>
        <w:tabs>
          <w:tab w:val="left" w:pos="720"/>
          <w:tab w:val="num" w:pos="1440"/>
        </w:tabs>
        <w:spacing w:after="0" w:line="276" w:lineRule="auto"/>
        <w:rPr>
          <w:rFonts w:eastAsia="Calibri" w:cstheme="minorHAnsi"/>
          <w:bCs/>
          <w:sz w:val="24"/>
          <w:szCs w:val="24"/>
        </w:rPr>
      </w:pPr>
      <w:r>
        <w:rPr>
          <w:rFonts w:eastAsia="Calibri" w:cstheme="minorHAnsi"/>
          <w:bCs/>
          <w:sz w:val="24"/>
          <w:szCs w:val="24"/>
        </w:rPr>
        <w:t>budowanie świadomości prawnej wśród cudzoziemców</w:t>
      </w:r>
      <w:r w:rsidRPr="00750CAD">
        <w:rPr>
          <w:rFonts w:eastAsia="Calibri" w:cstheme="minorHAnsi"/>
          <w:bCs/>
          <w:sz w:val="24"/>
          <w:szCs w:val="24"/>
        </w:rPr>
        <w:t xml:space="preserve">, </w:t>
      </w:r>
    </w:p>
    <w:p w:rsidR="00C5541D" w:rsidRDefault="00C5541D" w:rsidP="00C5541D">
      <w:pPr>
        <w:numPr>
          <w:ilvl w:val="0"/>
          <w:numId w:val="17"/>
        </w:numPr>
        <w:tabs>
          <w:tab w:val="left" w:pos="720"/>
          <w:tab w:val="num" w:pos="1440"/>
        </w:tabs>
        <w:spacing w:after="0" w:line="276" w:lineRule="auto"/>
        <w:rPr>
          <w:rFonts w:eastAsia="Calibri" w:cstheme="minorHAnsi"/>
          <w:bCs/>
          <w:sz w:val="24"/>
          <w:szCs w:val="24"/>
        </w:rPr>
      </w:pPr>
      <w:r>
        <w:rPr>
          <w:rFonts w:eastAsia="Calibri" w:cstheme="minorHAnsi"/>
          <w:bCs/>
          <w:sz w:val="24"/>
          <w:szCs w:val="24"/>
        </w:rPr>
        <w:t>działalność Centrów Integracji Cudzoziemców.</w:t>
      </w:r>
    </w:p>
    <w:p w:rsidR="00C5541D" w:rsidRPr="00750CAD" w:rsidRDefault="00C5541D" w:rsidP="00C5541D">
      <w:pPr>
        <w:tabs>
          <w:tab w:val="left" w:pos="720"/>
          <w:tab w:val="num" w:pos="1440"/>
        </w:tabs>
        <w:spacing w:after="0" w:line="276" w:lineRule="auto"/>
        <w:rPr>
          <w:rFonts w:eastAsia="Calibri" w:cstheme="minorHAnsi"/>
          <w:bCs/>
          <w:sz w:val="24"/>
          <w:szCs w:val="24"/>
        </w:rPr>
      </w:pPr>
      <w:r>
        <w:rPr>
          <w:rFonts w:eastAsia="Calibri" w:cstheme="minorHAnsi"/>
          <w:bCs/>
          <w:sz w:val="24"/>
          <w:szCs w:val="24"/>
        </w:rPr>
        <w:t>Według mówcy, rozwiązaniem jest profilaktyka i współpraca między przedsiębiorcami, PIP i WUP.</w:t>
      </w:r>
    </w:p>
    <w:p w:rsidR="00C5541D" w:rsidRPr="00A36DB9" w:rsidRDefault="00C5541D" w:rsidP="00C5541D">
      <w:pPr>
        <w:tabs>
          <w:tab w:val="left" w:pos="720"/>
          <w:tab w:val="num" w:pos="1440"/>
        </w:tabs>
        <w:spacing w:after="0" w:line="276" w:lineRule="auto"/>
        <w:rPr>
          <w:rFonts w:eastAsia="Calibri" w:cstheme="minorHAnsi"/>
          <w:bCs/>
          <w:sz w:val="24"/>
          <w:szCs w:val="24"/>
        </w:rPr>
      </w:pPr>
    </w:p>
    <w:p w:rsidR="00C5541D" w:rsidRPr="004B3A37" w:rsidRDefault="00C5541D" w:rsidP="00C5541D">
      <w:pPr>
        <w:tabs>
          <w:tab w:val="left" w:pos="720"/>
          <w:tab w:val="num" w:pos="1440"/>
        </w:tabs>
        <w:spacing w:after="0" w:line="276" w:lineRule="auto"/>
        <w:rPr>
          <w:rFonts w:eastAsia="Calibri" w:cstheme="minorHAnsi"/>
          <w:bCs/>
          <w:sz w:val="24"/>
          <w:szCs w:val="24"/>
        </w:rPr>
      </w:pPr>
      <w:r w:rsidRPr="004B3A37">
        <w:rPr>
          <w:rFonts w:eastAsia="Calibri" w:cstheme="minorHAnsi"/>
          <w:b/>
          <w:bCs/>
          <w:sz w:val="24"/>
          <w:szCs w:val="24"/>
        </w:rPr>
        <w:t xml:space="preserve">Pan Zbigniew </w:t>
      </w:r>
      <w:proofErr w:type="spellStart"/>
      <w:r w:rsidRPr="004B3A37">
        <w:rPr>
          <w:rFonts w:eastAsia="Calibri" w:cstheme="minorHAnsi"/>
          <w:b/>
          <w:bCs/>
          <w:sz w:val="24"/>
          <w:szCs w:val="24"/>
        </w:rPr>
        <w:t>Bachta</w:t>
      </w:r>
      <w:proofErr w:type="spellEnd"/>
      <w:r w:rsidRPr="004B3A37">
        <w:rPr>
          <w:rFonts w:eastAsia="Calibri" w:cstheme="minorHAnsi"/>
          <w:bCs/>
          <w:sz w:val="24"/>
          <w:szCs w:val="24"/>
        </w:rPr>
        <w:t xml:space="preserve"> – Konfederacja Lewiatan – zauważył, że skala nieprawidłowości przy zatrudnianiu cudzoziemców jest znaczna. Pracodawcy mają trudności z weryfikacją agencji zatrudnienia z powodu braku odpowiednich narzędzi. Dodatkowo:</w:t>
      </w:r>
    </w:p>
    <w:p w:rsidR="00C5541D" w:rsidRPr="000F5AF1" w:rsidRDefault="00C5541D" w:rsidP="00C5541D">
      <w:pPr>
        <w:pStyle w:val="Akapitzlist"/>
        <w:numPr>
          <w:ilvl w:val="0"/>
          <w:numId w:val="18"/>
        </w:numPr>
        <w:tabs>
          <w:tab w:val="left" w:pos="720"/>
        </w:tabs>
        <w:spacing w:line="276" w:lineRule="auto"/>
        <w:rPr>
          <w:rFonts w:eastAsia="Calibri" w:cstheme="minorHAnsi"/>
          <w:bCs/>
        </w:rPr>
      </w:pPr>
      <w:r w:rsidRPr="00205742">
        <w:rPr>
          <w:rFonts w:asciiTheme="minorHAnsi" w:eastAsia="Calibri" w:hAnsiTheme="minorHAnsi" w:cstheme="minorHAnsi"/>
          <w:bCs/>
        </w:rPr>
        <w:t>cudzoziemcy często pochodzą z odmiennych kręgów kulturowych,</w:t>
      </w:r>
    </w:p>
    <w:p w:rsidR="00C5541D" w:rsidRPr="000F5AF1" w:rsidRDefault="00C5541D" w:rsidP="00C5541D">
      <w:pPr>
        <w:pStyle w:val="Akapitzlist"/>
        <w:numPr>
          <w:ilvl w:val="0"/>
          <w:numId w:val="18"/>
        </w:numPr>
        <w:tabs>
          <w:tab w:val="left" w:pos="720"/>
        </w:tabs>
        <w:spacing w:line="276" w:lineRule="auto"/>
        <w:rPr>
          <w:rFonts w:eastAsia="Calibri" w:cstheme="minorHAnsi"/>
          <w:bCs/>
        </w:rPr>
      </w:pPr>
      <w:r w:rsidRPr="00205742">
        <w:rPr>
          <w:rFonts w:asciiTheme="minorHAnsi" w:eastAsia="Calibri" w:hAnsiTheme="minorHAnsi" w:cstheme="minorHAnsi"/>
          <w:bCs/>
        </w:rPr>
        <w:lastRenderedPageBreak/>
        <w:t>mają inne podejście do formalizmu i praworządności,</w:t>
      </w:r>
    </w:p>
    <w:p w:rsidR="00C5541D" w:rsidRPr="000F5AF1" w:rsidRDefault="00C5541D" w:rsidP="00C5541D">
      <w:pPr>
        <w:pStyle w:val="Akapitzlist"/>
        <w:numPr>
          <w:ilvl w:val="0"/>
          <w:numId w:val="18"/>
        </w:numPr>
        <w:tabs>
          <w:tab w:val="left" w:pos="720"/>
        </w:tabs>
        <w:spacing w:line="276" w:lineRule="auto"/>
        <w:rPr>
          <w:rFonts w:eastAsia="Calibri" w:cstheme="minorHAnsi"/>
          <w:bCs/>
        </w:rPr>
      </w:pPr>
      <w:r w:rsidRPr="00205742">
        <w:rPr>
          <w:rFonts w:asciiTheme="minorHAnsi" w:eastAsia="Calibri" w:hAnsiTheme="minorHAnsi" w:cstheme="minorHAnsi"/>
          <w:bCs/>
        </w:rPr>
        <w:t>czasami</w:t>
      </w:r>
      <w:r w:rsidR="00134CD7">
        <w:rPr>
          <w:rFonts w:asciiTheme="minorHAnsi" w:eastAsia="Calibri" w:hAnsiTheme="minorHAnsi" w:cstheme="minorHAnsi"/>
          <w:bCs/>
        </w:rPr>
        <w:t xml:space="preserve"> sami inicjują unikanie formalnego</w:t>
      </w:r>
      <w:r w:rsidRPr="00205742">
        <w:rPr>
          <w:rFonts w:asciiTheme="minorHAnsi" w:eastAsia="Calibri" w:hAnsiTheme="minorHAnsi" w:cstheme="minorHAnsi"/>
          <w:bCs/>
        </w:rPr>
        <w:t xml:space="preserve"> zatrudnienia.</w:t>
      </w:r>
    </w:p>
    <w:p w:rsidR="00C5541D" w:rsidRDefault="00C5541D" w:rsidP="00C5541D">
      <w:pPr>
        <w:tabs>
          <w:tab w:val="left" w:pos="720"/>
          <w:tab w:val="num" w:pos="1440"/>
        </w:tabs>
        <w:spacing w:after="0" w:line="276" w:lineRule="auto"/>
        <w:rPr>
          <w:rFonts w:eastAsia="Calibri" w:cstheme="minorHAnsi"/>
          <w:bCs/>
          <w:sz w:val="24"/>
          <w:szCs w:val="24"/>
        </w:rPr>
      </w:pPr>
      <w:r w:rsidRPr="00205742">
        <w:rPr>
          <w:rFonts w:eastAsia="Calibri" w:cstheme="minorHAnsi"/>
          <w:bCs/>
          <w:sz w:val="24"/>
          <w:szCs w:val="24"/>
        </w:rPr>
        <w:t>Stopień skomplikowania przepisów utrudnia zatrudnianie cudzoziemców bezpośredni</w:t>
      </w:r>
      <w:r>
        <w:rPr>
          <w:rFonts w:eastAsia="Calibri" w:cstheme="minorHAnsi"/>
          <w:bCs/>
          <w:sz w:val="24"/>
          <w:szCs w:val="24"/>
        </w:rPr>
        <w:t>o</w:t>
      </w:r>
      <w:r w:rsidRPr="00205742">
        <w:rPr>
          <w:rFonts w:eastAsia="Calibri" w:cstheme="minorHAnsi"/>
          <w:bCs/>
          <w:sz w:val="24"/>
          <w:szCs w:val="24"/>
        </w:rPr>
        <w:t xml:space="preserve"> przez przedsiębiorców.</w:t>
      </w:r>
    </w:p>
    <w:p w:rsidR="00C5541D" w:rsidRPr="00A36DB9" w:rsidRDefault="00C5541D" w:rsidP="00C5541D">
      <w:pPr>
        <w:tabs>
          <w:tab w:val="left" w:pos="720"/>
          <w:tab w:val="num" w:pos="1440"/>
        </w:tabs>
        <w:spacing w:after="0" w:line="276" w:lineRule="auto"/>
        <w:rPr>
          <w:rFonts w:eastAsia="Calibri" w:cstheme="minorHAnsi"/>
          <w:bCs/>
          <w:sz w:val="24"/>
          <w:szCs w:val="24"/>
        </w:rPr>
      </w:pPr>
    </w:p>
    <w:p w:rsidR="00C5541D" w:rsidRDefault="00C5541D" w:rsidP="00C5541D">
      <w:pPr>
        <w:tabs>
          <w:tab w:val="left" w:pos="720"/>
          <w:tab w:val="num" w:pos="1440"/>
        </w:tabs>
        <w:spacing w:after="0" w:line="276" w:lineRule="auto"/>
        <w:rPr>
          <w:rFonts w:eastAsia="Calibri" w:cstheme="minorHAnsi"/>
          <w:bCs/>
          <w:sz w:val="24"/>
          <w:szCs w:val="24"/>
        </w:rPr>
      </w:pPr>
      <w:r w:rsidRPr="00A36DB9">
        <w:rPr>
          <w:rFonts w:eastAsia="Calibri" w:cstheme="minorHAnsi"/>
          <w:b/>
          <w:bCs/>
          <w:sz w:val="24"/>
          <w:szCs w:val="24"/>
        </w:rPr>
        <w:t>Swietłana Walczak</w:t>
      </w:r>
      <w:r w:rsidRPr="00A36DB9">
        <w:rPr>
          <w:rFonts w:eastAsia="Calibri" w:cstheme="minorHAnsi"/>
          <w:bCs/>
          <w:sz w:val="24"/>
          <w:szCs w:val="24"/>
        </w:rPr>
        <w:t xml:space="preserve"> dodała, że</w:t>
      </w:r>
      <w:r>
        <w:rPr>
          <w:rFonts w:eastAsia="Calibri" w:cstheme="minorHAnsi"/>
          <w:bCs/>
          <w:sz w:val="24"/>
          <w:szCs w:val="24"/>
        </w:rPr>
        <w:t xml:space="preserve"> Polska ma najwięcej zezwoleń, ponieważ firmy bezprawnie wysyłają pracowników do Niemiec. Zwróciła też uwagę, że nielegalni</w:t>
      </w:r>
      <w:r w:rsidR="00790FE5">
        <w:rPr>
          <w:rFonts w:eastAsia="Calibri" w:cstheme="minorHAnsi"/>
          <w:bCs/>
          <w:sz w:val="24"/>
          <w:szCs w:val="24"/>
        </w:rPr>
        <w:t>e</w:t>
      </w:r>
      <w:r>
        <w:rPr>
          <w:rFonts w:eastAsia="Calibri" w:cstheme="minorHAnsi"/>
          <w:bCs/>
          <w:sz w:val="24"/>
          <w:szCs w:val="24"/>
        </w:rPr>
        <w:t xml:space="preserve"> zatrudnieni cudzoziemcy pozostają bez wsparcia w razie wypadków, chorób czy innych zdarzeń losowych. </w:t>
      </w:r>
    </w:p>
    <w:p w:rsidR="00C5541D" w:rsidRPr="00A36DB9" w:rsidRDefault="00C5541D" w:rsidP="00C5541D">
      <w:pPr>
        <w:tabs>
          <w:tab w:val="left" w:pos="720"/>
        </w:tabs>
        <w:spacing w:after="0" w:line="276" w:lineRule="auto"/>
        <w:rPr>
          <w:rFonts w:eastAsia="Calibri" w:cstheme="minorHAnsi"/>
          <w:bCs/>
          <w:sz w:val="24"/>
          <w:szCs w:val="24"/>
        </w:rPr>
      </w:pPr>
    </w:p>
    <w:p w:rsidR="00C5541D" w:rsidRPr="00A540B5" w:rsidRDefault="00C5541D" w:rsidP="00C5541D">
      <w:pPr>
        <w:tabs>
          <w:tab w:val="left" w:pos="720"/>
          <w:tab w:val="num" w:pos="1440"/>
        </w:tabs>
        <w:spacing w:after="0" w:line="276" w:lineRule="auto"/>
        <w:rPr>
          <w:rFonts w:eastAsia="Calibri" w:cstheme="minorHAnsi"/>
          <w:bCs/>
          <w:sz w:val="24"/>
          <w:szCs w:val="24"/>
        </w:rPr>
      </w:pPr>
      <w:r w:rsidRPr="00A540B5">
        <w:rPr>
          <w:rFonts w:eastAsia="Calibri" w:cstheme="minorHAnsi"/>
          <w:b/>
          <w:bCs/>
          <w:sz w:val="24"/>
          <w:szCs w:val="24"/>
        </w:rPr>
        <w:t>Pan Wojciech Kruk</w:t>
      </w:r>
      <w:r w:rsidRPr="00A540B5">
        <w:rPr>
          <w:rFonts w:eastAsia="Calibri" w:cstheme="minorHAnsi"/>
          <w:bCs/>
          <w:sz w:val="24"/>
          <w:szCs w:val="24"/>
        </w:rPr>
        <w:t xml:space="preserve"> – Pracodawcy RP – podkreślił, że należy korzystać z doświadczeń innych państw (np. Niemcy, Francja), które miały podobne problemy. Największym sukcesem Polski jest brak tworzenia dzielnic cudzoziemców. Demografia jednak nie pozostawia złudzeń: </w:t>
      </w:r>
    </w:p>
    <w:p w:rsidR="00C5541D" w:rsidRPr="000F5AF1" w:rsidRDefault="00C5541D" w:rsidP="00C5541D">
      <w:pPr>
        <w:pStyle w:val="Akapitzlist"/>
        <w:numPr>
          <w:ilvl w:val="0"/>
          <w:numId w:val="19"/>
        </w:numPr>
        <w:tabs>
          <w:tab w:val="left" w:pos="720"/>
        </w:tabs>
        <w:spacing w:line="276" w:lineRule="auto"/>
        <w:rPr>
          <w:rFonts w:eastAsia="Calibri" w:cstheme="minorHAnsi"/>
          <w:bCs/>
        </w:rPr>
      </w:pPr>
      <w:r w:rsidRPr="00205742">
        <w:rPr>
          <w:rFonts w:asciiTheme="minorHAnsi" w:eastAsia="Calibri" w:hAnsiTheme="minorHAnsi" w:cstheme="minorHAnsi"/>
          <w:bCs/>
        </w:rPr>
        <w:t>za kilkanaście lat liczba ludności Polski wyniesie 32 mln,</w:t>
      </w:r>
    </w:p>
    <w:p w:rsidR="00C5541D" w:rsidRPr="000F5AF1" w:rsidRDefault="00C5541D" w:rsidP="00C5541D">
      <w:pPr>
        <w:pStyle w:val="Akapitzlist"/>
        <w:numPr>
          <w:ilvl w:val="0"/>
          <w:numId w:val="19"/>
        </w:numPr>
        <w:tabs>
          <w:tab w:val="left" w:pos="720"/>
        </w:tabs>
        <w:spacing w:line="276" w:lineRule="auto"/>
        <w:rPr>
          <w:rFonts w:eastAsia="Calibri" w:cstheme="minorHAnsi"/>
          <w:bCs/>
        </w:rPr>
      </w:pPr>
      <w:r w:rsidRPr="00205742">
        <w:rPr>
          <w:rFonts w:asciiTheme="minorHAnsi" w:eastAsia="Calibri" w:hAnsiTheme="minorHAnsi" w:cstheme="minorHAnsi"/>
          <w:bCs/>
        </w:rPr>
        <w:t>obecnie aktywnych zawodowo jest 16 mln Polaków,</w:t>
      </w:r>
    </w:p>
    <w:p w:rsidR="00C5541D" w:rsidRPr="000F5AF1" w:rsidRDefault="00C5541D" w:rsidP="00C5541D">
      <w:pPr>
        <w:pStyle w:val="Akapitzlist"/>
        <w:numPr>
          <w:ilvl w:val="0"/>
          <w:numId w:val="19"/>
        </w:numPr>
        <w:tabs>
          <w:tab w:val="left" w:pos="720"/>
        </w:tabs>
        <w:spacing w:line="276" w:lineRule="auto"/>
        <w:rPr>
          <w:rFonts w:eastAsia="Calibri" w:cstheme="minorHAnsi"/>
          <w:bCs/>
        </w:rPr>
      </w:pPr>
      <w:r w:rsidRPr="00205742">
        <w:rPr>
          <w:rFonts w:asciiTheme="minorHAnsi" w:eastAsia="Calibri" w:hAnsiTheme="minorHAnsi" w:cstheme="minorHAnsi"/>
          <w:bCs/>
        </w:rPr>
        <w:t>cudzoziemcy wytwarzają już 11% PKB.</w:t>
      </w:r>
    </w:p>
    <w:p w:rsidR="00C5541D" w:rsidRPr="00205742" w:rsidRDefault="00C5541D" w:rsidP="00C5541D">
      <w:pPr>
        <w:tabs>
          <w:tab w:val="left" w:pos="720"/>
        </w:tabs>
        <w:spacing w:line="276" w:lineRule="auto"/>
        <w:rPr>
          <w:rFonts w:eastAsia="Calibri" w:cstheme="minorHAnsi"/>
          <w:bCs/>
          <w:sz w:val="24"/>
          <w:szCs w:val="24"/>
        </w:rPr>
      </w:pPr>
      <w:r w:rsidRPr="00205742">
        <w:rPr>
          <w:rFonts w:eastAsia="Calibri" w:cstheme="minorHAnsi"/>
          <w:bCs/>
          <w:sz w:val="24"/>
          <w:szCs w:val="24"/>
        </w:rPr>
        <w:t xml:space="preserve">Proporcje będą rosnąć na korzyść cudzoziemców. Polska potrzebuje spójnej strategii legalizacji i asymilacji cudzoziemców. Im bardziej państwo ułatwi legalizację pobytu, tym skuteczniej rozwiąże problem nielegalnego zatrudnienia. </w:t>
      </w:r>
    </w:p>
    <w:p w:rsidR="00C5541D" w:rsidRPr="00A36DB9" w:rsidRDefault="00C5541D" w:rsidP="00C5541D">
      <w:pPr>
        <w:tabs>
          <w:tab w:val="left" w:pos="720"/>
          <w:tab w:val="num" w:pos="1440"/>
        </w:tabs>
        <w:spacing w:after="0" w:line="276" w:lineRule="auto"/>
        <w:rPr>
          <w:rFonts w:eastAsia="Calibri" w:cstheme="minorHAnsi"/>
          <w:bCs/>
          <w:sz w:val="24"/>
          <w:szCs w:val="24"/>
        </w:rPr>
      </w:pPr>
      <w:r w:rsidRPr="00A36DB9">
        <w:rPr>
          <w:rFonts w:eastAsia="Calibri" w:cstheme="minorHAnsi"/>
          <w:b/>
          <w:bCs/>
          <w:sz w:val="24"/>
          <w:szCs w:val="24"/>
        </w:rPr>
        <w:t>Pan Antoni Odzimek</w:t>
      </w:r>
      <w:r w:rsidRPr="00A36DB9">
        <w:rPr>
          <w:rFonts w:eastAsia="Calibri" w:cstheme="minorHAnsi"/>
          <w:bCs/>
          <w:sz w:val="24"/>
          <w:szCs w:val="24"/>
        </w:rPr>
        <w:t xml:space="preserve"> – Związek Rzemiosła Polskiego -  zwrócił uwagę na problem drobnych przedsiębiorców, szczególnie wywodzących się z kręgu rzemiosła, w kontekście </w:t>
      </w:r>
      <w:r>
        <w:rPr>
          <w:rFonts w:eastAsia="Calibri" w:cstheme="minorHAnsi"/>
          <w:bCs/>
          <w:sz w:val="24"/>
          <w:szCs w:val="24"/>
        </w:rPr>
        <w:t>minimalizacji</w:t>
      </w:r>
      <w:r w:rsidRPr="00A36DB9">
        <w:rPr>
          <w:rFonts w:eastAsia="Calibri" w:cstheme="minorHAnsi"/>
          <w:bCs/>
          <w:sz w:val="24"/>
          <w:szCs w:val="24"/>
        </w:rPr>
        <w:t xml:space="preserve"> kosztów pracy. To podstawowy warunek różnych form zatrudniania.</w:t>
      </w:r>
    </w:p>
    <w:p w:rsidR="00C5541D" w:rsidRDefault="00C5541D" w:rsidP="00C5541D">
      <w:pPr>
        <w:tabs>
          <w:tab w:val="left" w:pos="720"/>
          <w:tab w:val="num" w:pos="1440"/>
        </w:tabs>
        <w:spacing w:after="0" w:line="276" w:lineRule="auto"/>
        <w:rPr>
          <w:rFonts w:eastAsia="Calibri" w:cstheme="minorHAnsi"/>
          <w:b/>
          <w:bCs/>
          <w:sz w:val="24"/>
          <w:szCs w:val="24"/>
        </w:rPr>
      </w:pPr>
    </w:p>
    <w:p w:rsidR="00C5541D" w:rsidRDefault="00C5541D" w:rsidP="00C5541D">
      <w:pPr>
        <w:tabs>
          <w:tab w:val="left" w:pos="720"/>
          <w:tab w:val="num" w:pos="1440"/>
        </w:tabs>
        <w:spacing w:after="0" w:line="276" w:lineRule="auto"/>
        <w:rPr>
          <w:rFonts w:eastAsia="Calibri" w:cstheme="minorHAnsi"/>
          <w:bCs/>
          <w:sz w:val="24"/>
          <w:szCs w:val="24"/>
        </w:rPr>
      </w:pPr>
      <w:r w:rsidRPr="00A36DB9">
        <w:rPr>
          <w:rFonts w:eastAsia="Calibri" w:cstheme="minorHAnsi"/>
          <w:b/>
          <w:bCs/>
          <w:sz w:val="24"/>
          <w:szCs w:val="24"/>
        </w:rPr>
        <w:t>Pan Jakub Michałowski</w:t>
      </w:r>
      <w:r w:rsidRPr="00A36DB9">
        <w:rPr>
          <w:rFonts w:eastAsia="Calibri" w:cstheme="minorHAnsi"/>
          <w:bCs/>
          <w:sz w:val="24"/>
          <w:szCs w:val="24"/>
        </w:rPr>
        <w:t xml:space="preserve"> zaproponował kontynuację tematu, być może już w mniejszym gronie</w:t>
      </w:r>
      <w:r>
        <w:rPr>
          <w:rFonts w:eastAsia="Calibri" w:cstheme="minorHAnsi"/>
          <w:bCs/>
          <w:sz w:val="24"/>
          <w:szCs w:val="24"/>
        </w:rPr>
        <w:t xml:space="preserve">, aby skupić się na działaniach, na które WRDS ma wpływ. Zaznaczył, że zawsze będą osoby próbujące obchodzić prawo, jednak należy wspierać tych, którzy chcą działać legalnie. Polska staje się coraz bardziej atrakcyjnym gospodarczo krajem, co oznacza rosnący napływ cudzoziemców. </w:t>
      </w:r>
    </w:p>
    <w:p w:rsidR="00C5541D" w:rsidRPr="00A36DB9" w:rsidRDefault="00C5541D" w:rsidP="00C5541D">
      <w:pPr>
        <w:tabs>
          <w:tab w:val="left" w:pos="720"/>
          <w:tab w:val="num" w:pos="1440"/>
        </w:tabs>
        <w:spacing w:after="0" w:line="276" w:lineRule="auto"/>
        <w:rPr>
          <w:rFonts w:eastAsia="Calibri" w:cstheme="minorHAnsi"/>
          <w:bCs/>
          <w:sz w:val="24"/>
          <w:szCs w:val="24"/>
        </w:rPr>
      </w:pPr>
    </w:p>
    <w:p w:rsidR="00C5541D" w:rsidRDefault="00C5541D" w:rsidP="00C5541D">
      <w:pPr>
        <w:tabs>
          <w:tab w:val="left" w:pos="720"/>
          <w:tab w:val="num" w:pos="1440"/>
        </w:tabs>
        <w:spacing w:after="0" w:line="276" w:lineRule="auto"/>
        <w:rPr>
          <w:rFonts w:eastAsia="Calibri" w:cstheme="minorHAnsi"/>
          <w:bCs/>
          <w:sz w:val="24"/>
          <w:szCs w:val="24"/>
        </w:rPr>
      </w:pPr>
      <w:r w:rsidRPr="00A36DB9">
        <w:rPr>
          <w:rFonts w:eastAsia="Calibri" w:cstheme="minorHAnsi"/>
          <w:b/>
          <w:bCs/>
          <w:sz w:val="24"/>
          <w:szCs w:val="24"/>
        </w:rPr>
        <w:t>Pan Jarosław Lange</w:t>
      </w:r>
      <w:r w:rsidRPr="00A36DB9">
        <w:rPr>
          <w:rFonts w:eastAsia="Calibri" w:cstheme="minorHAnsi"/>
          <w:bCs/>
          <w:sz w:val="24"/>
          <w:szCs w:val="24"/>
        </w:rPr>
        <w:t xml:space="preserve"> – NSZZ „Solidarność” – </w:t>
      </w:r>
      <w:r>
        <w:rPr>
          <w:rFonts w:eastAsia="Calibri" w:cstheme="minorHAnsi"/>
          <w:bCs/>
          <w:sz w:val="24"/>
          <w:szCs w:val="24"/>
        </w:rPr>
        <w:t>zaznaczył</w:t>
      </w:r>
      <w:r w:rsidRPr="00A36DB9">
        <w:rPr>
          <w:rFonts w:eastAsia="Calibri" w:cstheme="minorHAnsi"/>
          <w:bCs/>
          <w:sz w:val="24"/>
          <w:szCs w:val="24"/>
        </w:rPr>
        <w:t>, że</w:t>
      </w:r>
      <w:r>
        <w:rPr>
          <w:rFonts w:eastAsia="Calibri" w:cstheme="minorHAnsi"/>
          <w:bCs/>
          <w:sz w:val="24"/>
          <w:szCs w:val="24"/>
        </w:rPr>
        <w:t xml:space="preserve"> związki zawodowe podzielają pogląd, iż problemem jest fakt, że obecnie bardziej opłaca się działać w sferze nielegalnego zatrudnienia, niż w legalnej. Potrzebne są zmiany ustawowe i działania na poziomie norm prawnych. </w:t>
      </w:r>
    </w:p>
    <w:p w:rsidR="001969D6" w:rsidRPr="00A36DB9" w:rsidRDefault="001969D6" w:rsidP="00C5541D">
      <w:pPr>
        <w:tabs>
          <w:tab w:val="left" w:pos="720"/>
          <w:tab w:val="num" w:pos="1440"/>
        </w:tabs>
        <w:spacing w:after="0" w:line="276" w:lineRule="auto"/>
        <w:rPr>
          <w:rFonts w:eastAsia="Calibri" w:cstheme="minorHAnsi"/>
          <w:b/>
          <w:bCs/>
          <w:sz w:val="24"/>
          <w:szCs w:val="24"/>
          <w:lang w:val="en-US"/>
        </w:rPr>
      </w:pPr>
    </w:p>
    <w:p w:rsidR="00C5541D" w:rsidRDefault="00C5541D" w:rsidP="00C5541D">
      <w:pPr>
        <w:tabs>
          <w:tab w:val="left" w:pos="720"/>
        </w:tabs>
        <w:spacing w:after="0" w:line="276" w:lineRule="auto"/>
        <w:rPr>
          <w:rFonts w:eastAsia="Calibri" w:cstheme="minorHAnsi"/>
          <w:bCs/>
          <w:sz w:val="24"/>
          <w:szCs w:val="24"/>
          <w:lang w:val="en-US"/>
        </w:rPr>
      </w:pPr>
      <w:r w:rsidRPr="00A36DB9">
        <w:rPr>
          <w:rFonts w:eastAsia="Calibri" w:cstheme="minorHAnsi"/>
          <w:b/>
          <w:bCs/>
          <w:sz w:val="24"/>
          <w:szCs w:val="24"/>
          <w:lang w:val="en-US"/>
        </w:rPr>
        <w:t xml:space="preserve">Pan Dariusz </w:t>
      </w:r>
      <w:proofErr w:type="spellStart"/>
      <w:r w:rsidRPr="00A36DB9">
        <w:rPr>
          <w:rFonts w:eastAsia="Calibri" w:cstheme="minorHAnsi"/>
          <w:b/>
          <w:bCs/>
          <w:sz w:val="24"/>
          <w:szCs w:val="24"/>
          <w:lang w:val="en-US"/>
        </w:rPr>
        <w:t>Gałązka</w:t>
      </w:r>
      <w:proofErr w:type="spellEnd"/>
      <w:r w:rsidRPr="00A36DB9">
        <w:rPr>
          <w:rFonts w:eastAsia="Calibri" w:cstheme="minorHAnsi"/>
          <w:b/>
          <w:bCs/>
          <w:sz w:val="24"/>
          <w:szCs w:val="24"/>
          <w:lang w:val="en-US"/>
        </w:rPr>
        <w:t xml:space="preserve"> </w:t>
      </w:r>
      <w:r w:rsidRPr="00A36DB9">
        <w:rPr>
          <w:rFonts w:eastAsia="Calibri" w:cstheme="minorHAnsi"/>
          <w:bCs/>
          <w:sz w:val="24"/>
          <w:szCs w:val="24"/>
          <w:lang w:val="en-US"/>
        </w:rPr>
        <w:t>– Business Centre Club –</w:t>
      </w:r>
      <w:r w:rsidRPr="00A36DB9">
        <w:rPr>
          <w:rFonts w:eastAsia="Calibri" w:cstheme="minorHAnsi"/>
          <w:b/>
          <w:bCs/>
          <w:sz w:val="24"/>
          <w:szCs w:val="24"/>
          <w:lang w:val="en-US"/>
        </w:rPr>
        <w:t xml:space="preserve"> </w:t>
      </w:r>
      <w:r w:rsidR="00790FE5">
        <w:rPr>
          <w:rFonts w:eastAsia="Calibri" w:cstheme="minorHAnsi"/>
          <w:bCs/>
          <w:sz w:val="24"/>
          <w:szCs w:val="24"/>
          <w:lang w:val="en-US"/>
        </w:rPr>
        <w:t>zauważył</w:t>
      </w:r>
      <w:r w:rsidRPr="00A36DB9">
        <w:rPr>
          <w:rFonts w:eastAsia="Calibri" w:cstheme="minorHAnsi"/>
          <w:bCs/>
          <w:sz w:val="24"/>
          <w:szCs w:val="24"/>
          <w:lang w:val="en-US"/>
        </w:rPr>
        <w:t xml:space="preserve">, że </w:t>
      </w:r>
      <w:r>
        <w:rPr>
          <w:rFonts w:eastAsia="Calibri" w:cstheme="minorHAnsi"/>
          <w:bCs/>
          <w:sz w:val="24"/>
          <w:szCs w:val="24"/>
          <w:lang w:val="en-US"/>
        </w:rPr>
        <w:t>skuteczniejszy</w:t>
      </w:r>
      <w:r w:rsidR="00790FE5">
        <w:rPr>
          <w:rFonts w:eastAsia="Calibri" w:cstheme="minorHAnsi"/>
          <w:bCs/>
          <w:sz w:val="24"/>
          <w:szCs w:val="24"/>
          <w:lang w:val="en-US"/>
        </w:rPr>
        <w:t>m</w:t>
      </w:r>
      <w:r>
        <w:rPr>
          <w:rFonts w:eastAsia="Calibri" w:cstheme="minorHAnsi"/>
          <w:bCs/>
          <w:sz w:val="24"/>
          <w:szCs w:val="24"/>
          <w:lang w:val="en-US"/>
        </w:rPr>
        <w:t xml:space="preserve"> </w:t>
      </w:r>
      <w:r w:rsidR="00790FE5">
        <w:rPr>
          <w:rFonts w:eastAsia="Calibri" w:cstheme="minorHAnsi"/>
          <w:bCs/>
          <w:sz w:val="24"/>
          <w:szCs w:val="24"/>
          <w:lang w:val="en-US"/>
        </w:rPr>
        <w:t xml:space="preserve">mechanizmem </w:t>
      </w:r>
      <w:r>
        <w:rPr>
          <w:rFonts w:eastAsia="Calibri" w:cstheme="minorHAnsi"/>
          <w:bCs/>
          <w:sz w:val="24"/>
          <w:szCs w:val="24"/>
          <w:lang w:val="en-US"/>
        </w:rPr>
        <w:t xml:space="preserve">działań państwowych </w:t>
      </w:r>
      <w:r w:rsidR="00790FE5">
        <w:rPr>
          <w:rFonts w:eastAsia="Calibri" w:cstheme="minorHAnsi"/>
          <w:bCs/>
          <w:sz w:val="24"/>
          <w:szCs w:val="24"/>
          <w:lang w:val="en-US"/>
        </w:rPr>
        <w:t>jest promowanie legalności, a nie wyłącznie nakładanie kar</w:t>
      </w:r>
      <w:r>
        <w:rPr>
          <w:rFonts w:eastAsia="Calibri" w:cstheme="minorHAnsi"/>
          <w:bCs/>
          <w:sz w:val="24"/>
          <w:szCs w:val="24"/>
          <w:lang w:val="en-US"/>
        </w:rPr>
        <w:t xml:space="preserve">. </w:t>
      </w:r>
    </w:p>
    <w:p w:rsidR="00C5541D" w:rsidRPr="00A36DB9" w:rsidRDefault="00C5541D" w:rsidP="00C5541D">
      <w:pPr>
        <w:tabs>
          <w:tab w:val="left" w:pos="720"/>
        </w:tabs>
        <w:spacing w:after="0" w:line="276" w:lineRule="auto"/>
        <w:rPr>
          <w:rFonts w:eastAsia="Calibri" w:cstheme="minorHAnsi"/>
          <w:sz w:val="24"/>
          <w:szCs w:val="24"/>
        </w:rPr>
      </w:pPr>
    </w:p>
    <w:p w:rsidR="00C5541D" w:rsidRPr="00A36DB9" w:rsidRDefault="00C5541D" w:rsidP="00C5541D">
      <w:pPr>
        <w:tabs>
          <w:tab w:val="left" w:pos="720"/>
        </w:tabs>
        <w:spacing w:after="0" w:line="276" w:lineRule="auto"/>
        <w:rPr>
          <w:rFonts w:eastAsia="Calibri" w:cstheme="minorHAnsi"/>
          <w:sz w:val="24"/>
          <w:szCs w:val="24"/>
        </w:rPr>
      </w:pPr>
      <w:r w:rsidRPr="00A36DB9">
        <w:rPr>
          <w:rFonts w:eastAsia="Calibri" w:cstheme="minorHAnsi"/>
          <w:b/>
          <w:sz w:val="24"/>
          <w:szCs w:val="24"/>
        </w:rPr>
        <w:t>Pani Barbara Sadowska</w:t>
      </w:r>
      <w:r w:rsidRPr="00A36DB9">
        <w:rPr>
          <w:rFonts w:eastAsia="Calibri" w:cstheme="minorHAnsi"/>
          <w:sz w:val="24"/>
          <w:szCs w:val="24"/>
        </w:rPr>
        <w:t xml:space="preserve"> – strona rządowa – </w:t>
      </w:r>
      <w:r>
        <w:rPr>
          <w:rFonts w:eastAsia="Calibri" w:cstheme="minorHAnsi"/>
          <w:sz w:val="24"/>
          <w:szCs w:val="24"/>
        </w:rPr>
        <w:t>zauważyła, że nie wszyscy migranci chcą się asymilować, dlatego lepiej mówić o integracji.</w:t>
      </w:r>
      <w:r w:rsidRPr="00A36DB9">
        <w:rPr>
          <w:rFonts w:eastAsia="Calibri" w:cstheme="minorHAnsi"/>
          <w:sz w:val="24"/>
          <w:szCs w:val="24"/>
        </w:rPr>
        <w:t xml:space="preserve"> </w:t>
      </w:r>
    </w:p>
    <w:p w:rsidR="00C5541D" w:rsidRPr="00A36DB9" w:rsidRDefault="00C5541D" w:rsidP="00C5541D">
      <w:pPr>
        <w:tabs>
          <w:tab w:val="left" w:pos="720"/>
        </w:tabs>
        <w:spacing w:after="0" w:line="276" w:lineRule="auto"/>
        <w:rPr>
          <w:rFonts w:eastAsia="Calibri" w:cstheme="minorHAnsi"/>
          <w:sz w:val="24"/>
          <w:szCs w:val="24"/>
        </w:rPr>
      </w:pPr>
    </w:p>
    <w:p w:rsidR="00C5541D" w:rsidRDefault="00C5541D" w:rsidP="00C5541D">
      <w:pPr>
        <w:tabs>
          <w:tab w:val="left" w:pos="720"/>
        </w:tabs>
        <w:spacing w:after="0" w:line="276" w:lineRule="auto"/>
        <w:rPr>
          <w:rFonts w:eastAsia="Calibri" w:cstheme="minorHAnsi"/>
          <w:sz w:val="24"/>
          <w:szCs w:val="24"/>
        </w:rPr>
      </w:pPr>
      <w:r w:rsidRPr="00A36DB9">
        <w:rPr>
          <w:rFonts w:eastAsia="Calibri" w:cstheme="minorHAnsi"/>
          <w:b/>
          <w:sz w:val="24"/>
          <w:szCs w:val="24"/>
        </w:rPr>
        <w:lastRenderedPageBreak/>
        <w:t>Pan Przewodniczący</w:t>
      </w:r>
      <w:r w:rsidRPr="00A36DB9">
        <w:rPr>
          <w:rFonts w:eastAsia="Calibri" w:cstheme="minorHAnsi"/>
          <w:sz w:val="24"/>
          <w:szCs w:val="24"/>
        </w:rPr>
        <w:t xml:space="preserve"> podsumował, że pracodawcy</w:t>
      </w:r>
      <w:r>
        <w:rPr>
          <w:rFonts w:eastAsia="Calibri" w:cstheme="minorHAnsi"/>
          <w:sz w:val="24"/>
          <w:szCs w:val="24"/>
        </w:rPr>
        <w:t xml:space="preserve">, niezależnie od WRDS, chcą zwrócić się do urzędów o współpracę przy tworzeniu warsztatów i wymianie doświadczeń. Dodał, że jeśli ktoś chce spuentować dyskusję uchwałą, to istnieje taka możliwość. </w:t>
      </w:r>
    </w:p>
    <w:p w:rsidR="00C5541D" w:rsidRPr="00A36DB9" w:rsidRDefault="00C5541D" w:rsidP="00C5541D">
      <w:pPr>
        <w:tabs>
          <w:tab w:val="left" w:pos="720"/>
        </w:tabs>
        <w:spacing w:after="0" w:line="276" w:lineRule="auto"/>
        <w:rPr>
          <w:rFonts w:eastAsia="Calibri" w:cstheme="minorHAnsi"/>
          <w:sz w:val="24"/>
          <w:szCs w:val="24"/>
        </w:rPr>
      </w:pPr>
    </w:p>
    <w:p w:rsidR="00C5541D" w:rsidRDefault="00C5541D" w:rsidP="00C5541D">
      <w:pPr>
        <w:spacing w:after="0" w:line="276" w:lineRule="auto"/>
        <w:rPr>
          <w:rFonts w:cstheme="minorHAnsi"/>
          <w:sz w:val="24"/>
          <w:szCs w:val="24"/>
        </w:rPr>
      </w:pPr>
      <w:r w:rsidRPr="00A36DB9">
        <w:rPr>
          <w:rFonts w:eastAsia="Calibri" w:cstheme="minorHAnsi"/>
          <w:b/>
          <w:sz w:val="24"/>
          <w:szCs w:val="24"/>
        </w:rPr>
        <w:t xml:space="preserve">Pan Marcin </w:t>
      </w:r>
      <w:proofErr w:type="spellStart"/>
      <w:r w:rsidRPr="00A36DB9">
        <w:rPr>
          <w:rFonts w:eastAsia="Calibri" w:cstheme="minorHAnsi"/>
          <w:b/>
          <w:sz w:val="24"/>
          <w:szCs w:val="24"/>
        </w:rPr>
        <w:t>Gallo</w:t>
      </w:r>
      <w:proofErr w:type="spellEnd"/>
      <w:r w:rsidRPr="00A36DB9">
        <w:rPr>
          <w:rFonts w:eastAsia="Calibri" w:cstheme="minorHAnsi"/>
          <w:b/>
          <w:sz w:val="24"/>
          <w:szCs w:val="24"/>
        </w:rPr>
        <w:t xml:space="preserve"> </w:t>
      </w:r>
      <w:r w:rsidRPr="00A36DB9">
        <w:rPr>
          <w:rFonts w:eastAsia="Calibri" w:cstheme="minorHAnsi"/>
          <w:sz w:val="24"/>
          <w:szCs w:val="24"/>
        </w:rPr>
        <w:t>– przewodniczący NSZZ Solidarność w Poczcie Polskiej –</w:t>
      </w:r>
      <w:r w:rsidRPr="00A36DB9">
        <w:rPr>
          <w:rFonts w:eastAsia="Calibri" w:cstheme="minorHAnsi"/>
          <w:b/>
          <w:sz w:val="24"/>
          <w:szCs w:val="24"/>
        </w:rPr>
        <w:t xml:space="preserve"> </w:t>
      </w:r>
      <w:r w:rsidRPr="00A36DB9">
        <w:rPr>
          <w:rFonts w:eastAsia="Calibri" w:cstheme="minorHAnsi"/>
          <w:sz w:val="24"/>
          <w:szCs w:val="24"/>
        </w:rPr>
        <w:t xml:space="preserve">przedstawił projekt stanowiska </w:t>
      </w:r>
      <w:r w:rsidRPr="00A36DB9">
        <w:rPr>
          <w:rFonts w:cstheme="minorHAnsi"/>
          <w:sz w:val="24"/>
          <w:szCs w:val="24"/>
        </w:rPr>
        <w:t xml:space="preserve">w sprawie transformacji Poczty Polskiej S.A. </w:t>
      </w:r>
      <w:r>
        <w:rPr>
          <w:rFonts w:cstheme="minorHAnsi"/>
          <w:sz w:val="24"/>
          <w:szCs w:val="24"/>
        </w:rPr>
        <w:t>WRDS,</w:t>
      </w:r>
      <w:r w:rsidRPr="00A36DB9">
        <w:rPr>
          <w:rFonts w:cstheme="minorHAnsi"/>
          <w:sz w:val="24"/>
          <w:szCs w:val="24"/>
        </w:rPr>
        <w:t xml:space="preserve"> rozumiejąc trudną sytuację Poczty Polskiej S.A. oraz konieczność jej transformacji </w:t>
      </w:r>
      <w:r>
        <w:rPr>
          <w:rFonts w:cstheme="minorHAnsi"/>
          <w:sz w:val="24"/>
          <w:szCs w:val="24"/>
        </w:rPr>
        <w:t>uznała</w:t>
      </w:r>
      <w:r w:rsidRPr="00A36DB9">
        <w:rPr>
          <w:rFonts w:cstheme="minorHAnsi"/>
          <w:sz w:val="24"/>
          <w:szCs w:val="24"/>
        </w:rPr>
        <w:t>, że proces ten powinien przebiegać w duchu dialogu społecznego</w:t>
      </w:r>
      <w:r>
        <w:rPr>
          <w:rFonts w:cstheme="minorHAnsi"/>
          <w:sz w:val="24"/>
          <w:szCs w:val="24"/>
        </w:rPr>
        <w:t>,</w:t>
      </w:r>
      <w:r w:rsidRPr="00A36DB9">
        <w:rPr>
          <w:rFonts w:cstheme="minorHAnsi"/>
          <w:sz w:val="24"/>
          <w:szCs w:val="24"/>
        </w:rPr>
        <w:t xml:space="preserve"> z poszanowaniem historycznego i obecnego znaczenia Poczty Polskiej dla państwa</w:t>
      </w:r>
      <w:r>
        <w:rPr>
          <w:rFonts w:cstheme="minorHAnsi"/>
          <w:sz w:val="24"/>
          <w:szCs w:val="24"/>
        </w:rPr>
        <w:t xml:space="preserve"> i obywateli.</w:t>
      </w:r>
      <w:r w:rsidRPr="006E4240">
        <w:rPr>
          <w:rFonts w:cstheme="minorHAnsi"/>
          <w:sz w:val="24"/>
          <w:szCs w:val="24"/>
        </w:rPr>
        <w:t xml:space="preserve"> </w:t>
      </w:r>
      <w:r w:rsidRPr="00A36DB9">
        <w:rPr>
          <w:rFonts w:cstheme="minorHAnsi"/>
          <w:sz w:val="24"/>
          <w:szCs w:val="24"/>
        </w:rPr>
        <w:t xml:space="preserve">Transformacja nie </w:t>
      </w:r>
      <w:r>
        <w:rPr>
          <w:rFonts w:cstheme="minorHAnsi"/>
          <w:sz w:val="24"/>
          <w:szCs w:val="24"/>
        </w:rPr>
        <w:t>może</w:t>
      </w:r>
      <w:r w:rsidRPr="00A36DB9">
        <w:rPr>
          <w:rFonts w:cstheme="minorHAnsi"/>
          <w:sz w:val="24"/>
          <w:szCs w:val="24"/>
        </w:rPr>
        <w:t xml:space="preserve"> pogorszyć jakości usługi pocztowej wobec mieszkańców województwa</w:t>
      </w:r>
      <w:r>
        <w:rPr>
          <w:rFonts w:cstheme="minorHAnsi"/>
          <w:sz w:val="24"/>
          <w:szCs w:val="24"/>
        </w:rPr>
        <w:t xml:space="preserve"> (szczególnie wobec mieszkańców małych miejscowości)</w:t>
      </w:r>
      <w:r w:rsidRPr="00A36DB9">
        <w:rPr>
          <w:rFonts w:cstheme="minorHAnsi"/>
          <w:sz w:val="24"/>
          <w:szCs w:val="24"/>
        </w:rPr>
        <w:t>, instytucji państwowych oraz jednostek samorządu terytorialnego.</w:t>
      </w:r>
      <w:r w:rsidRPr="006E4240">
        <w:rPr>
          <w:rFonts w:cstheme="minorHAnsi"/>
          <w:sz w:val="24"/>
          <w:szCs w:val="24"/>
        </w:rPr>
        <w:t xml:space="preserve"> </w:t>
      </w:r>
      <w:r>
        <w:rPr>
          <w:rFonts w:cstheme="minorHAnsi"/>
          <w:sz w:val="24"/>
          <w:szCs w:val="24"/>
        </w:rPr>
        <w:t>WRDS</w:t>
      </w:r>
      <w:r w:rsidRPr="00A36DB9">
        <w:rPr>
          <w:rFonts w:cstheme="minorHAnsi"/>
          <w:sz w:val="24"/>
          <w:szCs w:val="24"/>
        </w:rPr>
        <w:t xml:space="preserve"> dostrzega takie zagrożenie spowodowane między innymi: redukcją (docelowo) ponad 15 % załogi, wydłużeniem czasu doręczenia listów i paczek oraz rent i emerytur, zmianą czasu pracy urzędów pocztowych lub ich zamykaniem.</w:t>
      </w:r>
    </w:p>
    <w:p w:rsidR="00C5541D" w:rsidRPr="00A36DB9" w:rsidRDefault="00C5541D" w:rsidP="00C5541D">
      <w:pPr>
        <w:spacing w:after="0" w:line="276" w:lineRule="auto"/>
        <w:rPr>
          <w:rFonts w:cstheme="minorHAnsi"/>
          <w:sz w:val="24"/>
          <w:szCs w:val="24"/>
        </w:rPr>
      </w:pPr>
      <w:r>
        <w:rPr>
          <w:rFonts w:cstheme="minorHAnsi"/>
          <w:sz w:val="24"/>
          <w:szCs w:val="24"/>
        </w:rPr>
        <w:t>WRDS</w:t>
      </w:r>
      <w:r w:rsidRPr="00A36DB9">
        <w:rPr>
          <w:rFonts w:cstheme="minorHAnsi"/>
          <w:sz w:val="24"/>
          <w:szCs w:val="24"/>
        </w:rPr>
        <w:t xml:space="preserve"> w Poznaniu, mając na względzie znane przez stulecia zaufanie obywateli do Poczty Polskiej, w trosce o jakość usług pocztowych, sytuację pracowniczą oraz kondycję finansową tego przedsiębiorstwa zwraca się do Rady Dialogu Społecznego o podjęcie prac  mających na celu wypracowa</w:t>
      </w:r>
      <w:r w:rsidR="00134CD7">
        <w:rPr>
          <w:rFonts w:cstheme="minorHAnsi"/>
          <w:sz w:val="24"/>
          <w:szCs w:val="24"/>
        </w:rPr>
        <w:t>nie rozwiązania, które utrzyma</w:t>
      </w:r>
      <w:r w:rsidRPr="00A36DB9">
        <w:rPr>
          <w:rFonts w:cstheme="minorHAnsi"/>
          <w:sz w:val="24"/>
          <w:szCs w:val="24"/>
        </w:rPr>
        <w:t xml:space="preserve"> dotychczasową rangę i znaczenie Poczty Polskiej S.A. Być może należałoby rozważyć dopisanie Poczty Polskiej S.A. do listy spółek strategicznie ważnych dla bezpieczeństwa i stabilności państwa oraz poszukania nowej formy pomocy finansowej dla tej firmy.   </w:t>
      </w:r>
    </w:p>
    <w:p w:rsidR="00C5541D" w:rsidRDefault="00C5541D" w:rsidP="00C5541D">
      <w:pPr>
        <w:spacing w:after="0" w:line="276" w:lineRule="auto"/>
        <w:rPr>
          <w:rFonts w:cstheme="minorHAnsi"/>
          <w:sz w:val="24"/>
          <w:szCs w:val="24"/>
        </w:rPr>
      </w:pPr>
      <w:r w:rsidRPr="00A36DB9">
        <w:rPr>
          <w:rFonts w:cstheme="minorHAnsi"/>
          <w:sz w:val="24"/>
          <w:szCs w:val="24"/>
        </w:rPr>
        <w:t>/</w:t>
      </w:r>
      <w:r>
        <w:rPr>
          <w:rFonts w:cstheme="minorHAnsi"/>
          <w:sz w:val="24"/>
          <w:szCs w:val="24"/>
        </w:rPr>
        <w:t>U</w:t>
      </w:r>
      <w:r w:rsidRPr="00A36DB9">
        <w:rPr>
          <w:rFonts w:cstheme="minorHAnsi"/>
          <w:sz w:val="24"/>
          <w:szCs w:val="24"/>
        </w:rPr>
        <w:t>stalono, że powyższy projekt stanowiska poddany zostanie pod głosowanie w trybie korespondencyjnym</w:t>
      </w:r>
      <w:r>
        <w:rPr>
          <w:rFonts w:cstheme="minorHAnsi"/>
          <w:sz w:val="24"/>
          <w:szCs w:val="24"/>
        </w:rPr>
        <w:t>.</w:t>
      </w:r>
      <w:r w:rsidRPr="00A36DB9">
        <w:rPr>
          <w:rFonts w:cstheme="minorHAnsi"/>
          <w:sz w:val="24"/>
          <w:szCs w:val="24"/>
        </w:rPr>
        <w:t>/</w:t>
      </w:r>
    </w:p>
    <w:p w:rsidR="00C5541D" w:rsidRDefault="00C5541D" w:rsidP="00C5541D">
      <w:pPr>
        <w:spacing w:after="0" w:line="276" w:lineRule="auto"/>
        <w:rPr>
          <w:rFonts w:cstheme="minorHAnsi"/>
          <w:sz w:val="24"/>
          <w:szCs w:val="24"/>
        </w:rPr>
      </w:pPr>
    </w:p>
    <w:p w:rsidR="00C5541D" w:rsidRPr="00A36DB9" w:rsidRDefault="00C5541D" w:rsidP="00C5541D">
      <w:pPr>
        <w:spacing w:after="0" w:line="276" w:lineRule="auto"/>
        <w:rPr>
          <w:rFonts w:eastAsia="Calibri" w:cstheme="minorHAnsi"/>
          <w:b/>
          <w:sz w:val="24"/>
          <w:szCs w:val="24"/>
        </w:rPr>
      </w:pPr>
      <w:r w:rsidRPr="00A36DB9">
        <w:rPr>
          <w:rFonts w:eastAsia="Calibri" w:cstheme="minorHAnsi"/>
          <w:sz w:val="24"/>
          <w:szCs w:val="24"/>
        </w:rPr>
        <w:t>W kolejnym punkcie</w:t>
      </w:r>
      <w:r w:rsidRPr="00A36DB9">
        <w:rPr>
          <w:rFonts w:eastAsia="Calibri" w:cstheme="minorHAnsi"/>
          <w:b/>
          <w:sz w:val="24"/>
          <w:szCs w:val="24"/>
        </w:rPr>
        <w:t xml:space="preserve"> Pan Ryszard Zaczyński </w:t>
      </w:r>
      <w:r w:rsidRPr="00A36DB9">
        <w:rPr>
          <w:rFonts w:eastAsia="Calibri" w:cstheme="minorHAnsi"/>
          <w:sz w:val="24"/>
          <w:szCs w:val="24"/>
        </w:rPr>
        <w:t xml:space="preserve">przedstawił </w:t>
      </w:r>
      <w:r w:rsidRPr="001969D6">
        <w:rPr>
          <w:rFonts w:eastAsia="Calibri" w:cstheme="minorHAnsi"/>
          <w:i/>
          <w:sz w:val="24"/>
          <w:szCs w:val="24"/>
        </w:rPr>
        <w:t xml:space="preserve">Wojewódzki Plan Działań na </w:t>
      </w:r>
      <w:r w:rsidR="001969D6">
        <w:rPr>
          <w:rFonts w:eastAsia="Calibri" w:cstheme="minorHAnsi"/>
          <w:i/>
          <w:sz w:val="24"/>
          <w:szCs w:val="24"/>
        </w:rPr>
        <w:t>r</w:t>
      </w:r>
      <w:r w:rsidRPr="001969D6">
        <w:rPr>
          <w:rFonts w:eastAsia="Calibri" w:cstheme="minorHAnsi"/>
          <w:i/>
          <w:sz w:val="24"/>
          <w:szCs w:val="24"/>
        </w:rPr>
        <w:t xml:space="preserve">zecz </w:t>
      </w:r>
      <w:r w:rsidR="001969D6" w:rsidRPr="001969D6">
        <w:rPr>
          <w:rFonts w:eastAsia="Calibri" w:cstheme="minorHAnsi"/>
          <w:i/>
          <w:sz w:val="24"/>
          <w:szCs w:val="24"/>
        </w:rPr>
        <w:t>Z</w:t>
      </w:r>
      <w:r w:rsidRPr="001969D6">
        <w:rPr>
          <w:rFonts w:eastAsia="Calibri" w:cstheme="minorHAnsi"/>
          <w:i/>
          <w:sz w:val="24"/>
          <w:szCs w:val="24"/>
        </w:rPr>
        <w:t xml:space="preserve">atrudnienia w </w:t>
      </w:r>
      <w:r w:rsidR="001969D6" w:rsidRPr="001969D6">
        <w:rPr>
          <w:rFonts w:eastAsia="Calibri" w:cstheme="minorHAnsi"/>
          <w:i/>
          <w:sz w:val="24"/>
          <w:szCs w:val="24"/>
        </w:rPr>
        <w:t>W</w:t>
      </w:r>
      <w:r w:rsidRPr="001969D6">
        <w:rPr>
          <w:rFonts w:eastAsia="Calibri" w:cstheme="minorHAnsi"/>
          <w:i/>
          <w:sz w:val="24"/>
          <w:szCs w:val="24"/>
        </w:rPr>
        <w:t xml:space="preserve">ojewództwie </w:t>
      </w:r>
      <w:r w:rsidR="001969D6" w:rsidRPr="001969D6">
        <w:rPr>
          <w:rFonts w:eastAsia="Calibri" w:cstheme="minorHAnsi"/>
          <w:i/>
          <w:sz w:val="24"/>
          <w:szCs w:val="24"/>
        </w:rPr>
        <w:t>W</w:t>
      </w:r>
      <w:r w:rsidRPr="001969D6">
        <w:rPr>
          <w:rFonts w:eastAsia="Calibri" w:cstheme="minorHAnsi"/>
          <w:i/>
          <w:sz w:val="24"/>
          <w:szCs w:val="24"/>
        </w:rPr>
        <w:t>ielkopolskim na 2025</w:t>
      </w:r>
      <w:r w:rsidR="001969D6" w:rsidRPr="001969D6">
        <w:rPr>
          <w:rFonts w:eastAsia="Calibri" w:cstheme="minorHAnsi"/>
          <w:i/>
          <w:sz w:val="24"/>
          <w:szCs w:val="24"/>
        </w:rPr>
        <w:t xml:space="preserve"> rok</w:t>
      </w:r>
      <w:r w:rsidRPr="001969D6">
        <w:rPr>
          <w:rFonts w:eastAsia="Calibri" w:cstheme="minorHAnsi"/>
          <w:i/>
          <w:sz w:val="24"/>
          <w:szCs w:val="24"/>
        </w:rPr>
        <w:t>.</w:t>
      </w:r>
      <w:r w:rsidRPr="00A36DB9">
        <w:rPr>
          <w:rFonts w:eastAsia="Calibri" w:cstheme="minorHAnsi"/>
          <w:sz w:val="24"/>
          <w:szCs w:val="24"/>
        </w:rPr>
        <w:t xml:space="preserve"> Dokument został wcześniej rozesłany wszystkim członkom WRDS </w:t>
      </w:r>
      <w:r>
        <w:rPr>
          <w:rFonts w:eastAsia="Calibri" w:cstheme="minorHAnsi"/>
          <w:sz w:val="24"/>
          <w:szCs w:val="24"/>
        </w:rPr>
        <w:t xml:space="preserve">w Poznaniu </w:t>
      </w:r>
      <w:r w:rsidRPr="00A36DB9">
        <w:rPr>
          <w:rFonts w:eastAsia="Calibri" w:cstheme="minorHAnsi"/>
          <w:sz w:val="24"/>
          <w:szCs w:val="24"/>
        </w:rPr>
        <w:t xml:space="preserve">w celu zapoznania. </w:t>
      </w:r>
    </w:p>
    <w:p w:rsidR="00C5541D" w:rsidRDefault="00C5541D" w:rsidP="00C5541D">
      <w:pPr>
        <w:spacing w:after="0" w:line="276" w:lineRule="auto"/>
        <w:rPr>
          <w:rFonts w:cstheme="minorHAnsi"/>
          <w:sz w:val="24"/>
          <w:szCs w:val="24"/>
        </w:rPr>
      </w:pPr>
      <w:r w:rsidRPr="00A36DB9">
        <w:rPr>
          <w:rFonts w:cstheme="minorHAnsi"/>
          <w:sz w:val="24"/>
          <w:szCs w:val="24"/>
        </w:rPr>
        <w:t>/</w:t>
      </w:r>
      <w:r>
        <w:rPr>
          <w:rFonts w:cstheme="minorHAnsi"/>
          <w:sz w:val="24"/>
          <w:szCs w:val="24"/>
        </w:rPr>
        <w:t>U</w:t>
      </w:r>
      <w:r w:rsidRPr="00A36DB9">
        <w:rPr>
          <w:rFonts w:cstheme="minorHAnsi"/>
          <w:sz w:val="24"/>
          <w:szCs w:val="24"/>
        </w:rPr>
        <w:t xml:space="preserve">stalono, że projekt uchwały opiniującej powyższy Plan poddany zostanie pod głosowanie </w:t>
      </w:r>
      <w:r w:rsidRPr="00A36DB9">
        <w:rPr>
          <w:rFonts w:cstheme="minorHAnsi"/>
          <w:sz w:val="24"/>
          <w:szCs w:val="24"/>
        </w:rPr>
        <w:br/>
        <w:t>w trybie korespondencyjnym</w:t>
      </w:r>
      <w:r>
        <w:rPr>
          <w:rFonts w:cstheme="minorHAnsi"/>
          <w:sz w:val="24"/>
          <w:szCs w:val="24"/>
        </w:rPr>
        <w:t>.</w:t>
      </w:r>
      <w:r w:rsidRPr="00A36DB9">
        <w:rPr>
          <w:rFonts w:cstheme="minorHAnsi"/>
          <w:sz w:val="24"/>
          <w:szCs w:val="24"/>
        </w:rPr>
        <w:t>/</w:t>
      </w:r>
    </w:p>
    <w:p w:rsidR="00C5541D" w:rsidRDefault="00C5541D" w:rsidP="00C5541D">
      <w:pPr>
        <w:spacing w:after="0" w:line="276" w:lineRule="auto"/>
        <w:rPr>
          <w:rFonts w:cstheme="minorHAnsi"/>
          <w:sz w:val="24"/>
          <w:szCs w:val="24"/>
        </w:rPr>
      </w:pPr>
    </w:p>
    <w:p w:rsidR="00C5541D" w:rsidRPr="00A36DB9" w:rsidRDefault="00C5541D" w:rsidP="00C5541D">
      <w:pPr>
        <w:spacing w:after="0" w:line="276" w:lineRule="auto"/>
        <w:rPr>
          <w:rFonts w:eastAsia="Calibri" w:cstheme="minorHAnsi"/>
          <w:sz w:val="24"/>
          <w:szCs w:val="24"/>
        </w:rPr>
      </w:pPr>
      <w:r w:rsidRPr="00A36DB9">
        <w:rPr>
          <w:rFonts w:eastAsia="Calibri" w:cstheme="minorHAnsi"/>
          <w:sz w:val="24"/>
          <w:szCs w:val="24"/>
        </w:rPr>
        <w:t xml:space="preserve">W sprawach bieżących </w:t>
      </w:r>
      <w:r w:rsidRPr="00A36DB9">
        <w:rPr>
          <w:rFonts w:eastAsia="Calibri" w:cstheme="minorHAnsi"/>
          <w:b/>
          <w:sz w:val="24"/>
          <w:szCs w:val="24"/>
        </w:rPr>
        <w:t>Pan Przewodniczący</w:t>
      </w:r>
      <w:r w:rsidRPr="00A36DB9">
        <w:rPr>
          <w:rFonts w:eastAsia="Calibri" w:cstheme="minorHAnsi"/>
          <w:sz w:val="24"/>
          <w:szCs w:val="24"/>
        </w:rPr>
        <w:t xml:space="preserve"> poinformował, że zgłoszona została tylko jedna kandydatura do WRDS w Poznaniu </w:t>
      </w:r>
      <w:r>
        <w:rPr>
          <w:rFonts w:eastAsia="Calibri" w:cstheme="minorHAnsi"/>
          <w:sz w:val="24"/>
          <w:szCs w:val="24"/>
        </w:rPr>
        <w:t>w sprawie</w:t>
      </w:r>
      <w:r w:rsidRPr="00A36DB9">
        <w:rPr>
          <w:rFonts w:eastAsia="Calibri" w:cstheme="minorHAnsi"/>
          <w:sz w:val="24"/>
          <w:szCs w:val="24"/>
        </w:rPr>
        <w:t xml:space="preserve"> </w:t>
      </w:r>
      <w:r w:rsidRPr="00173ECC">
        <w:rPr>
          <w:rFonts w:eastAsia="Calibri" w:cstheme="minorHAnsi"/>
          <w:sz w:val="24"/>
          <w:szCs w:val="24"/>
        </w:rPr>
        <w:t xml:space="preserve">kandydata </w:t>
      </w:r>
      <w:r w:rsidR="00173ECC" w:rsidRPr="00173ECC">
        <w:rPr>
          <w:rFonts w:eastAsia="Calibri" w:cstheme="minorHAnsi"/>
          <w:sz w:val="24"/>
          <w:szCs w:val="24"/>
        </w:rPr>
        <w:t>do</w:t>
      </w:r>
      <w:r w:rsidRPr="00173ECC">
        <w:rPr>
          <w:rFonts w:eastAsia="Calibri" w:cstheme="minorHAnsi"/>
          <w:sz w:val="24"/>
          <w:szCs w:val="24"/>
        </w:rPr>
        <w:t xml:space="preserve"> Wielkopolskiego Oddziału Wojewódzkiego Narodowego Funduszu Ochrony Zdrowia – Pani Lucyna Jaworska-Wojtas.</w:t>
      </w:r>
      <w:r w:rsidRPr="00A36DB9">
        <w:rPr>
          <w:rFonts w:eastAsia="Calibri" w:cstheme="minorHAnsi"/>
          <w:sz w:val="24"/>
          <w:szCs w:val="24"/>
        </w:rPr>
        <w:t xml:space="preserve">   </w:t>
      </w:r>
    </w:p>
    <w:p w:rsidR="00134CD7" w:rsidRDefault="00134CD7" w:rsidP="00134CD7">
      <w:pPr>
        <w:spacing w:after="0" w:line="276" w:lineRule="auto"/>
        <w:rPr>
          <w:rFonts w:cstheme="minorHAnsi"/>
          <w:sz w:val="24"/>
          <w:szCs w:val="24"/>
        </w:rPr>
      </w:pPr>
      <w:r w:rsidRPr="00A36DB9">
        <w:rPr>
          <w:rFonts w:cstheme="minorHAnsi"/>
          <w:sz w:val="24"/>
          <w:szCs w:val="24"/>
        </w:rPr>
        <w:t>/</w:t>
      </w:r>
      <w:r>
        <w:rPr>
          <w:rFonts w:cstheme="minorHAnsi"/>
          <w:sz w:val="24"/>
          <w:szCs w:val="24"/>
        </w:rPr>
        <w:t>U</w:t>
      </w:r>
      <w:r w:rsidRPr="00A36DB9">
        <w:rPr>
          <w:rFonts w:cstheme="minorHAnsi"/>
          <w:sz w:val="24"/>
          <w:szCs w:val="24"/>
        </w:rPr>
        <w:t>stalono, że projekt uchwały w tej sprawie poddany zostanie pod głosowanie w trybie korespondencyjny</w:t>
      </w:r>
      <w:r>
        <w:rPr>
          <w:rFonts w:cstheme="minorHAnsi"/>
          <w:sz w:val="24"/>
          <w:szCs w:val="24"/>
        </w:rPr>
        <w:t>m.</w:t>
      </w:r>
      <w:r w:rsidRPr="00A36DB9">
        <w:rPr>
          <w:rFonts w:cstheme="minorHAnsi"/>
          <w:sz w:val="24"/>
          <w:szCs w:val="24"/>
        </w:rPr>
        <w:t>/</w:t>
      </w:r>
    </w:p>
    <w:p w:rsidR="00C5541D" w:rsidRPr="00A36DB9" w:rsidRDefault="00C5541D" w:rsidP="00C5541D">
      <w:pPr>
        <w:spacing w:after="0" w:line="276" w:lineRule="auto"/>
        <w:rPr>
          <w:rFonts w:eastAsia="Calibri" w:cstheme="minorHAnsi"/>
          <w:sz w:val="24"/>
          <w:szCs w:val="24"/>
        </w:rPr>
      </w:pPr>
      <w:r w:rsidRPr="00A36DB9">
        <w:rPr>
          <w:rFonts w:eastAsia="Calibri" w:cstheme="minorHAnsi"/>
          <w:sz w:val="24"/>
          <w:szCs w:val="24"/>
        </w:rPr>
        <w:t>Poinformował również, że do WRDS wpłynęło pismo NSZZ Metalowców H. Cegielski Poznań S.A. zawierające kolej</w:t>
      </w:r>
      <w:r>
        <w:rPr>
          <w:rFonts w:eastAsia="Calibri" w:cstheme="minorHAnsi"/>
          <w:sz w:val="24"/>
          <w:szCs w:val="24"/>
        </w:rPr>
        <w:t>n</w:t>
      </w:r>
      <w:r w:rsidRPr="00A36DB9">
        <w:rPr>
          <w:rFonts w:eastAsia="Calibri" w:cstheme="minorHAnsi"/>
          <w:sz w:val="24"/>
          <w:szCs w:val="24"/>
        </w:rPr>
        <w:t xml:space="preserve">ą prośbę o wsparcie w </w:t>
      </w:r>
      <w:r>
        <w:rPr>
          <w:rFonts w:eastAsia="Calibri" w:cstheme="minorHAnsi"/>
          <w:sz w:val="24"/>
          <w:szCs w:val="24"/>
        </w:rPr>
        <w:t>zakresie</w:t>
      </w:r>
      <w:r w:rsidRPr="00A36DB9">
        <w:rPr>
          <w:rFonts w:eastAsia="Calibri" w:cstheme="minorHAnsi"/>
          <w:sz w:val="24"/>
          <w:szCs w:val="24"/>
        </w:rPr>
        <w:t xml:space="preserve"> pozyskania nakładów na zbrojenia, proponując jednocześnie przesłanie pisma do wiadomości członków Rady i do wniesienia na następne</w:t>
      </w:r>
      <w:r>
        <w:rPr>
          <w:rFonts w:eastAsia="Calibri" w:cstheme="minorHAnsi"/>
          <w:sz w:val="24"/>
          <w:szCs w:val="24"/>
        </w:rPr>
        <w:t xml:space="preserve"> posiedzenie</w:t>
      </w:r>
      <w:r w:rsidRPr="00A36DB9">
        <w:rPr>
          <w:rFonts w:eastAsia="Calibri" w:cstheme="minorHAnsi"/>
          <w:sz w:val="24"/>
          <w:szCs w:val="24"/>
        </w:rPr>
        <w:t xml:space="preserve"> prezydium. </w:t>
      </w:r>
      <w:bookmarkStart w:id="0" w:name="_GoBack"/>
      <w:bookmarkEnd w:id="0"/>
    </w:p>
    <w:p w:rsidR="00C5541D" w:rsidRDefault="00C5541D" w:rsidP="00C5541D">
      <w:pPr>
        <w:spacing w:after="0" w:line="276" w:lineRule="auto"/>
        <w:rPr>
          <w:rFonts w:cstheme="minorHAnsi"/>
          <w:sz w:val="24"/>
          <w:szCs w:val="24"/>
        </w:rPr>
      </w:pPr>
    </w:p>
    <w:p w:rsidR="00C5541D" w:rsidRPr="00A36DB9" w:rsidRDefault="00C5541D" w:rsidP="00C5541D">
      <w:pPr>
        <w:spacing w:after="0" w:line="276" w:lineRule="auto"/>
        <w:rPr>
          <w:rFonts w:eastAsia="Calibri" w:cstheme="minorHAnsi"/>
          <w:sz w:val="24"/>
          <w:szCs w:val="24"/>
        </w:rPr>
      </w:pPr>
      <w:r w:rsidRPr="00A36DB9">
        <w:rPr>
          <w:rFonts w:eastAsia="Calibri" w:cstheme="minorHAnsi"/>
          <w:b/>
          <w:sz w:val="24"/>
          <w:szCs w:val="24"/>
        </w:rPr>
        <w:lastRenderedPageBreak/>
        <w:t>Pani Joanna Musiał</w:t>
      </w:r>
      <w:r w:rsidRPr="00A36DB9">
        <w:rPr>
          <w:rFonts w:eastAsia="Calibri" w:cstheme="minorHAnsi"/>
          <w:sz w:val="24"/>
          <w:szCs w:val="24"/>
        </w:rPr>
        <w:t xml:space="preserve"> – Forum Związków Zawodowych – przypomniała o piśmie wystosowanym do WRDS dotyczącym możliwości przedstawiania na każdym posiedzeniu plenarnym </w:t>
      </w:r>
      <w:r>
        <w:rPr>
          <w:rFonts w:eastAsia="Calibri" w:cstheme="minorHAnsi"/>
          <w:sz w:val="24"/>
          <w:szCs w:val="24"/>
        </w:rPr>
        <w:t xml:space="preserve">informacji </w:t>
      </w:r>
      <w:r w:rsidRPr="00A36DB9">
        <w:rPr>
          <w:rFonts w:eastAsia="Calibri" w:cstheme="minorHAnsi"/>
          <w:sz w:val="24"/>
          <w:szCs w:val="24"/>
        </w:rPr>
        <w:t>o wdrażanych planach restrukturyzacji w podmiotach leczniczych.</w:t>
      </w:r>
    </w:p>
    <w:p w:rsidR="00C5541D" w:rsidRPr="00A36DB9" w:rsidRDefault="00C5541D" w:rsidP="00C5541D">
      <w:pPr>
        <w:spacing w:after="0" w:line="276" w:lineRule="auto"/>
        <w:rPr>
          <w:rFonts w:eastAsia="Calibri" w:cstheme="minorHAnsi"/>
          <w:sz w:val="24"/>
          <w:szCs w:val="24"/>
        </w:rPr>
      </w:pPr>
    </w:p>
    <w:p w:rsidR="00C5541D" w:rsidRDefault="00C5541D" w:rsidP="00C5541D">
      <w:pPr>
        <w:spacing w:after="0" w:line="276" w:lineRule="auto"/>
        <w:rPr>
          <w:rFonts w:eastAsia="Calibri" w:cstheme="minorHAnsi"/>
          <w:sz w:val="24"/>
          <w:szCs w:val="24"/>
        </w:rPr>
      </w:pPr>
      <w:r w:rsidRPr="00A36DB9">
        <w:rPr>
          <w:rFonts w:eastAsia="Calibri" w:cstheme="minorHAnsi"/>
          <w:b/>
          <w:sz w:val="24"/>
          <w:szCs w:val="24"/>
        </w:rPr>
        <w:t>Pan Przewodniczący</w:t>
      </w:r>
      <w:r w:rsidRPr="00A36DB9">
        <w:rPr>
          <w:rFonts w:eastAsia="Calibri" w:cstheme="minorHAnsi"/>
          <w:sz w:val="24"/>
          <w:szCs w:val="24"/>
        </w:rPr>
        <w:t xml:space="preserve"> zasugerował możliwość wniesienia tematu na prezydium. Jednocześnie zaproponował, by od kolejnego spotkania plenarnego ująć w programie przerwę organizacyjną.</w:t>
      </w:r>
    </w:p>
    <w:p w:rsidR="00C5541D" w:rsidRDefault="00C5541D" w:rsidP="00C5541D">
      <w:pPr>
        <w:spacing w:after="0" w:line="276" w:lineRule="auto"/>
        <w:rPr>
          <w:rFonts w:eastAsia="Calibri" w:cstheme="minorHAnsi"/>
          <w:sz w:val="24"/>
          <w:szCs w:val="24"/>
        </w:rPr>
      </w:pPr>
    </w:p>
    <w:p w:rsidR="00C5541D" w:rsidRPr="00A36DB9" w:rsidRDefault="00C5541D" w:rsidP="00C5541D">
      <w:pPr>
        <w:spacing w:after="0" w:line="276" w:lineRule="auto"/>
        <w:rPr>
          <w:rFonts w:eastAsia="Calibri" w:cstheme="minorHAnsi"/>
          <w:sz w:val="24"/>
          <w:szCs w:val="24"/>
        </w:rPr>
      </w:pPr>
      <w:r w:rsidRPr="00A36DB9">
        <w:rPr>
          <w:rFonts w:eastAsia="Calibri" w:cstheme="minorHAnsi"/>
          <w:sz w:val="24"/>
          <w:szCs w:val="24"/>
        </w:rPr>
        <w:t>Na tym posiedzenie zakończono.</w:t>
      </w:r>
    </w:p>
    <w:p w:rsidR="00C5541D" w:rsidRPr="00A36DB9" w:rsidRDefault="00C5541D" w:rsidP="00C5541D">
      <w:pPr>
        <w:spacing w:after="0" w:line="276" w:lineRule="auto"/>
        <w:rPr>
          <w:rFonts w:eastAsia="Calibri" w:cstheme="minorHAnsi"/>
          <w:sz w:val="24"/>
          <w:szCs w:val="24"/>
        </w:rPr>
      </w:pPr>
    </w:p>
    <w:p w:rsidR="00C5541D" w:rsidRPr="00A36DB9" w:rsidRDefault="00C5541D" w:rsidP="00C5541D">
      <w:pPr>
        <w:spacing w:after="0" w:line="276" w:lineRule="auto"/>
        <w:rPr>
          <w:rFonts w:eastAsia="Calibri" w:cstheme="minorHAnsi"/>
          <w:b/>
          <w:sz w:val="24"/>
          <w:szCs w:val="24"/>
        </w:rPr>
      </w:pPr>
    </w:p>
    <w:p w:rsidR="00C5541D" w:rsidRPr="00A36DB9" w:rsidRDefault="00C5541D" w:rsidP="00C5541D">
      <w:pPr>
        <w:spacing w:after="0" w:line="276" w:lineRule="auto"/>
        <w:rPr>
          <w:rFonts w:eastAsia="Calibri" w:cstheme="minorHAnsi"/>
          <w:b/>
          <w:sz w:val="24"/>
          <w:szCs w:val="24"/>
        </w:rPr>
      </w:pPr>
    </w:p>
    <w:p w:rsidR="00C5541D" w:rsidRPr="00A36DB9" w:rsidRDefault="00C5541D" w:rsidP="00C5541D">
      <w:pPr>
        <w:spacing w:after="0" w:line="276" w:lineRule="auto"/>
        <w:rPr>
          <w:rFonts w:eastAsia="Calibri" w:cstheme="minorHAnsi"/>
          <w:sz w:val="20"/>
          <w:szCs w:val="20"/>
        </w:rPr>
      </w:pPr>
      <w:r w:rsidRPr="00A36DB9">
        <w:rPr>
          <w:rFonts w:eastAsia="Calibri" w:cstheme="minorHAnsi"/>
          <w:sz w:val="20"/>
          <w:szCs w:val="20"/>
        </w:rPr>
        <w:t xml:space="preserve">Oprac. Biuro Obsługi WRDS w Poznaniu  </w:t>
      </w:r>
    </w:p>
    <w:p w:rsidR="00C5541D" w:rsidRPr="00A36DB9" w:rsidRDefault="00C5541D" w:rsidP="00C5541D">
      <w:pPr>
        <w:spacing w:after="0" w:line="276" w:lineRule="auto"/>
        <w:rPr>
          <w:rFonts w:eastAsia="Calibri" w:cstheme="minorHAnsi"/>
          <w:sz w:val="20"/>
          <w:szCs w:val="20"/>
        </w:rPr>
      </w:pPr>
      <w:r w:rsidRPr="00A36DB9">
        <w:rPr>
          <w:rFonts w:eastAsia="Calibri" w:cstheme="minorHAnsi"/>
          <w:sz w:val="20"/>
          <w:szCs w:val="20"/>
        </w:rPr>
        <w:t>Przemysław Belka</w:t>
      </w:r>
    </w:p>
    <w:p w:rsidR="00C5541D" w:rsidRPr="00A36DB9" w:rsidRDefault="00C5541D" w:rsidP="00C5541D">
      <w:pPr>
        <w:spacing w:after="0" w:line="276" w:lineRule="auto"/>
        <w:ind w:left="357"/>
        <w:rPr>
          <w:rFonts w:eastAsia="Calibri" w:cstheme="minorHAnsi"/>
          <w:sz w:val="24"/>
          <w:szCs w:val="24"/>
        </w:rPr>
      </w:pPr>
      <w:r w:rsidRPr="00A36DB9">
        <w:rPr>
          <w:rFonts w:eastAsia="Calibri" w:cstheme="minorHAnsi"/>
          <w:sz w:val="20"/>
          <w:szCs w:val="20"/>
        </w:rPr>
        <w:tab/>
      </w:r>
      <w:r w:rsidRPr="00A36DB9">
        <w:rPr>
          <w:rFonts w:eastAsia="Calibri" w:cstheme="minorHAnsi"/>
          <w:sz w:val="20"/>
          <w:szCs w:val="20"/>
        </w:rPr>
        <w:tab/>
      </w:r>
      <w:r w:rsidRPr="00A36DB9">
        <w:rPr>
          <w:rFonts w:eastAsia="Calibri" w:cstheme="minorHAnsi"/>
          <w:sz w:val="20"/>
          <w:szCs w:val="20"/>
        </w:rPr>
        <w:tab/>
      </w:r>
      <w:r w:rsidRPr="00A36DB9">
        <w:rPr>
          <w:rFonts w:eastAsia="Calibri" w:cstheme="minorHAnsi"/>
          <w:sz w:val="24"/>
          <w:szCs w:val="24"/>
        </w:rPr>
        <w:tab/>
        <w:t xml:space="preserve">               </w:t>
      </w:r>
      <w:r w:rsidRPr="00A36DB9">
        <w:rPr>
          <w:rFonts w:eastAsia="Calibri" w:cstheme="minorHAnsi"/>
          <w:sz w:val="24"/>
          <w:szCs w:val="24"/>
        </w:rPr>
        <w:tab/>
      </w:r>
      <w:r w:rsidRPr="00A36DB9">
        <w:rPr>
          <w:rFonts w:eastAsia="Calibri" w:cstheme="minorHAnsi"/>
          <w:sz w:val="24"/>
          <w:szCs w:val="24"/>
        </w:rPr>
        <w:tab/>
        <w:t xml:space="preserve">         Zbyszko Pawlak</w:t>
      </w:r>
    </w:p>
    <w:p w:rsidR="00C5541D" w:rsidRPr="00A36DB9" w:rsidRDefault="00C5541D" w:rsidP="00C5541D">
      <w:pPr>
        <w:spacing w:after="0" w:line="276" w:lineRule="auto"/>
        <w:ind w:left="4956" w:firstLine="708"/>
        <w:rPr>
          <w:rFonts w:eastAsia="Calibri" w:cstheme="minorHAnsi"/>
          <w:sz w:val="24"/>
          <w:szCs w:val="24"/>
        </w:rPr>
      </w:pPr>
    </w:p>
    <w:p w:rsidR="00C5541D" w:rsidRPr="00A36DB9" w:rsidRDefault="00C5541D" w:rsidP="00C5541D">
      <w:pPr>
        <w:spacing w:after="0" w:line="276" w:lineRule="auto"/>
        <w:ind w:left="4364" w:firstLine="592"/>
        <w:rPr>
          <w:rFonts w:eastAsia="Calibri" w:cstheme="minorHAnsi"/>
          <w:sz w:val="24"/>
          <w:szCs w:val="24"/>
        </w:rPr>
      </w:pPr>
      <w:r w:rsidRPr="00A36DB9">
        <w:rPr>
          <w:rFonts w:eastAsia="Calibri" w:cstheme="minorHAnsi"/>
          <w:sz w:val="24"/>
          <w:szCs w:val="24"/>
        </w:rPr>
        <w:t xml:space="preserve">         Przewodniczący</w:t>
      </w:r>
    </w:p>
    <w:p w:rsidR="00C5541D" w:rsidRPr="00A36DB9" w:rsidRDefault="00C5541D" w:rsidP="00C5541D">
      <w:pPr>
        <w:spacing w:after="0" w:line="276" w:lineRule="auto"/>
        <w:ind w:left="4248"/>
        <w:rPr>
          <w:rFonts w:eastAsia="Calibri" w:cstheme="minorHAnsi"/>
          <w:sz w:val="24"/>
          <w:szCs w:val="24"/>
        </w:rPr>
      </w:pPr>
      <w:r w:rsidRPr="00A36DB9">
        <w:rPr>
          <w:rFonts w:eastAsia="Calibri" w:cstheme="minorHAnsi"/>
          <w:sz w:val="24"/>
          <w:szCs w:val="24"/>
        </w:rPr>
        <w:t xml:space="preserve">   Wojewódzkiej Rady Dialogu Społecznego         </w:t>
      </w:r>
    </w:p>
    <w:p w:rsidR="00C5541D" w:rsidRPr="00A36DB9" w:rsidRDefault="00C5541D" w:rsidP="00C5541D">
      <w:pPr>
        <w:spacing w:after="0" w:line="276" w:lineRule="auto"/>
        <w:ind w:left="4248"/>
        <w:rPr>
          <w:rFonts w:eastAsia="Calibri" w:cstheme="minorHAnsi"/>
          <w:sz w:val="24"/>
          <w:szCs w:val="24"/>
        </w:rPr>
      </w:pPr>
      <w:r w:rsidRPr="00A36DB9">
        <w:rPr>
          <w:rFonts w:eastAsia="Calibri" w:cstheme="minorHAnsi"/>
          <w:sz w:val="24"/>
          <w:szCs w:val="24"/>
        </w:rPr>
        <w:t xml:space="preserve">                           w Poznaniu</w:t>
      </w:r>
    </w:p>
    <w:p w:rsidR="00C5541D" w:rsidRPr="00A36DB9" w:rsidRDefault="00C5541D" w:rsidP="00C5541D">
      <w:pPr>
        <w:spacing w:after="0" w:line="276" w:lineRule="auto"/>
        <w:ind w:left="4248"/>
        <w:rPr>
          <w:rFonts w:eastAsia="Calibri" w:cstheme="minorHAnsi"/>
          <w:sz w:val="24"/>
          <w:szCs w:val="24"/>
        </w:rPr>
      </w:pPr>
    </w:p>
    <w:p w:rsidR="00C5541D" w:rsidRPr="00A36DB9" w:rsidRDefault="00C5541D" w:rsidP="00C5541D">
      <w:pPr>
        <w:spacing w:after="0" w:line="360" w:lineRule="auto"/>
        <w:ind w:left="4248"/>
        <w:rPr>
          <w:rFonts w:eastAsia="Calibri" w:cstheme="minorHAnsi"/>
          <w:sz w:val="24"/>
          <w:szCs w:val="24"/>
        </w:rPr>
      </w:pPr>
    </w:p>
    <w:p w:rsidR="00C5541D" w:rsidRPr="00A36DB9" w:rsidRDefault="00C5541D" w:rsidP="00C5541D">
      <w:pPr>
        <w:spacing w:after="0" w:line="360" w:lineRule="auto"/>
        <w:ind w:left="4248"/>
        <w:rPr>
          <w:rFonts w:eastAsia="Calibri" w:cstheme="minorHAnsi"/>
          <w:sz w:val="24"/>
          <w:szCs w:val="24"/>
        </w:rPr>
      </w:pPr>
    </w:p>
    <w:p w:rsidR="00C5541D" w:rsidRPr="00A36DB9" w:rsidRDefault="00C5541D" w:rsidP="00C5541D">
      <w:pPr>
        <w:spacing w:after="0" w:line="360" w:lineRule="auto"/>
        <w:ind w:left="4248"/>
        <w:rPr>
          <w:rFonts w:eastAsia="Calibri" w:cstheme="minorHAnsi"/>
          <w:sz w:val="24"/>
          <w:szCs w:val="24"/>
        </w:rPr>
      </w:pPr>
    </w:p>
    <w:p w:rsidR="00C5541D" w:rsidRPr="00A36DB9" w:rsidRDefault="00C5541D" w:rsidP="00C5541D">
      <w:pPr>
        <w:spacing w:after="0" w:line="360" w:lineRule="auto"/>
        <w:ind w:left="4248"/>
        <w:rPr>
          <w:rFonts w:eastAsia="Calibri" w:cstheme="minorHAnsi"/>
          <w:sz w:val="24"/>
          <w:szCs w:val="24"/>
        </w:rPr>
      </w:pPr>
    </w:p>
    <w:p w:rsidR="00B85089" w:rsidRDefault="00134CD7"/>
    <w:sectPr w:rsidR="00B85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39B"/>
    <w:multiLevelType w:val="hybridMultilevel"/>
    <w:tmpl w:val="E196D01C"/>
    <w:lvl w:ilvl="0" w:tplc="56C4391C">
      <w:start w:val="1"/>
      <w:numFmt w:val="bullet"/>
      <w:lvlText w:val=""/>
      <w:lvlJc w:val="left"/>
      <w:pPr>
        <w:tabs>
          <w:tab w:val="num" w:pos="720"/>
        </w:tabs>
        <w:ind w:left="720" w:hanging="360"/>
      </w:pPr>
      <w:rPr>
        <w:rFonts w:ascii="Symbol" w:hAnsi="Symbol" w:hint="default"/>
      </w:rPr>
    </w:lvl>
    <w:lvl w:ilvl="1" w:tplc="3CAC1BF0" w:tentative="1">
      <w:start w:val="1"/>
      <w:numFmt w:val="bullet"/>
      <w:lvlText w:val=""/>
      <w:lvlJc w:val="left"/>
      <w:pPr>
        <w:tabs>
          <w:tab w:val="num" w:pos="1440"/>
        </w:tabs>
        <w:ind w:left="1440" w:hanging="360"/>
      </w:pPr>
      <w:rPr>
        <w:rFonts w:ascii="Symbol" w:hAnsi="Symbol" w:hint="default"/>
      </w:rPr>
    </w:lvl>
    <w:lvl w:ilvl="2" w:tplc="32F44636" w:tentative="1">
      <w:start w:val="1"/>
      <w:numFmt w:val="bullet"/>
      <w:lvlText w:val=""/>
      <w:lvlJc w:val="left"/>
      <w:pPr>
        <w:tabs>
          <w:tab w:val="num" w:pos="2160"/>
        </w:tabs>
        <w:ind w:left="2160" w:hanging="360"/>
      </w:pPr>
      <w:rPr>
        <w:rFonts w:ascii="Symbol" w:hAnsi="Symbol" w:hint="default"/>
      </w:rPr>
    </w:lvl>
    <w:lvl w:ilvl="3" w:tplc="DA78E2D4" w:tentative="1">
      <w:start w:val="1"/>
      <w:numFmt w:val="bullet"/>
      <w:lvlText w:val=""/>
      <w:lvlJc w:val="left"/>
      <w:pPr>
        <w:tabs>
          <w:tab w:val="num" w:pos="2880"/>
        </w:tabs>
        <w:ind w:left="2880" w:hanging="360"/>
      </w:pPr>
      <w:rPr>
        <w:rFonts w:ascii="Symbol" w:hAnsi="Symbol" w:hint="default"/>
      </w:rPr>
    </w:lvl>
    <w:lvl w:ilvl="4" w:tplc="8710E47E" w:tentative="1">
      <w:start w:val="1"/>
      <w:numFmt w:val="bullet"/>
      <w:lvlText w:val=""/>
      <w:lvlJc w:val="left"/>
      <w:pPr>
        <w:tabs>
          <w:tab w:val="num" w:pos="3600"/>
        </w:tabs>
        <w:ind w:left="3600" w:hanging="360"/>
      </w:pPr>
      <w:rPr>
        <w:rFonts w:ascii="Symbol" w:hAnsi="Symbol" w:hint="default"/>
      </w:rPr>
    </w:lvl>
    <w:lvl w:ilvl="5" w:tplc="658E8192" w:tentative="1">
      <w:start w:val="1"/>
      <w:numFmt w:val="bullet"/>
      <w:lvlText w:val=""/>
      <w:lvlJc w:val="left"/>
      <w:pPr>
        <w:tabs>
          <w:tab w:val="num" w:pos="4320"/>
        </w:tabs>
        <w:ind w:left="4320" w:hanging="360"/>
      </w:pPr>
      <w:rPr>
        <w:rFonts w:ascii="Symbol" w:hAnsi="Symbol" w:hint="default"/>
      </w:rPr>
    </w:lvl>
    <w:lvl w:ilvl="6" w:tplc="66F8B6B8" w:tentative="1">
      <w:start w:val="1"/>
      <w:numFmt w:val="bullet"/>
      <w:lvlText w:val=""/>
      <w:lvlJc w:val="left"/>
      <w:pPr>
        <w:tabs>
          <w:tab w:val="num" w:pos="5040"/>
        </w:tabs>
        <w:ind w:left="5040" w:hanging="360"/>
      </w:pPr>
      <w:rPr>
        <w:rFonts w:ascii="Symbol" w:hAnsi="Symbol" w:hint="default"/>
      </w:rPr>
    </w:lvl>
    <w:lvl w:ilvl="7" w:tplc="2E140614" w:tentative="1">
      <w:start w:val="1"/>
      <w:numFmt w:val="bullet"/>
      <w:lvlText w:val=""/>
      <w:lvlJc w:val="left"/>
      <w:pPr>
        <w:tabs>
          <w:tab w:val="num" w:pos="5760"/>
        </w:tabs>
        <w:ind w:left="5760" w:hanging="360"/>
      </w:pPr>
      <w:rPr>
        <w:rFonts w:ascii="Symbol" w:hAnsi="Symbol" w:hint="default"/>
      </w:rPr>
    </w:lvl>
    <w:lvl w:ilvl="8" w:tplc="72AEE0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7C1C06"/>
    <w:multiLevelType w:val="hybridMultilevel"/>
    <w:tmpl w:val="ADF2CC62"/>
    <w:lvl w:ilvl="0" w:tplc="42E6C8F2">
      <w:start w:val="1"/>
      <w:numFmt w:val="bullet"/>
      <w:lvlText w:val=""/>
      <w:lvlJc w:val="left"/>
      <w:pPr>
        <w:tabs>
          <w:tab w:val="num" w:pos="720"/>
        </w:tabs>
        <w:ind w:left="720" w:hanging="360"/>
      </w:pPr>
      <w:rPr>
        <w:rFonts w:ascii="Symbol" w:hAnsi="Symbol" w:hint="default"/>
      </w:rPr>
    </w:lvl>
    <w:lvl w:ilvl="1" w:tplc="7CC412DE" w:tentative="1">
      <w:start w:val="1"/>
      <w:numFmt w:val="bullet"/>
      <w:lvlText w:val=""/>
      <w:lvlJc w:val="left"/>
      <w:pPr>
        <w:tabs>
          <w:tab w:val="num" w:pos="1440"/>
        </w:tabs>
        <w:ind w:left="1440" w:hanging="360"/>
      </w:pPr>
      <w:rPr>
        <w:rFonts w:ascii="Symbol" w:hAnsi="Symbol" w:hint="default"/>
      </w:rPr>
    </w:lvl>
    <w:lvl w:ilvl="2" w:tplc="232CD0B0" w:tentative="1">
      <w:start w:val="1"/>
      <w:numFmt w:val="bullet"/>
      <w:lvlText w:val=""/>
      <w:lvlJc w:val="left"/>
      <w:pPr>
        <w:tabs>
          <w:tab w:val="num" w:pos="2160"/>
        </w:tabs>
        <w:ind w:left="2160" w:hanging="360"/>
      </w:pPr>
      <w:rPr>
        <w:rFonts w:ascii="Symbol" w:hAnsi="Symbol" w:hint="default"/>
      </w:rPr>
    </w:lvl>
    <w:lvl w:ilvl="3" w:tplc="7D3608D2" w:tentative="1">
      <w:start w:val="1"/>
      <w:numFmt w:val="bullet"/>
      <w:lvlText w:val=""/>
      <w:lvlJc w:val="left"/>
      <w:pPr>
        <w:tabs>
          <w:tab w:val="num" w:pos="2880"/>
        </w:tabs>
        <w:ind w:left="2880" w:hanging="360"/>
      </w:pPr>
      <w:rPr>
        <w:rFonts w:ascii="Symbol" w:hAnsi="Symbol" w:hint="default"/>
      </w:rPr>
    </w:lvl>
    <w:lvl w:ilvl="4" w:tplc="9ED625C0" w:tentative="1">
      <w:start w:val="1"/>
      <w:numFmt w:val="bullet"/>
      <w:lvlText w:val=""/>
      <w:lvlJc w:val="left"/>
      <w:pPr>
        <w:tabs>
          <w:tab w:val="num" w:pos="3600"/>
        </w:tabs>
        <w:ind w:left="3600" w:hanging="360"/>
      </w:pPr>
      <w:rPr>
        <w:rFonts w:ascii="Symbol" w:hAnsi="Symbol" w:hint="default"/>
      </w:rPr>
    </w:lvl>
    <w:lvl w:ilvl="5" w:tplc="AF2CA7A4" w:tentative="1">
      <w:start w:val="1"/>
      <w:numFmt w:val="bullet"/>
      <w:lvlText w:val=""/>
      <w:lvlJc w:val="left"/>
      <w:pPr>
        <w:tabs>
          <w:tab w:val="num" w:pos="4320"/>
        </w:tabs>
        <w:ind w:left="4320" w:hanging="360"/>
      </w:pPr>
      <w:rPr>
        <w:rFonts w:ascii="Symbol" w:hAnsi="Symbol" w:hint="default"/>
      </w:rPr>
    </w:lvl>
    <w:lvl w:ilvl="6" w:tplc="EBB06F8C" w:tentative="1">
      <w:start w:val="1"/>
      <w:numFmt w:val="bullet"/>
      <w:lvlText w:val=""/>
      <w:lvlJc w:val="left"/>
      <w:pPr>
        <w:tabs>
          <w:tab w:val="num" w:pos="5040"/>
        </w:tabs>
        <w:ind w:left="5040" w:hanging="360"/>
      </w:pPr>
      <w:rPr>
        <w:rFonts w:ascii="Symbol" w:hAnsi="Symbol" w:hint="default"/>
      </w:rPr>
    </w:lvl>
    <w:lvl w:ilvl="7" w:tplc="D23A9C28" w:tentative="1">
      <w:start w:val="1"/>
      <w:numFmt w:val="bullet"/>
      <w:lvlText w:val=""/>
      <w:lvlJc w:val="left"/>
      <w:pPr>
        <w:tabs>
          <w:tab w:val="num" w:pos="5760"/>
        </w:tabs>
        <w:ind w:left="5760" w:hanging="360"/>
      </w:pPr>
      <w:rPr>
        <w:rFonts w:ascii="Symbol" w:hAnsi="Symbol" w:hint="default"/>
      </w:rPr>
    </w:lvl>
    <w:lvl w:ilvl="8" w:tplc="3B8CBFA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51506D"/>
    <w:multiLevelType w:val="hybridMultilevel"/>
    <w:tmpl w:val="728615A2"/>
    <w:lvl w:ilvl="0" w:tplc="2DFC92F4">
      <w:start w:val="1"/>
      <w:numFmt w:val="bullet"/>
      <w:lvlText w:val=""/>
      <w:lvlJc w:val="left"/>
      <w:pPr>
        <w:tabs>
          <w:tab w:val="num" w:pos="720"/>
        </w:tabs>
        <w:ind w:left="720" w:hanging="360"/>
      </w:pPr>
      <w:rPr>
        <w:rFonts w:ascii="Symbol" w:hAnsi="Symbol" w:hint="default"/>
      </w:rPr>
    </w:lvl>
    <w:lvl w:ilvl="1" w:tplc="0E08841E" w:tentative="1">
      <w:start w:val="1"/>
      <w:numFmt w:val="bullet"/>
      <w:lvlText w:val=""/>
      <w:lvlJc w:val="left"/>
      <w:pPr>
        <w:tabs>
          <w:tab w:val="num" w:pos="1440"/>
        </w:tabs>
        <w:ind w:left="1440" w:hanging="360"/>
      </w:pPr>
      <w:rPr>
        <w:rFonts w:ascii="Symbol" w:hAnsi="Symbol" w:hint="default"/>
      </w:rPr>
    </w:lvl>
    <w:lvl w:ilvl="2" w:tplc="0442DB7A" w:tentative="1">
      <w:start w:val="1"/>
      <w:numFmt w:val="bullet"/>
      <w:lvlText w:val=""/>
      <w:lvlJc w:val="left"/>
      <w:pPr>
        <w:tabs>
          <w:tab w:val="num" w:pos="2160"/>
        </w:tabs>
        <w:ind w:left="2160" w:hanging="360"/>
      </w:pPr>
      <w:rPr>
        <w:rFonts w:ascii="Symbol" w:hAnsi="Symbol" w:hint="default"/>
      </w:rPr>
    </w:lvl>
    <w:lvl w:ilvl="3" w:tplc="787804B4" w:tentative="1">
      <w:start w:val="1"/>
      <w:numFmt w:val="bullet"/>
      <w:lvlText w:val=""/>
      <w:lvlJc w:val="left"/>
      <w:pPr>
        <w:tabs>
          <w:tab w:val="num" w:pos="2880"/>
        </w:tabs>
        <w:ind w:left="2880" w:hanging="360"/>
      </w:pPr>
      <w:rPr>
        <w:rFonts w:ascii="Symbol" w:hAnsi="Symbol" w:hint="default"/>
      </w:rPr>
    </w:lvl>
    <w:lvl w:ilvl="4" w:tplc="C32641F0" w:tentative="1">
      <w:start w:val="1"/>
      <w:numFmt w:val="bullet"/>
      <w:lvlText w:val=""/>
      <w:lvlJc w:val="left"/>
      <w:pPr>
        <w:tabs>
          <w:tab w:val="num" w:pos="3600"/>
        </w:tabs>
        <w:ind w:left="3600" w:hanging="360"/>
      </w:pPr>
      <w:rPr>
        <w:rFonts w:ascii="Symbol" w:hAnsi="Symbol" w:hint="default"/>
      </w:rPr>
    </w:lvl>
    <w:lvl w:ilvl="5" w:tplc="08367C02" w:tentative="1">
      <w:start w:val="1"/>
      <w:numFmt w:val="bullet"/>
      <w:lvlText w:val=""/>
      <w:lvlJc w:val="left"/>
      <w:pPr>
        <w:tabs>
          <w:tab w:val="num" w:pos="4320"/>
        </w:tabs>
        <w:ind w:left="4320" w:hanging="360"/>
      </w:pPr>
      <w:rPr>
        <w:rFonts w:ascii="Symbol" w:hAnsi="Symbol" w:hint="default"/>
      </w:rPr>
    </w:lvl>
    <w:lvl w:ilvl="6" w:tplc="DED29A14" w:tentative="1">
      <w:start w:val="1"/>
      <w:numFmt w:val="bullet"/>
      <w:lvlText w:val=""/>
      <w:lvlJc w:val="left"/>
      <w:pPr>
        <w:tabs>
          <w:tab w:val="num" w:pos="5040"/>
        </w:tabs>
        <w:ind w:left="5040" w:hanging="360"/>
      </w:pPr>
      <w:rPr>
        <w:rFonts w:ascii="Symbol" w:hAnsi="Symbol" w:hint="default"/>
      </w:rPr>
    </w:lvl>
    <w:lvl w:ilvl="7" w:tplc="A082020C" w:tentative="1">
      <w:start w:val="1"/>
      <w:numFmt w:val="bullet"/>
      <w:lvlText w:val=""/>
      <w:lvlJc w:val="left"/>
      <w:pPr>
        <w:tabs>
          <w:tab w:val="num" w:pos="5760"/>
        </w:tabs>
        <w:ind w:left="5760" w:hanging="360"/>
      </w:pPr>
      <w:rPr>
        <w:rFonts w:ascii="Symbol" w:hAnsi="Symbol" w:hint="default"/>
      </w:rPr>
    </w:lvl>
    <w:lvl w:ilvl="8" w:tplc="F4BA131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B05A01"/>
    <w:multiLevelType w:val="hybridMultilevel"/>
    <w:tmpl w:val="5E26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C95365"/>
    <w:multiLevelType w:val="hybridMultilevel"/>
    <w:tmpl w:val="46BABA00"/>
    <w:lvl w:ilvl="0" w:tplc="0824B144">
      <w:start w:val="1"/>
      <w:numFmt w:val="bullet"/>
      <w:lvlText w:val=""/>
      <w:lvlJc w:val="left"/>
      <w:pPr>
        <w:tabs>
          <w:tab w:val="num" w:pos="720"/>
        </w:tabs>
        <w:ind w:left="720" w:hanging="360"/>
      </w:pPr>
      <w:rPr>
        <w:rFonts w:ascii="Symbol" w:hAnsi="Symbol" w:hint="default"/>
      </w:rPr>
    </w:lvl>
    <w:lvl w:ilvl="1" w:tplc="11345D34" w:tentative="1">
      <w:start w:val="1"/>
      <w:numFmt w:val="bullet"/>
      <w:lvlText w:val=""/>
      <w:lvlJc w:val="left"/>
      <w:pPr>
        <w:tabs>
          <w:tab w:val="num" w:pos="1440"/>
        </w:tabs>
        <w:ind w:left="1440" w:hanging="360"/>
      </w:pPr>
      <w:rPr>
        <w:rFonts w:ascii="Symbol" w:hAnsi="Symbol" w:hint="default"/>
      </w:rPr>
    </w:lvl>
    <w:lvl w:ilvl="2" w:tplc="FBFCB29E" w:tentative="1">
      <w:start w:val="1"/>
      <w:numFmt w:val="bullet"/>
      <w:lvlText w:val=""/>
      <w:lvlJc w:val="left"/>
      <w:pPr>
        <w:tabs>
          <w:tab w:val="num" w:pos="2160"/>
        </w:tabs>
        <w:ind w:left="2160" w:hanging="360"/>
      </w:pPr>
      <w:rPr>
        <w:rFonts w:ascii="Symbol" w:hAnsi="Symbol" w:hint="default"/>
      </w:rPr>
    </w:lvl>
    <w:lvl w:ilvl="3" w:tplc="D974BFE0" w:tentative="1">
      <w:start w:val="1"/>
      <w:numFmt w:val="bullet"/>
      <w:lvlText w:val=""/>
      <w:lvlJc w:val="left"/>
      <w:pPr>
        <w:tabs>
          <w:tab w:val="num" w:pos="2880"/>
        </w:tabs>
        <w:ind w:left="2880" w:hanging="360"/>
      </w:pPr>
      <w:rPr>
        <w:rFonts w:ascii="Symbol" w:hAnsi="Symbol" w:hint="default"/>
      </w:rPr>
    </w:lvl>
    <w:lvl w:ilvl="4" w:tplc="9426E612" w:tentative="1">
      <w:start w:val="1"/>
      <w:numFmt w:val="bullet"/>
      <w:lvlText w:val=""/>
      <w:lvlJc w:val="left"/>
      <w:pPr>
        <w:tabs>
          <w:tab w:val="num" w:pos="3600"/>
        </w:tabs>
        <w:ind w:left="3600" w:hanging="360"/>
      </w:pPr>
      <w:rPr>
        <w:rFonts w:ascii="Symbol" w:hAnsi="Symbol" w:hint="default"/>
      </w:rPr>
    </w:lvl>
    <w:lvl w:ilvl="5" w:tplc="C2B88EFC" w:tentative="1">
      <w:start w:val="1"/>
      <w:numFmt w:val="bullet"/>
      <w:lvlText w:val=""/>
      <w:lvlJc w:val="left"/>
      <w:pPr>
        <w:tabs>
          <w:tab w:val="num" w:pos="4320"/>
        </w:tabs>
        <w:ind w:left="4320" w:hanging="360"/>
      </w:pPr>
      <w:rPr>
        <w:rFonts w:ascii="Symbol" w:hAnsi="Symbol" w:hint="default"/>
      </w:rPr>
    </w:lvl>
    <w:lvl w:ilvl="6" w:tplc="FBD268C8" w:tentative="1">
      <w:start w:val="1"/>
      <w:numFmt w:val="bullet"/>
      <w:lvlText w:val=""/>
      <w:lvlJc w:val="left"/>
      <w:pPr>
        <w:tabs>
          <w:tab w:val="num" w:pos="5040"/>
        </w:tabs>
        <w:ind w:left="5040" w:hanging="360"/>
      </w:pPr>
      <w:rPr>
        <w:rFonts w:ascii="Symbol" w:hAnsi="Symbol" w:hint="default"/>
      </w:rPr>
    </w:lvl>
    <w:lvl w:ilvl="7" w:tplc="2E12D14C" w:tentative="1">
      <w:start w:val="1"/>
      <w:numFmt w:val="bullet"/>
      <w:lvlText w:val=""/>
      <w:lvlJc w:val="left"/>
      <w:pPr>
        <w:tabs>
          <w:tab w:val="num" w:pos="5760"/>
        </w:tabs>
        <w:ind w:left="5760" w:hanging="360"/>
      </w:pPr>
      <w:rPr>
        <w:rFonts w:ascii="Symbol" w:hAnsi="Symbol" w:hint="default"/>
      </w:rPr>
    </w:lvl>
    <w:lvl w:ilvl="8" w:tplc="F4225F9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A6675F"/>
    <w:multiLevelType w:val="hybridMultilevel"/>
    <w:tmpl w:val="D9D8DD1C"/>
    <w:lvl w:ilvl="0" w:tplc="33580F02">
      <w:start w:val="1"/>
      <w:numFmt w:val="bullet"/>
      <w:lvlText w:val="•"/>
      <w:lvlJc w:val="left"/>
      <w:pPr>
        <w:tabs>
          <w:tab w:val="num" w:pos="720"/>
        </w:tabs>
        <w:ind w:left="720" w:hanging="360"/>
      </w:pPr>
      <w:rPr>
        <w:rFonts w:ascii="Arial" w:hAnsi="Arial" w:hint="default"/>
      </w:rPr>
    </w:lvl>
    <w:lvl w:ilvl="1" w:tplc="2FA43032" w:tentative="1">
      <w:start w:val="1"/>
      <w:numFmt w:val="bullet"/>
      <w:lvlText w:val="•"/>
      <w:lvlJc w:val="left"/>
      <w:pPr>
        <w:tabs>
          <w:tab w:val="num" w:pos="1440"/>
        </w:tabs>
        <w:ind w:left="1440" w:hanging="360"/>
      </w:pPr>
      <w:rPr>
        <w:rFonts w:ascii="Arial" w:hAnsi="Arial" w:hint="default"/>
      </w:rPr>
    </w:lvl>
    <w:lvl w:ilvl="2" w:tplc="4A24D32A" w:tentative="1">
      <w:start w:val="1"/>
      <w:numFmt w:val="bullet"/>
      <w:lvlText w:val="•"/>
      <w:lvlJc w:val="left"/>
      <w:pPr>
        <w:tabs>
          <w:tab w:val="num" w:pos="2160"/>
        </w:tabs>
        <w:ind w:left="2160" w:hanging="360"/>
      </w:pPr>
      <w:rPr>
        <w:rFonts w:ascii="Arial" w:hAnsi="Arial" w:hint="default"/>
      </w:rPr>
    </w:lvl>
    <w:lvl w:ilvl="3" w:tplc="6F92A054" w:tentative="1">
      <w:start w:val="1"/>
      <w:numFmt w:val="bullet"/>
      <w:lvlText w:val="•"/>
      <w:lvlJc w:val="left"/>
      <w:pPr>
        <w:tabs>
          <w:tab w:val="num" w:pos="2880"/>
        </w:tabs>
        <w:ind w:left="2880" w:hanging="360"/>
      </w:pPr>
      <w:rPr>
        <w:rFonts w:ascii="Arial" w:hAnsi="Arial" w:hint="default"/>
      </w:rPr>
    </w:lvl>
    <w:lvl w:ilvl="4" w:tplc="652CD71A" w:tentative="1">
      <w:start w:val="1"/>
      <w:numFmt w:val="bullet"/>
      <w:lvlText w:val="•"/>
      <w:lvlJc w:val="left"/>
      <w:pPr>
        <w:tabs>
          <w:tab w:val="num" w:pos="3600"/>
        </w:tabs>
        <w:ind w:left="3600" w:hanging="360"/>
      </w:pPr>
      <w:rPr>
        <w:rFonts w:ascii="Arial" w:hAnsi="Arial" w:hint="default"/>
      </w:rPr>
    </w:lvl>
    <w:lvl w:ilvl="5" w:tplc="909E8202" w:tentative="1">
      <w:start w:val="1"/>
      <w:numFmt w:val="bullet"/>
      <w:lvlText w:val="•"/>
      <w:lvlJc w:val="left"/>
      <w:pPr>
        <w:tabs>
          <w:tab w:val="num" w:pos="4320"/>
        </w:tabs>
        <w:ind w:left="4320" w:hanging="360"/>
      </w:pPr>
      <w:rPr>
        <w:rFonts w:ascii="Arial" w:hAnsi="Arial" w:hint="default"/>
      </w:rPr>
    </w:lvl>
    <w:lvl w:ilvl="6" w:tplc="076C0FA0" w:tentative="1">
      <w:start w:val="1"/>
      <w:numFmt w:val="bullet"/>
      <w:lvlText w:val="•"/>
      <w:lvlJc w:val="left"/>
      <w:pPr>
        <w:tabs>
          <w:tab w:val="num" w:pos="5040"/>
        </w:tabs>
        <w:ind w:left="5040" w:hanging="360"/>
      </w:pPr>
      <w:rPr>
        <w:rFonts w:ascii="Arial" w:hAnsi="Arial" w:hint="default"/>
      </w:rPr>
    </w:lvl>
    <w:lvl w:ilvl="7" w:tplc="DB46B4E4" w:tentative="1">
      <w:start w:val="1"/>
      <w:numFmt w:val="bullet"/>
      <w:lvlText w:val="•"/>
      <w:lvlJc w:val="left"/>
      <w:pPr>
        <w:tabs>
          <w:tab w:val="num" w:pos="5760"/>
        </w:tabs>
        <w:ind w:left="5760" w:hanging="360"/>
      </w:pPr>
      <w:rPr>
        <w:rFonts w:ascii="Arial" w:hAnsi="Arial" w:hint="default"/>
      </w:rPr>
    </w:lvl>
    <w:lvl w:ilvl="8" w:tplc="1B38BA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5C7DFB"/>
    <w:multiLevelType w:val="hybridMultilevel"/>
    <w:tmpl w:val="B6161152"/>
    <w:lvl w:ilvl="0" w:tplc="D7F21EA8">
      <w:start w:val="1"/>
      <w:numFmt w:val="bullet"/>
      <w:lvlText w:val="•"/>
      <w:lvlJc w:val="left"/>
      <w:pPr>
        <w:tabs>
          <w:tab w:val="num" w:pos="720"/>
        </w:tabs>
        <w:ind w:left="720" w:hanging="360"/>
      </w:pPr>
      <w:rPr>
        <w:rFonts w:ascii="Arial" w:hAnsi="Arial" w:hint="default"/>
      </w:rPr>
    </w:lvl>
    <w:lvl w:ilvl="1" w:tplc="570CC11A">
      <w:start w:val="1"/>
      <w:numFmt w:val="bullet"/>
      <w:lvlText w:val="•"/>
      <w:lvlJc w:val="left"/>
      <w:pPr>
        <w:tabs>
          <w:tab w:val="num" w:pos="1440"/>
        </w:tabs>
        <w:ind w:left="1440" w:hanging="360"/>
      </w:pPr>
      <w:rPr>
        <w:rFonts w:ascii="Arial" w:hAnsi="Arial" w:hint="default"/>
      </w:rPr>
    </w:lvl>
    <w:lvl w:ilvl="2" w:tplc="8A205684" w:tentative="1">
      <w:start w:val="1"/>
      <w:numFmt w:val="bullet"/>
      <w:lvlText w:val="•"/>
      <w:lvlJc w:val="left"/>
      <w:pPr>
        <w:tabs>
          <w:tab w:val="num" w:pos="2160"/>
        </w:tabs>
        <w:ind w:left="2160" w:hanging="360"/>
      </w:pPr>
      <w:rPr>
        <w:rFonts w:ascii="Arial" w:hAnsi="Arial" w:hint="default"/>
      </w:rPr>
    </w:lvl>
    <w:lvl w:ilvl="3" w:tplc="6C2C2D5C" w:tentative="1">
      <w:start w:val="1"/>
      <w:numFmt w:val="bullet"/>
      <w:lvlText w:val="•"/>
      <w:lvlJc w:val="left"/>
      <w:pPr>
        <w:tabs>
          <w:tab w:val="num" w:pos="2880"/>
        </w:tabs>
        <w:ind w:left="2880" w:hanging="360"/>
      </w:pPr>
      <w:rPr>
        <w:rFonts w:ascii="Arial" w:hAnsi="Arial" w:hint="default"/>
      </w:rPr>
    </w:lvl>
    <w:lvl w:ilvl="4" w:tplc="B1D49D44" w:tentative="1">
      <w:start w:val="1"/>
      <w:numFmt w:val="bullet"/>
      <w:lvlText w:val="•"/>
      <w:lvlJc w:val="left"/>
      <w:pPr>
        <w:tabs>
          <w:tab w:val="num" w:pos="3600"/>
        </w:tabs>
        <w:ind w:left="3600" w:hanging="360"/>
      </w:pPr>
      <w:rPr>
        <w:rFonts w:ascii="Arial" w:hAnsi="Arial" w:hint="default"/>
      </w:rPr>
    </w:lvl>
    <w:lvl w:ilvl="5" w:tplc="D6F8A7D4" w:tentative="1">
      <w:start w:val="1"/>
      <w:numFmt w:val="bullet"/>
      <w:lvlText w:val="•"/>
      <w:lvlJc w:val="left"/>
      <w:pPr>
        <w:tabs>
          <w:tab w:val="num" w:pos="4320"/>
        </w:tabs>
        <w:ind w:left="4320" w:hanging="360"/>
      </w:pPr>
      <w:rPr>
        <w:rFonts w:ascii="Arial" w:hAnsi="Arial" w:hint="default"/>
      </w:rPr>
    </w:lvl>
    <w:lvl w:ilvl="6" w:tplc="F2B6F860" w:tentative="1">
      <w:start w:val="1"/>
      <w:numFmt w:val="bullet"/>
      <w:lvlText w:val="•"/>
      <w:lvlJc w:val="left"/>
      <w:pPr>
        <w:tabs>
          <w:tab w:val="num" w:pos="5040"/>
        </w:tabs>
        <w:ind w:left="5040" w:hanging="360"/>
      </w:pPr>
      <w:rPr>
        <w:rFonts w:ascii="Arial" w:hAnsi="Arial" w:hint="default"/>
      </w:rPr>
    </w:lvl>
    <w:lvl w:ilvl="7" w:tplc="30DA7328" w:tentative="1">
      <w:start w:val="1"/>
      <w:numFmt w:val="bullet"/>
      <w:lvlText w:val="•"/>
      <w:lvlJc w:val="left"/>
      <w:pPr>
        <w:tabs>
          <w:tab w:val="num" w:pos="5760"/>
        </w:tabs>
        <w:ind w:left="5760" w:hanging="360"/>
      </w:pPr>
      <w:rPr>
        <w:rFonts w:ascii="Arial" w:hAnsi="Arial" w:hint="default"/>
      </w:rPr>
    </w:lvl>
    <w:lvl w:ilvl="8" w:tplc="5C4C50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A20C76"/>
    <w:multiLevelType w:val="hybridMultilevel"/>
    <w:tmpl w:val="79262FC8"/>
    <w:lvl w:ilvl="0" w:tplc="796CC3FE">
      <w:start w:val="1"/>
      <w:numFmt w:val="bullet"/>
      <w:lvlText w:val="•"/>
      <w:lvlJc w:val="left"/>
      <w:pPr>
        <w:tabs>
          <w:tab w:val="num" w:pos="720"/>
        </w:tabs>
        <w:ind w:left="720" w:hanging="360"/>
      </w:pPr>
      <w:rPr>
        <w:rFonts w:ascii="Arial" w:hAnsi="Arial" w:hint="default"/>
      </w:rPr>
    </w:lvl>
    <w:lvl w:ilvl="1" w:tplc="6B947246" w:tentative="1">
      <w:start w:val="1"/>
      <w:numFmt w:val="bullet"/>
      <w:lvlText w:val="•"/>
      <w:lvlJc w:val="left"/>
      <w:pPr>
        <w:tabs>
          <w:tab w:val="num" w:pos="1440"/>
        </w:tabs>
        <w:ind w:left="1440" w:hanging="360"/>
      </w:pPr>
      <w:rPr>
        <w:rFonts w:ascii="Arial" w:hAnsi="Arial" w:hint="default"/>
      </w:rPr>
    </w:lvl>
    <w:lvl w:ilvl="2" w:tplc="4A46ED1C" w:tentative="1">
      <w:start w:val="1"/>
      <w:numFmt w:val="bullet"/>
      <w:lvlText w:val="•"/>
      <w:lvlJc w:val="left"/>
      <w:pPr>
        <w:tabs>
          <w:tab w:val="num" w:pos="2160"/>
        </w:tabs>
        <w:ind w:left="2160" w:hanging="360"/>
      </w:pPr>
      <w:rPr>
        <w:rFonts w:ascii="Arial" w:hAnsi="Arial" w:hint="default"/>
      </w:rPr>
    </w:lvl>
    <w:lvl w:ilvl="3" w:tplc="108AE2D6" w:tentative="1">
      <w:start w:val="1"/>
      <w:numFmt w:val="bullet"/>
      <w:lvlText w:val="•"/>
      <w:lvlJc w:val="left"/>
      <w:pPr>
        <w:tabs>
          <w:tab w:val="num" w:pos="2880"/>
        </w:tabs>
        <w:ind w:left="2880" w:hanging="360"/>
      </w:pPr>
      <w:rPr>
        <w:rFonts w:ascii="Arial" w:hAnsi="Arial" w:hint="default"/>
      </w:rPr>
    </w:lvl>
    <w:lvl w:ilvl="4" w:tplc="AF8654F0" w:tentative="1">
      <w:start w:val="1"/>
      <w:numFmt w:val="bullet"/>
      <w:lvlText w:val="•"/>
      <w:lvlJc w:val="left"/>
      <w:pPr>
        <w:tabs>
          <w:tab w:val="num" w:pos="3600"/>
        </w:tabs>
        <w:ind w:left="3600" w:hanging="360"/>
      </w:pPr>
      <w:rPr>
        <w:rFonts w:ascii="Arial" w:hAnsi="Arial" w:hint="default"/>
      </w:rPr>
    </w:lvl>
    <w:lvl w:ilvl="5" w:tplc="101A1988" w:tentative="1">
      <w:start w:val="1"/>
      <w:numFmt w:val="bullet"/>
      <w:lvlText w:val="•"/>
      <w:lvlJc w:val="left"/>
      <w:pPr>
        <w:tabs>
          <w:tab w:val="num" w:pos="4320"/>
        </w:tabs>
        <w:ind w:left="4320" w:hanging="360"/>
      </w:pPr>
      <w:rPr>
        <w:rFonts w:ascii="Arial" w:hAnsi="Arial" w:hint="default"/>
      </w:rPr>
    </w:lvl>
    <w:lvl w:ilvl="6" w:tplc="D4B82CD2" w:tentative="1">
      <w:start w:val="1"/>
      <w:numFmt w:val="bullet"/>
      <w:lvlText w:val="•"/>
      <w:lvlJc w:val="left"/>
      <w:pPr>
        <w:tabs>
          <w:tab w:val="num" w:pos="5040"/>
        </w:tabs>
        <w:ind w:left="5040" w:hanging="360"/>
      </w:pPr>
      <w:rPr>
        <w:rFonts w:ascii="Arial" w:hAnsi="Arial" w:hint="default"/>
      </w:rPr>
    </w:lvl>
    <w:lvl w:ilvl="7" w:tplc="015215E0" w:tentative="1">
      <w:start w:val="1"/>
      <w:numFmt w:val="bullet"/>
      <w:lvlText w:val="•"/>
      <w:lvlJc w:val="left"/>
      <w:pPr>
        <w:tabs>
          <w:tab w:val="num" w:pos="5760"/>
        </w:tabs>
        <w:ind w:left="5760" w:hanging="360"/>
      </w:pPr>
      <w:rPr>
        <w:rFonts w:ascii="Arial" w:hAnsi="Arial" w:hint="default"/>
      </w:rPr>
    </w:lvl>
    <w:lvl w:ilvl="8" w:tplc="7FF43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B9B"/>
    <w:multiLevelType w:val="hybridMultilevel"/>
    <w:tmpl w:val="CD861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B75047"/>
    <w:multiLevelType w:val="hybridMultilevel"/>
    <w:tmpl w:val="08142A42"/>
    <w:lvl w:ilvl="0" w:tplc="7670201C">
      <w:start w:val="1"/>
      <w:numFmt w:val="bullet"/>
      <w:lvlText w:val="•"/>
      <w:lvlJc w:val="left"/>
      <w:pPr>
        <w:tabs>
          <w:tab w:val="num" w:pos="720"/>
        </w:tabs>
        <w:ind w:left="720" w:hanging="360"/>
      </w:pPr>
      <w:rPr>
        <w:rFonts w:ascii="Arial" w:hAnsi="Arial" w:hint="default"/>
      </w:rPr>
    </w:lvl>
    <w:lvl w:ilvl="1" w:tplc="525273BC" w:tentative="1">
      <w:start w:val="1"/>
      <w:numFmt w:val="bullet"/>
      <w:lvlText w:val="•"/>
      <w:lvlJc w:val="left"/>
      <w:pPr>
        <w:tabs>
          <w:tab w:val="num" w:pos="1440"/>
        </w:tabs>
        <w:ind w:left="1440" w:hanging="360"/>
      </w:pPr>
      <w:rPr>
        <w:rFonts w:ascii="Arial" w:hAnsi="Arial" w:hint="default"/>
      </w:rPr>
    </w:lvl>
    <w:lvl w:ilvl="2" w:tplc="67C20286" w:tentative="1">
      <w:start w:val="1"/>
      <w:numFmt w:val="bullet"/>
      <w:lvlText w:val="•"/>
      <w:lvlJc w:val="left"/>
      <w:pPr>
        <w:tabs>
          <w:tab w:val="num" w:pos="2160"/>
        </w:tabs>
        <w:ind w:left="2160" w:hanging="360"/>
      </w:pPr>
      <w:rPr>
        <w:rFonts w:ascii="Arial" w:hAnsi="Arial" w:hint="default"/>
      </w:rPr>
    </w:lvl>
    <w:lvl w:ilvl="3" w:tplc="437A23A8" w:tentative="1">
      <w:start w:val="1"/>
      <w:numFmt w:val="bullet"/>
      <w:lvlText w:val="•"/>
      <w:lvlJc w:val="left"/>
      <w:pPr>
        <w:tabs>
          <w:tab w:val="num" w:pos="2880"/>
        </w:tabs>
        <w:ind w:left="2880" w:hanging="360"/>
      </w:pPr>
      <w:rPr>
        <w:rFonts w:ascii="Arial" w:hAnsi="Arial" w:hint="default"/>
      </w:rPr>
    </w:lvl>
    <w:lvl w:ilvl="4" w:tplc="362C9EB4" w:tentative="1">
      <w:start w:val="1"/>
      <w:numFmt w:val="bullet"/>
      <w:lvlText w:val="•"/>
      <w:lvlJc w:val="left"/>
      <w:pPr>
        <w:tabs>
          <w:tab w:val="num" w:pos="3600"/>
        </w:tabs>
        <w:ind w:left="3600" w:hanging="360"/>
      </w:pPr>
      <w:rPr>
        <w:rFonts w:ascii="Arial" w:hAnsi="Arial" w:hint="default"/>
      </w:rPr>
    </w:lvl>
    <w:lvl w:ilvl="5" w:tplc="0D82A400" w:tentative="1">
      <w:start w:val="1"/>
      <w:numFmt w:val="bullet"/>
      <w:lvlText w:val="•"/>
      <w:lvlJc w:val="left"/>
      <w:pPr>
        <w:tabs>
          <w:tab w:val="num" w:pos="4320"/>
        </w:tabs>
        <w:ind w:left="4320" w:hanging="360"/>
      </w:pPr>
      <w:rPr>
        <w:rFonts w:ascii="Arial" w:hAnsi="Arial" w:hint="default"/>
      </w:rPr>
    </w:lvl>
    <w:lvl w:ilvl="6" w:tplc="3E26C0BE" w:tentative="1">
      <w:start w:val="1"/>
      <w:numFmt w:val="bullet"/>
      <w:lvlText w:val="•"/>
      <w:lvlJc w:val="left"/>
      <w:pPr>
        <w:tabs>
          <w:tab w:val="num" w:pos="5040"/>
        </w:tabs>
        <w:ind w:left="5040" w:hanging="360"/>
      </w:pPr>
      <w:rPr>
        <w:rFonts w:ascii="Arial" w:hAnsi="Arial" w:hint="default"/>
      </w:rPr>
    </w:lvl>
    <w:lvl w:ilvl="7" w:tplc="D3FE72E4" w:tentative="1">
      <w:start w:val="1"/>
      <w:numFmt w:val="bullet"/>
      <w:lvlText w:val="•"/>
      <w:lvlJc w:val="left"/>
      <w:pPr>
        <w:tabs>
          <w:tab w:val="num" w:pos="5760"/>
        </w:tabs>
        <w:ind w:left="5760" w:hanging="360"/>
      </w:pPr>
      <w:rPr>
        <w:rFonts w:ascii="Arial" w:hAnsi="Arial" w:hint="default"/>
      </w:rPr>
    </w:lvl>
    <w:lvl w:ilvl="8" w:tplc="F3E072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CC7522"/>
    <w:multiLevelType w:val="hybridMultilevel"/>
    <w:tmpl w:val="0FA80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D90B33"/>
    <w:multiLevelType w:val="hybridMultilevel"/>
    <w:tmpl w:val="C4A8D53E"/>
    <w:lvl w:ilvl="0" w:tplc="60B43346">
      <w:start w:val="1"/>
      <w:numFmt w:val="bullet"/>
      <w:lvlText w:val=""/>
      <w:lvlJc w:val="left"/>
      <w:pPr>
        <w:tabs>
          <w:tab w:val="num" w:pos="720"/>
        </w:tabs>
        <w:ind w:left="720" w:hanging="360"/>
      </w:pPr>
      <w:rPr>
        <w:rFonts w:ascii="Symbol" w:hAnsi="Symbol" w:hint="default"/>
      </w:rPr>
    </w:lvl>
    <w:lvl w:ilvl="1" w:tplc="4F18DF28" w:tentative="1">
      <w:start w:val="1"/>
      <w:numFmt w:val="bullet"/>
      <w:lvlText w:val=""/>
      <w:lvlJc w:val="left"/>
      <w:pPr>
        <w:tabs>
          <w:tab w:val="num" w:pos="1440"/>
        </w:tabs>
        <w:ind w:left="1440" w:hanging="360"/>
      </w:pPr>
      <w:rPr>
        <w:rFonts w:ascii="Symbol" w:hAnsi="Symbol" w:hint="default"/>
      </w:rPr>
    </w:lvl>
    <w:lvl w:ilvl="2" w:tplc="80026DBE" w:tentative="1">
      <w:start w:val="1"/>
      <w:numFmt w:val="bullet"/>
      <w:lvlText w:val=""/>
      <w:lvlJc w:val="left"/>
      <w:pPr>
        <w:tabs>
          <w:tab w:val="num" w:pos="2160"/>
        </w:tabs>
        <w:ind w:left="2160" w:hanging="360"/>
      </w:pPr>
      <w:rPr>
        <w:rFonts w:ascii="Symbol" w:hAnsi="Symbol" w:hint="default"/>
      </w:rPr>
    </w:lvl>
    <w:lvl w:ilvl="3" w:tplc="753029FE" w:tentative="1">
      <w:start w:val="1"/>
      <w:numFmt w:val="bullet"/>
      <w:lvlText w:val=""/>
      <w:lvlJc w:val="left"/>
      <w:pPr>
        <w:tabs>
          <w:tab w:val="num" w:pos="2880"/>
        </w:tabs>
        <w:ind w:left="2880" w:hanging="360"/>
      </w:pPr>
      <w:rPr>
        <w:rFonts w:ascii="Symbol" w:hAnsi="Symbol" w:hint="default"/>
      </w:rPr>
    </w:lvl>
    <w:lvl w:ilvl="4" w:tplc="62F271E8" w:tentative="1">
      <w:start w:val="1"/>
      <w:numFmt w:val="bullet"/>
      <w:lvlText w:val=""/>
      <w:lvlJc w:val="left"/>
      <w:pPr>
        <w:tabs>
          <w:tab w:val="num" w:pos="3600"/>
        </w:tabs>
        <w:ind w:left="3600" w:hanging="360"/>
      </w:pPr>
      <w:rPr>
        <w:rFonts w:ascii="Symbol" w:hAnsi="Symbol" w:hint="default"/>
      </w:rPr>
    </w:lvl>
    <w:lvl w:ilvl="5" w:tplc="708E8C72" w:tentative="1">
      <w:start w:val="1"/>
      <w:numFmt w:val="bullet"/>
      <w:lvlText w:val=""/>
      <w:lvlJc w:val="left"/>
      <w:pPr>
        <w:tabs>
          <w:tab w:val="num" w:pos="4320"/>
        </w:tabs>
        <w:ind w:left="4320" w:hanging="360"/>
      </w:pPr>
      <w:rPr>
        <w:rFonts w:ascii="Symbol" w:hAnsi="Symbol" w:hint="default"/>
      </w:rPr>
    </w:lvl>
    <w:lvl w:ilvl="6" w:tplc="619CF6F6" w:tentative="1">
      <w:start w:val="1"/>
      <w:numFmt w:val="bullet"/>
      <w:lvlText w:val=""/>
      <w:lvlJc w:val="left"/>
      <w:pPr>
        <w:tabs>
          <w:tab w:val="num" w:pos="5040"/>
        </w:tabs>
        <w:ind w:left="5040" w:hanging="360"/>
      </w:pPr>
      <w:rPr>
        <w:rFonts w:ascii="Symbol" w:hAnsi="Symbol" w:hint="default"/>
      </w:rPr>
    </w:lvl>
    <w:lvl w:ilvl="7" w:tplc="F3800FB2" w:tentative="1">
      <w:start w:val="1"/>
      <w:numFmt w:val="bullet"/>
      <w:lvlText w:val=""/>
      <w:lvlJc w:val="left"/>
      <w:pPr>
        <w:tabs>
          <w:tab w:val="num" w:pos="5760"/>
        </w:tabs>
        <w:ind w:left="5760" w:hanging="360"/>
      </w:pPr>
      <w:rPr>
        <w:rFonts w:ascii="Symbol" w:hAnsi="Symbol" w:hint="default"/>
      </w:rPr>
    </w:lvl>
    <w:lvl w:ilvl="8" w:tplc="A4109B4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CA05E4E"/>
    <w:multiLevelType w:val="hybridMultilevel"/>
    <w:tmpl w:val="53F2EF1C"/>
    <w:lvl w:ilvl="0" w:tplc="B5168BD8">
      <w:start w:val="1"/>
      <w:numFmt w:val="bullet"/>
      <w:lvlText w:val=""/>
      <w:lvlJc w:val="left"/>
      <w:pPr>
        <w:tabs>
          <w:tab w:val="num" w:pos="720"/>
        </w:tabs>
        <w:ind w:left="720" w:hanging="360"/>
      </w:pPr>
      <w:rPr>
        <w:rFonts w:ascii="Symbol" w:hAnsi="Symbol" w:hint="default"/>
      </w:rPr>
    </w:lvl>
    <w:lvl w:ilvl="1" w:tplc="873808A0" w:tentative="1">
      <w:start w:val="1"/>
      <w:numFmt w:val="bullet"/>
      <w:lvlText w:val=""/>
      <w:lvlJc w:val="left"/>
      <w:pPr>
        <w:tabs>
          <w:tab w:val="num" w:pos="1440"/>
        </w:tabs>
        <w:ind w:left="1440" w:hanging="360"/>
      </w:pPr>
      <w:rPr>
        <w:rFonts w:ascii="Symbol" w:hAnsi="Symbol" w:hint="default"/>
      </w:rPr>
    </w:lvl>
    <w:lvl w:ilvl="2" w:tplc="5948AC9E" w:tentative="1">
      <w:start w:val="1"/>
      <w:numFmt w:val="bullet"/>
      <w:lvlText w:val=""/>
      <w:lvlJc w:val="left"/>
      <w:pPr>
        <w:tabs>
          <w:tab w:val="num" w:pos="2160"/>
        </w:tabs>
        <w:ind w:left="2160" w:hanging="360"/>
      </w:pPr>
      <w:rPr>
        <w:rFonts w:ascii="Symbol" w:hAnsi="Symbol" w:hint="default"/>
      </w:rPr>
    </w:lvl>
    <w:lvl w:ilvl="3" w:tplc="CBA2A392" w:tentative="1">
      <w:start w:val="1"/>
      <w:numFmt w:val="bullet"/>
      <w:lvlText w:val=""/>
      <w:lvlJc w:val="left"/>
      <w:pPr>
        <w:tabs>
          <w:tab w:val="num" w:pos="2880"/>
        </w:tabs>
        <w:ind w:left="2880" w:hanging="360"/>
      </w:pPr>
      <w:rPr>
        <w:rFonts w:ascii="Symbol" w:hAnsi="Symbol" w:hint="default"/>
      </w:rPr>
    </w:lvl>
    <w:lvl w:ilvl="4" w:tplc="8072F9F2" w:tentative="1">
      <w:start w:val="1"/>
      <w:numFmt w:val="bullet"/>
      <w:lvlText w:val=""/>
      <w:lvlJc w:val="left"/>
      <w:pPr>
        <w:tabs>
          <w:tab w:val="num" w:pos="3600"/>
        </w:tabs>
        <w:ind w:left="3600" w:hanging="360"/>
      </w:pPr>
      <w:rPr>
        <w:rFonts w:ascii="Symbol" w:hAnsi="Symbol" w:hint="default"/>
      </w:rPr>
    </w:lvl>
    <w:lvl w:ilvl="5" w:tplc="62D0553E" w:tentative="1">
      <w:start w:val="1"/>
      <w:numFmt w:val="bullet"/>
      <w:lvlText w:val=""/>
      <w:lvlJc w:val="left"/>
      <w:pPr>
        <w:tabs>
          <w:tab w:val="num" w:pos="4320"/>
        </w:tabs>
        <w:ind w:left="4320" w:hanging="360"/>
      </w:pPr>
      <w:rPr>
        <w:rFonts w:ascii="Symbol" w:hAnsi="Symbol" w:hint="default"/>
      </w:rPr>
    </w:lvl>
    <w:lvl w:ilvl="6" w:tplc="C30EA570" w:tentative="1">
      <w:start w:val="1"/>
      <w:numFmt w:val="bullet"/>
      <w:lvlText w:val=""/>
      <w:lvlJc w:val="left"/>
      <w:pPr>
        <w:tabs>
          <w:tab w:val="num" w:pos="5040"/>
        </w:tabs>
        <w:ind w:left="5040" w:hanging="360"/>
      </w:pPr>
      <w:rPr>
        <w:rFonts w:ascii="Symbol" w:hAnsi="Symbol" w:hint="default"/>
      </w:rPr>
    </w:lvl>
    <w:lvl w:ilvl="7" w:tplc="3B8E44A8" w:tentative="1">
      <w:start w:val="1"/>
      <w:numFmt w:val="bullet"/>
      <w:lvlText w:val=""/>
      <w:lvlJc w:val="left"/>
      <w:pPr>
        <w:tabs>
          <w:tab w:val="num" w:pos="5760"/>
        </w:tabs>
        <w:ind w:left="5760" w:hanging="360"/>
      </w:pPr>
      <w:rPr>
        <w:rFonts w:ascii="Symbol" w:hAnsi="Symbol" w:hint="default"/>
      </w:rPr>
    </w:lvl>
    <w:lvl w:ilvl="8" w:tplc="54FEF1C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CB218A4"/>
    <w:multiLevelType w:val="hybridMultilevel"/>
    <w:tmpl w:val="1824600C"/>
    <w:lvl w:ilvl="0" w:tplc="31BA11E2">
      <w:start w:val="1"/>
      <w:numFmt w:val="bullet"/>
      <w:lvlText w:val=""/>
      <w:lvlJc w:val="left"/>
      <w:pPr>
        <w:tabs>
          <w:tab w:val="num" w:pos="720"/>
        </w:tabs>
        <w:ind w:left="720" w:hanging="360"/>
      </w:pPr>
      <w:rPr>
        <w:rFonts w:ascii="Symbol" w:hAnsi="Symbol" w:hint="default"/>
      </w:rPr>
    </w:lvl>
    <w:lvl w:ilvl="1" w:tplc="78FE4B2A" w:tentative="1">
      <w:start w:val="1"/>
      <w:numFmt w:val="bullet"/>
      <w:lvlText w:val=""/>
      <w:lvlJc w:val="left"/>
      <w:pPr>
        <w:tabs>
          <w:tab w:val="num" w:pos="1440"/>
        </w:tabs>
        <w:ind w:left="1440" w:hanging="360"/>
      </w:pPr>
      <w:rPr>
        <w:rFonts w:ascii="Symbol" w:hAnsi="Symbol" w:hint="default"/>
      </w:rPr>
    </w:lvl>
    <w:lvl w:ilvl="2" w:tplc="F6AAA01A" w:tentative="1">
      <w:start w:val="1"/>
      <w:numFmt w:val="bullet"/>
      <w:lvlText w:val=""/>
      <w:lvlJc w:val="left"/>
      <w:pPr>
        <w:tabs>
          <w:tab w:val="num" w:pos="2160"/>
        </w:tabs>
        <w:ind w:left="2160" w:hanging="360"/>
      </w:pPr>
      <w:rPr>
        <w:rFonts w:ascii="Symbol" w:hAnsi="Symbol" w:hint="default"/>
      </w:rPr>
    </w:lvl>
    <w:lvl w:ilvl="3" w:tplc="B2CEFA50" w:tentative="1">
      <w:start w:val="1"/>
      <w:numFmt w:val="bullet"/>
      <w:lvlText w:val=""/>
      <w:lvlJc w:val="left"/>
      <w:pPr>
        <w:tabs>
          <w:tab w:val="num" w:pos="2880"/>
        </w:tabs>
        <w:ind w:left="2880" w:hanging="360"/>
      </w:pPr>
      <w:rPr>
        <w:rFonts w:ascii="Symbol" w:hAnsi="Symbol" w:hint="default"/>
      </w:rPr>
    </w:lvl>
    <w:lvl w:ilvl="4" w:tplc="61E29176" w:tentative="1">
      <w:start w:val="1"/>
      <w:numFmt w:val="bullet"/>
      <w:lvlText w:val=""/>
      <w:lvlJc w:val="left"/>
      <w:pPr>
        <w:tabs>
          <w:tab w:val="num" w:pos="3600"/>
        </w:tabs>
        <w:ind w:left="3600" w:hanging="360"/>
      </w:pPr>
      <w:rPr>
        <w:rFonts w:ascii="Symbol" w:hAnsi="Symbol" w:hint="default"/>
      </w:rPr>
    </w:lvl>
    <w:lvl w:ilvl="5" w:tplc="E2EAAC52" w:tentative="1">
      <w:start w:val="1"/>
      <w:numFmt w:val="bullet"/>
      <w:lvlText w:val=""/>
      <w:lvlJc w:val="left"/>
      <w:pPr>
        <w:tabs>
          <w:tab w:val="num" w:pos="4320"/>
        </w:tabs>
        <w:ind w:left="4320" w:hanging="360"/>
      </w:pPr>
      <w:rPr>
        <w:rFonts w:ascii="Symbol" w:hAnsi="Symbol" w:hint="default"/>
      </w:rPr>
    </w:lvl>
    <w:lvl w:ilvl="6" w:tplc="49409C74" w:tentative="1">
      <w:start w:val="1"/>
      <w:numFmt w:val="bullet"/>
      <w:lvlText w:val=""/>
      <w:lvlJc w:val="left"/>
      <w:pPr>
        <w:tabs>
          <w:tab w:val="num" w:pos="5040"/>
        </w:tabs>
        <w:ind w:left="5040" w:hanging="360"/>
      </w:pPr>
      <w:rPr>
        <w:rFonts w:ascii="Symbol" w:hAnsi="Symbol" w:hint="default"/>
      </w:rPr>
    </w:lvl>
    <w:lvl w:ilvl="7" w:tplc="888869D6" w:tentative="1">
      <w:start w:val="1"/>
      <w:numFmt w:val="bullet"/>
      <w:lvlText w:val=""/>
      <w:lvlJc w:val="left"/>
      <w:pPr>
        <w:tabs>
          <w:tab w:val="num" w:pos="5760"/>
        </w:tabs>
        <w:ind w:left="5760" w:hanging="360"/>
      </w:pPr>
      <w:rPr>
        <w:rFonts w:ascii="Symbol" w:hAnsi="Symbol" w:hint="default"/>
      </w:rPr>
    </w:lvl>
    <w:lvl w:ilvl="8" w:tplc="A9E43E3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11737CD"/>
    <w:multiLevelType w:val="hybridMultilevel"/>
    <w:tmpl w:val="F5A69FAC"/>
    <w:lvl w:ilvl="0" w:tplc="FBC45036">
      <w:start w:val="1"/>
      <w:numFmt w:val="bullet"/>
      <w:lvlText w:val=""/>
      <w:lvlJc w:val="left"/>
      <w:pPr>
        <w:tabs>
          <w:tab w:val="num" w:pos="720"/>
        </w:tabs>
        <w:ind w:left="720" w:hanging="360"/>
      </w:pPr>
      <w:rPr>
        <w:rFonts w:ascii="Symbol" w:hAnsi="Symbol" w:hint="default"/>
      </w:rPr>
    </w:lvl>
    <w:lvl w:ilvl="1" w:tplc="8D8E2CB0" w:tentative="1">
      <w:start w:val="1"/>
      <w:numFmt w:val="bullet"/>
      <w:lvlText w:val=""/>
      <w:lvlJc w:val="left"/>
      <w:pPr>
        <w:tabs>
          <w:tab w:val="num" w:pos="1440"/>
        </w:tabs>
        <w:ind w:left="1440" w:hanging="360"/>
      </w:pPr>
      <w:rPr>
        <w:rFonts w:ascii="Symbol" w:hAnsi="Symbol" w:hint="default"/>
      </w:rPr>
    </w:lvl>
    <w:lvl w:ilvl="2" w:tplc="C6E4CADE" w:tentative="1">
      <w:start w:val="1"/>
      <w:numFmt w:val="bullet"/>
      <w:lvlText w:val=""/>
      <w:lvlJc w:val="left"/>
      <w:pPr>
        <w:tabs>
          <w:tab w:val="num" w:pos="2160"/>
        </w:tabs>
        <w:ind w:left="2160" w:hanging="360"/>
      </w:pPr>
      <w:rPr>
        <w:rFonts w:ascii="Symbol" w:hAnsi="Symbol" w:hint="default"/>
      </w:rPr>
    </w:lvl>
    <w:lvl w:ilvl="3" w:tplc="3A123040" w:tentative="1">
      <w:start w:val="1"/>
      <w:numFmt w:val="bullet"/>
      <w:lvlText w:val=""/>
      <w:lvlJc w:val="left"/>
      <w:pPr>
        <w:tabs>
          <w:tab w:val="num" w:pos="2880"/>
        </w:tabs>
        <w:ind w:left="2880" w:hanging="360"/>
      </w:pPr>
      <w:rPr>
        <w:rFonts w:ascii="Symbol" w:hAnsi="Symbol" w:hint="default"/>
      </w:rPr>
    </w:lvl>
    <w:lvl w:ilvl="4" w:tplc="81D69192" w:tentative="1">
      <w:start w:val="1"/>
      <w:numFmt w:val="bullet"/>
      <w:lvlText w:val=""/>
      <w:lvlJc w:val="left"/>
      <w:pPr>
        <w:tabs>
          <w:tab w:val="num" w:pos="3600"/>
        </w:tabs>
        <w:ind w:left="3600" w:hanging="360"/>
      </w:pPr>
      <w:rPr>
        <w:rFonts w:ascii="Symbol" w:hAnsi="Symbol" w:hint="default"/>
      </w:rPr>
    </w:lvl>
    <w:lvl w:ilvl="5" w:tplc="2B1893CC" w:tentative="1">
      <w:start w:val="1"/>
      <w:numFmt w:val="bullet"/>
      <w:lvlText w:val=""/>
      <w:lvlJc w:val="left"/>
      <w:pPr>
        <w:tabs>
          <w:tab w:val="num" w:pos="4320"/>
        </w:tabs>
        <w:ind w:left="4320" w:hanging="360"/>
      </w:pPr>
      <w:rPr>
        <w:rFonts w:ascii="Symbol" w:hAnsi="Symbol" w:hint="default"/>
      </w:rPr>
    </w:lvl>
    <w:lvl w:ilvl="6" w:tplc="5CA48E1A" w:tentative="1">
      <w:start w:val="1"/>
      <w:numFmt w:val="bullet"/>
      <w:lvlText w:val=""/>
      <w:lvlJc w:val="left"/>
      <w:pPr>
        <w:tabs>
          <w:tab w:val="num" w:pos="5040"/>
        </w:tabs>
        <w:ind w:left="5040" w:hanging="360"/>
      </w:pPr>
      <w:rPr>
        <w:rFonts w:ascii="Symbol" w:hAnsi="Symbol" w:hint="default"/>
      </w:rPr>
    </w:lvl>
    <w:lvl w:ilvl="7" w:tplc="E81612AA" w:tentative="1">
      <w:start w:val="1"/>
      <w:numFmt w:val="bullet"/>
      <w:lvlText w:val=""/>
      <w:lvlJc w:val="left"/>
      <w:pPr>
        <w:tabs>
          <w:tab w:val="num" w:pos="5760"/>
        </w:tabs>
        <w:ind w:left="5760" w:hanging="360"/>
      </w:pPr>
      <w:rPr>
        <w:rFonts w:ascii="Symbol" w:hAnsi="Symbol" w:hint="default"/>
      </w:rPr>
    </w:lvl>
    <w:lvl w:ilvl="8" w:tplc="516AA73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4870901"/>
    <w:multiLevelType w:val="multilevel"/>
    <w:tmpl w:val="5CCA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64E3B"/>
    <w:multiLevelType w:val="hybridMultilevel"/>
    <w:tmpl w:val="E28EF5EA"/>
    <w:lvl w:ilvl="0" w:tplc="989627C0">
      <w:start w:val="1"/>
      <w:numFmt w:val="bullet"/>
      <w:lvlText w:val=""/>
      <w:lvlJc w:val="left"/>
      <w:pPr>
        <w:tabs>
          <w:tab w:val="num" w:pos="720"/>
        </w:tabs>
        <w:ind w:left="720" w:hanging="360"/>
      </w:pPr>
      <w:rPr>
        <w:rFonts w:ascii="Symbol" w:hAnsi="Symbol" w:hint="default"/>
      </w:rPr>
    </w:lvl>
    <w:lvl w:ilvl="1" w:tplc="4A7E4F68" w:tentative="1">
      <w:start w:val="1"/>
      <w:numFmt w:val="bullet"/>
      <w:lvlText w:val=""/>
      <w:lvlJc w:val="left"/>
      <w:pPr>
        <w:tabs>
          <w:tab w:val="num" w:pos="1440"/>
        </w:tabs>
        <w:ind w:left="1440" w:hanging="360"/>
      </w:pPr>
      <w:rPr>
        <w:rFonts w:ascii="Symbol" w:hAnsi="Symbol" w:hint="default"/>
      </w:rPr>
    </w:lvl>
    <w:lvl w:ilvl="2" w:tplc="AAD8C40C" w:tentative="1">
      <w:start w:val="1"/>
      <w:numFmt w:val="bullet"/>
      <w:lvlText w:val=""/>
      <w:lvlJc w:val="left"/>
      <w:pPr>
        <w:tabs>
          <w:tab w:val="num" w:pos="2160"/>
        </w:tabs>
        <w:ind w:left="2160" w:hanging="360"/>
      </w:pPr>
      <w:rPr>
        <w:rFonts w:ascii="Symbol" w:hAnsi="Symbol" w:hint="default"/>
      </w:rPr>
    </w:lvl>
    <w:lvl w:ilvl="3" w:tplc="B128E004" w:tentative="1">
      <w:start w:val="1"/>
      <w:numFmt w:val="bullet"/>
      <w:lvlText w:val=""/>
      <w:lvlJc w:val="left"/>
      <w:pPr>
        <w:tabs>
          <w:tab w:val="num" w:pos="2880"/>
        </w:tabs>
        <w:ind w:left="2880" w:hanging="360"/>
      </w:pPr>
      <w:rPr>
        <w:rFonts w:ascii="Symbol" w:hAnsi="Symbol" w:hint="default"/>
      </w:rPr>
    </w:lvl>
    <w:lvl w:ilvl="4" w:tplc="84902DBC" w:tentative="1">
      <w:start w:val="1"/>
      <w:numFmt w:val="bullet"/>
      <w:lvlText w:val=""/>
      <w:lvlJc w:val="left"/>
      <w:pPr>
        <w:tabs>
          <w:tab w:val="num" w:pos="3600"/>
        </w:tabs>
        <w:ind w:left="3600" w:hanging="360"/>
      </w:pPr>
      <w:rPr>
        <w:rFonts w:ascii="Symbol" w:hAnsi="Symbol" w:hint="default"/>
      </w:rPr>
    </w:lvl>
    <w:lvl w:ilvl="5" w:tplc="EF7E6FDE" w:tentative="1">
      <w:start w:val="1"/>
      <w:numFmt w:val="bullet"/>
      <w:lvlText w:val=""/>
      <w:lvlJc w:val="left"/>
      <w:pPr>
        <w:tabs>
          <w:tab w:val="num" w:pos="4320"/>
        </w:tabs>
        <w:ind w:left="4320" w:hanging="360"/>
      </w:pPr>
      <w:rPr>
        <w:rFonts w:ascii="Symbol" w:hAnsi="Symbol" w:hint="default"/>
      </w:rPr>
    </w:lvl>
    <w:lvl w:ilvl="6" w:tplc="3232037E" w:tentative="1">
      <w:start w:val="1"/>
      <w:numFmt w:val="bullet"/>
      <w:lvlText w:val=""/>
      <w:lvlJc w:val="left"/>
      <w:pPr>
        <w:tabs>
          <w:tab w:val="num" w:pos="5040"/>
        </w:tabs>
        <w:ind w:left="5040" w:hanging="360"/>
      </w:pPr>
      <w:rPr>
        <w:rFonts w:ascii="Symbol" w:hAnsi="Symbol" w:hint="default"/>
      </w:rPr>
    </w:lvl>
    <w:lvl w:ilvl="7" w:tplc="74320348" w:tentative="1">
      <w:start w:val="1"/>
      <w:numFmt w:val="bullet"/>
      <w:lvlText w:val=""/>
      <w:lvlJc w:val="left"/>
      <w:pPr>
        <w:tabs>
          <w:tab w:val="num" w:pos="5760"/>
        </w:tabs>
        <w:ind w:left="5760" w:hanging="360"/>
      </w:pPr>
      <w:rPr>
        <w:rFonts w:ascii="Symbol" w:hAnsi="Symbol" w:hint="default"/>
      </w:rPr>
    </w:lvl>
    <w:lvl w:ilvl="8" w:tplc="5B70315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8085920"/>
    <w:multiLevelType w:val="hybridMultilevel"/>
    <w:tmpl w:val="E8C43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1B2AE1"/>
    <w:multiLevelType w:val="hybridMultilevel"/>
    <w:tmpl w:val="5D66A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1"/>
  </w:num>
  <w:num w:numId="5">
    <w:abstractNumId w:val="12"/>
  </w:num>
  <w:num w:numId="6">
    <w:abstractNumId w:val="0"/>
  </w:num>
  <w:num w:numId="7">
    <w:abstractNumId w:val="16"/>
  </w:num>
  <w:num w:numId="8">
    <w:abstractNumId w:val="2"/>
  </w:num>
  <w:num w:numId="9">
    <w:abstractNumId w:val="13"/>
  </w:num>
  <w:num w:numId="10">
    <w:abstractNumId w:val="7"/>
  </w:num>
  <w:num w:numId="11">
    <w:abstractNumId w:val="9"/>
  </w:num>
  <w:num w:numId="12">
    <w:abstractNumId w:val="5"/>
  </w:num>
  <w:num w:numId="13">
    <w:abstractNumId w:val="6"/>
  </w:num>
  <w:num w:numId="14">
    <w:abstractNumId w:val="15"/>
  </w:num>
  <w:num w:numId="15">
    <w:abstractNumId w:val="10"/>
  </w:num>
  <w:num w:numId="16">
    <w:abstractNumId w:val="18"/>
  </w:num>
  <w:num w:numId="17">
    <w:abstractNumId w:val="3"/>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1D"/>
    <w:rsid w:val="00134CD7"/>
    <w:rsid w:val="00173ECC"/>
    <w:rsid w:val="001969D6"/>
    <w:rsid w:val="004034B3"/>
    <w:rsid w:val="00790FE5"/>
    <w:rsid w:val="00BC2ACF"/>
    <w:rsid w:val="00BE45AC"/>
    <w:rsid w:val="00C55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6D11"/>
  <w15:chartTrackingRefBased/>
  <w15:docId w15:val="{A8B61550-0A07-4CA6-A263-DE3515D5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41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541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2124</Words>
  <Characters>12749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Wata</dc:creator>
  <cp:keywords/>
  <dc:description/>
  <cp:lastModifiedBy>Belka Przemyslaw</cp:lastModifiedBy>
  <cp:revision>7</cp:revision>
  <dcterms:created xsi:type="dcterms:W3CDTF">2025-04-25T06:29:00Z</dcterms:created>
  <dcterms:modified xsi:type="dcterms:W3CDTF">2025-04-30T13:34:00Z</dcterms:modified>
</cp:coreProperties>
</file>