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A81D" w14:textId="77777777" w:rsidR="002F1135" w:rsidRDefault="002F1135"/>
    <w:p w14:paraId="53E64430" w14:textId="77777777" w:rsidR="002F1135" w:rsidRDefault="002F1135"/>
    <w:p w14:paraId="43D2D59B" w14:textId="77777777" w:rsidR="002F1135" w:rsidRPr="00655CDB" w:rsidRDefault="002F1135" w:rsidP="00655CDB">
      <w:pPr>
        <w:jc w:val="center"/>
        <w:rPr>
          <w:b/>
        </w:rPr>
      </w:pPr>
      <w:r w:rsidRPr="00655CDB">
        <w:rPr>
          <w:b/>
        </w:rPr>
        <w:t>Informacja</w:t>
      </w:r>
      <w:r w:rsidR="00026345">
        <w:rPr>
          <w:b/>
        </w:rPr>
        <w:t xml:space="preserve"> o przekazaniu danych do państw trzecich</w:t>
      </w:r>
    </w:p>
    <w:p w14:paraId="0A5971EE" w14:textId="77777777" w:rsidR="002F1135" w:rsidRDefault="002F1135"/>
    <w:p w14:paraId="24746A0A" w14:textId="59FAC991" w:rsidR="002F1135" w:rsidRPr="00026345" w:rsidRDefault="00D65B08" w:rsidP="004D005E">
      <w:pPr>
        <w:jc w:val="both"/>
      </w:pPr>
      <w:r w:rsidRPr="00D65B08">
        <w:rPr>
          <w:rStyle w:val="Uwydatnienie"/>
          <w:rFonts w:cs="Calibri"/>
          <w:bCs/>
          <w:i w:val="0"/>
        </w:rPr>
        <w:t xml:space="preserve">Udziału w targach </w:t>
      </w:r>
      <w:r w:rsidRPr="00D65B08">
        <w:rPr>
          <w:rFonts w:cs="Calibri"/>
          <w:bCs/>
        </w:rPr>
        <w:t xml:space="preserve">Tech </w:t>
      </w:r>
      <w:proofErr w:type="spellStart"/>
      <w:r w:rsidRPr="00D65B08">
        <w:rPr>
          <w:rFonts w:cs="Calibri"/>
          <w:bCs/>
        </w:rPr>
        <w:t>Week</w:t>
      </w:r>
      <w:proofErr w:type="spellEnd"/>
      <w:r w:rsidRPr="00D65B08">
        <w:rPr>
          <w:rFonts w:cs="Calibri"/>
          <w:bCs/>
        </w:rPr>
        <w:t xml:space="preserve"> </w:t>
      </w:r>
      <w:proofErr w:type="spellStart"/>
      <w:r w:rsidRPr="00D65B08">
        <w:rPr>
          <w:rFonts w:cs="Calibri"/>
          <w:bCs/>
        </w:rPr>
        <w:t>Singapore</w:t>
      </w:r>
      <w:proofErr w:type="spellEnd"/>
      <w:r w:rsidRPr="00D65B08">
        <w:rPr>
          <w:rFonts w:cs="Calibri"/>
          <w:bCs/>
        </w:rPr>
        <w:t xml:space="preserve"> – wydarzenia odbywającego się w terminie 29-30 września 2026 roku w Singapurze związane jest z przekazaniem danych osobowych do Państwa trzeciego tj. Singapur</w:t>
      </w:r>
      <w:r>
        <w:rPr>
          <w:rFonts w:cs="Calibri"/>
          <w:b/>
        </w:rPr>
        <w:t>.</w:t>
      </w:r>
      <w:r w:rsidRPr="00026345">
        <w:t xml:space="preserve"> </w:t>
      </w:r>
      <w:r w:rsidR="002F1135" w:rsidRPr="00026345">
        <w:t xml:space="preserve">W związku z powyższym </w:t>
      </w:r>
      <w:r>
        <w:t>Organizator ww. targów</w:t>
      </w:r>
      <w:r w:rsidR="002F1135" w:rsidRPr="00026345">
        <w:t xml:space="preserve"> przekaże dane osobowe do państwa trzeciego w rozumieniu rozporządzenia Parlamentu Europejskiego i Rady UE 2016/679 </w:t>
      </w:r>
      <w:r w:rsidR="005D4D1E" w:rsidRPr="00026345">
        <w:br/>
      </w:r>
      <w:r w:rsidR="002F1135" w:rsidRPr="00026345">
        <w:t xml:space="preserve">z dnia 27 kwietnia 2016 roku w sprawie ochrony osób fizycznych w związku z </w:t>
      </w:r>
      <w:r w:rsidR="0081451C" w:rsidRPr="00026345">
        <w:t xml:space="preserve">przetwarzaniem danych osobowych i w sprawie swobodnego przepływu takich danych oraz uchylenia dyrektywy 95/46/WE – ogólne rozporządzenie o ochronie danych (dalej: RODO). Organizator informuje, że </w:t>
      </w:r>
      <w:r w:rsidR="00367E78" w:rsidRPr="00026345">
        <w:t xml:space="preserve">Singapur </w:t>
      </w:r>
      <w:r w:rsidR="0081451C" w:rsidRPr="00026345">
        <w:t>jako państw</w:t>
      </w:r>
      <w:r>
        <w:t>o</w:t>
      </w:r>
      <w:r w:rsidR="0081451C" w:rsidRPr="00026345">
        <w:t xml:space="preserve"> trzecie nie </w:t>
      </w:r>
      <w:r w:rsidRPr="00026345">
        <w:t>zapewniaj</w:t>
      </w:r>
      <w:r>
        <w:t>ą</w:t>
      </w:r>
      <w:r w:rsidR="0081451C" w:rsidRPr="00026345">
        <w:t xml:space="preserve"> odpowiedniego stopnia ochrony danych, tj. adekwatnego do RODO.</w:t>
      </w:r>
      <w:r w:rsidR="00655CDB" w:rsidRPr="00026345">
        <w:t xml:space="preserve"> </w:t>
      </w:r>
      <w:r w:rsidR="00BE5A19" w:rsidRPr="00026345">
        <w:t xml:space="preserve">Informacje na temat zabezpieczenia danych osobowych w </w:t>
      </w:r>
      <w:r w:rsidR="005D4D1E" w:rsidRPr="00026345">
        <w:t xml:space="preserve">Singapurze </w:t>
      </w:r>
      <w:r w:rsidR="00BE5A19" w:rsidRPr="00026345">
        <w:t xml:space="preserve">znajdują się na stronie: </w:t>
      </w:r>
      <w:hyperlink r:id="rId8" w:history="1">
        <w:r w:rsidR="00A27313" w:rsidRPr="00426E42">
          <w:rPr>
            <w:rStyle w:val="Hipercze"/>
          </w:rPr>
          <w:t>https://www.pdpc.gov.sg/overview-of-pdpa/the-legislation/personal-data-protection-act</w:t>
        </w:r>
      </w:hyperlink>
      <w:r w:rsidR="00A27313">
        <w:t xml:space="preserve"> </w:t>
      </w:r>
    </w:p>
    <w:p w14:paraId="2114CC6A" w14:textId="57859F25" w:rsidR="0081451C" w:rsidRPr="00026345" w:rsidRDefault="0081451C" w:rsidP="002F1135">
      <w:pPr>
        <w:jc w:val="both"/>
      </w:pPr>
      <w:r w:rsidRPr="00026345">
        <w:t>Zgodnie z art. 49 ust. 1 lit. a RODO, Or</w:t>
      </w:r>
      <w:r w:rsidR="007F1E08" w:rsidRPr="00026345">
        <w:t xml:space="preserve">ganizator może przekazać </w:t>
      </w:r>
      <w:r w:rsidR="00D65B08">
        <w:t>Państwa</w:t>
      </w:r>
      <w:r w:rsidR="00075EF9" w:rsidRPr="00026345">
        <w:t xml:space="preserve"> dane osobowe do krajów, które</w:t>
      </w:r>
      <w:r w:rsidRPr="00026345">
        <w:t xml:space="preserve"> nie zapewnia</w:t>
      </w:r>
      <w:r w:rsidR="00075EF9" w:rsidRPr="00026345">
        <w:t>ją</w:t>
      </w:r>
      <w:r w:rsidRPr="00026345">
        <w:t xml:space="preserve"> ochrony danych osobowych adekwatnej do RODO</w:t>
      </w:r>
      <w:r w:rsidR="007C4CE4" w:rsidRPr="00026345">
        <w:t>, na podstawie zgody (o której mowa poniżej).</w:t>
      </w:r>
    </w:p>
    <w:p w14:paraId="35F2BCA0" w14:textId="77777777" w:rsidR="007C4CE4" w:rsidRPr="00026345" w:rsidRDefault="009149E9" w:rsidP="002F1135">
      <w:pPr>
        <w:jc w:val="both"/>
      </w:pPr>
      <w:r w:rsidRPr="00026345">
        <w:t>Pani</w:t>
      </w:r>
      <w:r w:rsidR="007F3F2B" w:rsidRPr="00026345">
        <w:t>/Pana</w:t>
      </w:r>
      <w:r w:rsidR="007C4CE4" w:rsidRPr="00026345">
        <w:t xml:space="preserve"> dane osobowe zostaną ujawnione</w:t>
      </w:r>
      <w:r w:rsidR="008618AC" w:rsidRPr="00026345">
        <w:t xml:space="preserve"> w celu:</w:t>
      </w:r>
    </w:p>
    <w:p w14:paraId="3C3B0FDB" w14:textId="3C372018" w:rsidR="008618AC" w:rsidRPr="00026345" w:rsidRDefault="008618AC" w:rsidP="008618AC">
      <w:pPr>
        <w:pStyle w:val="Akapitzlist"/>
        <w:numPr>
          <w:ilvl w:val="0"/>
          <w:numId w:val="5"/>
        </w:numPr>
      </w:pPr>
      <w:r w:rsidRPr="00026345">
        <w:t>zorganizowania dojazdu</w:t>
      </w:r>
      <w:r w:rsidR="00D65B08">
        <w:t>;</w:t>
      </w:r>
    </w:p>
    <w:p w14:paraId="40DC1435" w14:textId="29D719FA" w:rsidR="008618AC" w:rsidRPr="00026345" w:rsidRDefault="008618AC" w:rsidP="008618AC">
      <w:pPr>
        <w:pStyle w:val="Akapitzlist"/>
        <w:numPr>
          <w:ilvl w:val="0"/>
          <w:numId w:val="5"/>
        </w:numPr>
      </w:pPr>
      <w:r w:rsidRPr="00026345">
        <w:t>zapewnienia pobytu</w:t>
      </w:r>
      <w:r w:rsidR="00D65B08">
        <w:t>.</w:t>
      </w:r>
    </w:p>
    <w:p w14:paraId="56001250" w14:textId="77777777" w:rsidR="008618AC" w:rsidRDefault="008618AC" w:rsidP="007D24FD">
      <w:pPr>
        <w:pStyle w:val="Akapitzlist"/>
      </w:pPr>
    </w:p>
    <w:p w14:paraId="5BCB77D4" w14:textId="77777777" w:rsidR="00B57917" w:rsidRDefault="00B57917" w:rsidP="007D24FD">
      <w:pPr>
        <w:pStyle w:val="Akapitzlist"/>
      </w:pPr>
    </w:p>
    <w:p w14:paraId="27C0E805" w14:textId="77777777" w:rsidR="0081451C" w:rsidRDefault="007C4CE4" w:rsidP="00D15ACA">
      <w:r>
        <w:br w:type="page"/>
      </w:r>
    </w:p>
    <w:p w14:paraId="2E91BFCA" w14:textId="77777777" w:rsidR="00A23935" w:rsidRPr="00A23935" w:rsidRDefault="00A23935" w:rsidP="00A23935">
      <w:pPr>
        <w:ind w:left="4956"/>
        <w:jc w:val="center"/>
        <w:rPr>
          <w:b/>
        </w:rPr>
      </w:pPr>
      <w:r w:rsidRPr="00A23935">
        <w:rPr>
          <w:b/>
        </w:rPr>
        <w:lastRenderedPageBreak/>
        <w:t>…………………………………………………………</w:t>
      </w:r>
    </w:p>
    <w:p w14:paraId="28777629" w14:textId="77777777" w:rsidR="00A23935" w:rsidRPr="00A23935" w:rsidRDefault="00A23935" w:rsidP="00A23935">
      <w:pPr>
        <w:jc w:val="center"/>
      </w:pPr>
      <w:r>
        <w:t xml:space="preserve">                                                                                                  </w:t>
      </w:r>
      <w:r w:rsidRPr="00A23935">
        <w:t>miejscowość, data</w:t>
      </w:r>
    </w:p>
    <w:p w14:paraId="09FCCB34" w14:textId="77777777" w:rsidR="00A23935" w:rsidRDefault="00A23935" w:rsidP="00655CDB">
      <w:pPr>
        <w:jc w:val="center"/>
        <w:rPr>
          <w:b/>
        </w:rPr>
      </w:pPr>
    </w:p>
    <w:p w14:paraId="420C483B" w14:textId="77777777" w:rsidR="00A23935" w:rsidRDefault="00A23935" w:rsidP="00655CDB">
      <w:pPr>
        <w:jc w:val="center"/>
        <w:rPr>
          <w:b/>
        </w:rPr>
      </w:pPr>
    </w:p>
    <w:p w14:paraId="6C3BDE11" w14:textId="77777777" w:rsidR="0081451C" w:rsidRPr="00655CDB" w:rsidRDefault="0081451C" w:rsidP="00655CDB">
      <w:pPr>
        <w:jc w:val="center"/>
        <w:rPr>
          <w:b/>
        </w:rPr>
      </w:pPr>
      <w:r w:rsidRPr="00655CDB">
        <w:rPr>
          <w:b/>
        </w:rPr>
        <w:t>ZGODA</w:t>
      </w:r>
    </w:p>
    <w:p w14:paraId="4FC31BD3" w14:textId="1FAED6B2" w:rsidR="0081451C" w:rsidRDefault="0081451C" w:rsidP="00655CDB">
      <w:pPr>
        <w:jc w:val="center"/>
        <w:rPr>
          <w:b/>
        </w:rPr>
      </w:pPr>
      <w:r w:rsidRPr="00655CDB">
        <w:rPr>
          <w:b/>
        </w:rPr>
        <w:t>na prze</w:t>
      </w:r>
      <w:r w:rsidR="00D65B08">
        <w:rPr>
          <w:b/>
        </w:rPr>
        <w:t>kazanie</w:t>
      </w:r>
      <w:r w:rsidR="00D15ACA">
        <w:rPr>
          <w:b/>
        </w:rPr>
        <w:t xml:space="preserve"> danych osobowych do państw trzecich</w:t>
      </w:r>
    </w:p>
    <w:p w14:paraId="0B0F4BFE" w14:textId="77777777" w:rsidR="00655CDB" w:rsidRPr="00655CDB" w:rsidRDefault="00655CDB" w:rsidP="00655CDB">
      <w:pPr>
        <w:jc w:val="center"/>
        <w:rPr>
          <w:b/>
        </w:rPr>
      </w:pPr>
    </w:p>
    <w:p w14:paraId="64E2F6AF" w14:textId="77777777" w:rsidR="0081451C" w:rsidRDefault="003B3E31" w:rsidP="0081451C">
      <w:pPr>
        <w:jc w:val="both"/>
      </w:pPr>
      <w:r>
        <w:t>ja niżej podpisana</w:t>
      </w:r>
      <w:r w:rsidR="00F71E6C">
        <w:t>/podpisany</w:t>
      </w:r>
      <w:r>
        <w:t xml:space="preserve"> </w:t>
      </w:r>
      <w:r w:rsidR="0081451C">
        <w:t>…………………………………………………………………………………………………..,</w:t>
      </w:r>
    </w:p>
    <w:p w14:paraId="721E863E" w14:textId="77777777" w:rsidR="0081451C" w:rsidRDefault="0081451C" w:rsidP="0081451C">
      <w:pPr>
        <w:jc w:val="both"/>
      </w:pPr>
    </w:p>
    <w:p w14:paraId="1810DD3B" w14:textId="3230C8F0" w:rsidR="0081451C" w:rsidRDefault="0081451C" w:rsidP="0081451C">
      <w:pPr>
        <w:jc w:val="both"/>
      </w:pPr>
      <w:r>
        <w:t>zgadzam się na przekazanie moich danych osobowych, w poniższym zakresie, do</w:t>
      </w:r>
      <w:r w:rsidR="00D15ACA">
        <w:t xml:space="preserve"> państw</w:t>
      </w:r>
      <w:r w:rsidR="00D65B08">
        <w:t>a</w:t>
      </w:r>
      <w:r w:rsidR="00D15ACA">
        <w:t xml:space="preserve"> trzeci</w:t>
      </w:r>
      <w:r w:rsidR="00D65B08">
        <w:t>ego</w:t>
      </w:r>
      <w:r w:rsidR="007F1E08">
        <w:t xml:space="preserve"> (</w:t>
      </w:r>
      <w:r w:rsidR="00D15ACA">
        <w:t>Singapur</w:t>
      </w:r>
      <w:r>
        <w:t xml:space="preserve">) </w:t>
      </w:r>
      <w:r w:rsidR="005B06F2">
        <w:t>w celu organizacji wyjazdu (</w:t>
      </w:r>
      <w:r w:rsidR="006224F9">
        <w:t>zakup biletów</w:t>
      </w:r>
      <w:r>
        <w:t xml:space="preserve"> </w:t>
      </w:r>
      <w:r w:rsidR="006224F9">
        <w:t>lotniczych, zakwaterowanie w hotelach</w:t>
      </w:r>
      <w:r w:rsidR="00D15ACA">
        <w:t xml:space="preserve"> </w:t>
      </w:r>
      <w:r w:rsidR="00D65B08">
        <w:t xml:space="preserve">na </w:t>
      </w:r>
      <w:r w:rsidR="00507470">
        <w:t xml:space="preserve">pobyt w </w:t>
      </w:r>
      <w:r w:rsidR="006224F9">
        <w:t>Singapurze</w:t>
      </w:r>
      <w:r>
        <w:t>),</w:t>
      </w:r>
      <w:r w:rsidR="00BE5A19">
        <w:t xml:space="preserve"> </w:t>
      </w:r>
      <w:r w:rsidR="00D65B08">
        <w:t xml:space="preserve">w związku z udziałem w targach </w:t>
      </w:r>
      <w:r w:rsidR="00D65B08" w:rsidRPr="00D65B08">
        <w:rPr>
          <w:rFonts w:cs="Calibri"/>
          <w:bCs/>
        </w:rPr>
        <w:t xml:space="preserve">Tech </w:t>
      </w:r>
      <w:proofErr w:type="spellStart"/>
      <w:r w:rsidR="00D65B08" w:rsidRPr="00D65B08">
        <w:rPr>
          <w:rFonts w:cs="Calibri"/>
          <w:bCs/>
        </w:rPr>
        <w:t>Week</w:t>
      </w:r>
      <w:proofErr w:type="spellEnd"/>
      <w:r w:rsidR="00D65B08" w:rsidRPr="00D65B08">
        <w:rPr>
          <w:rFonts w:cs="Calibri"/>
          <w:bCs/>
        </w:rPr>
        <w:t xml:space="preserve"> </w:t>
      </w:r>
      <w:proofErr w:type="spellStart"/>
      <w:r w:rsidR="00D65B08" w:rsidRPr="00D65B08">
        <w:rPr>
          <w:rFonts w:cs="Calibri"/>
          <w:bCs/>
        </w:rPr>
        <w:t>Singapore</w:t>
      </w:r>
      <w:proofErr w:type="spellEnd"/>
      <w:r w:rsidR="00D65B08">
        <w:t>.</w:t>
      </w:r>
    </w:p>
    <w:p w14:paraId="5A03D8B4" w14:textId="77777777" w:rsidR="0081451C" w:rsidRDefault="00665FEC" w:rsidP="0081451C">
      <w:pPr>
        <w:pStyle w:val="Akapitzlist"/>
        <w:numPr>
          <w:ilvl w:val="0"/>
          <w:numId w:val="2"/>
        </w:numPr>
        <w:jc w:val="both"/>
      </w:pPr>
      <w:r>
        <w:t>Imię: ………………………………………….</w:t>
      </w:r>
    </w:p>
    <w:p w14:paraId="609D5B0A" w14:textId="77777777" w:rsidR="0081451C" w:rsidRDefault="0081451C" w:rsidP="0081451C">
      <w:pPr>
        <w:pStyle w:val="Akapitzlist"/>
        <w:numPr>
          <w:ilvl w:val="0"/>
          <w:numId w:val="2"/>
        </w:numPr>
        <w:jc w:val="both"/>
      </w:pPr>
      <w:r>
        <w:t>Nazwisko: ………………………………………</w:t>
      </w:r>
      <w:r w:rsidR="00225565">
        <w:t>…………………………………..</w:t>
      </w:r>
    </w:p>
    <w:p w14:paraId="0FBA6CD2" w14:textId="77777777" w:rsidR="00370E91" w:rsidRDefault="00370E91" w:rsidP="00370E91">
      <w:pPr>
        <w:pStyle w:val="Akapitzlist"/>
        <w:numPr>
          <w:ilvl w:val="0"/>
          <w:numId w:val="2"/>
        </w:numPr>
        <w:jc w:val="both"/>
      </w:pPr>
      <w:r>
        <w:t>Data i miejsce urodzenia: …………………………………………………</w:t>
      </w:r>
      <w:r w:rsidR="00225565">
        <w:t>..</w:t>
      </w:r>
    </w:p>
    <w:p w14:paraId="7DED7420" w14:textId="77777777" w:rsidR="00370E91" w:rsidRDefault="00370E91" w:rsidP="00370E91">
      <w:pPr>
        <w:pStyle w:val="Akapitzlist"/>
        <w:numPr>
          <w:ilvl w:val="0"/>
          <w:numId w:val="2"/>
        </w:numPr>
        <w:jc w:val="both"/>
      </w:pPr>
      <w:r>
        <w:t>Adres zamieszkania: ……………………………………………………………………………………………</w:t>
      </w:r>
    </w:p>
    <w:p w14:paraId="4D74F9CC" w14:textId="77777777" w:rsidR="00370E91" w:rsidRDefault="00370E91" w:rsidP="00370E91">
      <w:pPr>
        <w:pStyle w:val="Akapitzlist"/>
        <w:numPr>
          <w:ilvl w:val="0"/>
          <w:numId w:val="2"/>
        </w:numPr>
        <w:jc w:val="both"/>
      </w:pPr>
      <w:r>
        <w:t>Nr paszportu: ……………………………………………………………………………………………………..</w:t>
      </w:r>
    </w:p>
    <w:p w14:paraId="1B9FF3C2" w14:textId="77777777" w:rsidR="00370E91" w:rsidRDefault="00370E91" w:rsidP="00370E91">
      <w:pPr>
        <w:pStyle w:val="Akapitzlist"/>
        <w:numPr>
          <w:ilvl w:val="0"/>
          <w:numId w:val="2"/>
        </w:numPr>
        <w:jc w:val="both"/>
      </w:pPr>
      <w:r>
        <w:t>Nr kontaktowy: ………………………………………………….</w:t>
      </w:r>
    </w:p>
    <w:p w14:paraId="62571B7D" w14:textId="77777777" w:rsidR="00370E91" w:rsidRDefault="00370E91" w:rsidP="00370E91">
      <w:pPr>
        <w:pStyle w:val="Akapitzlist"/>
        <w:numPr>
          <w:ilvl w:val="0"/>
          <w:numId w:val="2"/>
        </w:numPr>
        <w:jc w:val="both"/>
      </w:pPr>
      <w:r>
        <w:t>E-mail: ……………………………………………………………….</w:t>
      </w:r>
    </w:p>
    <w:p w14:paraId="50261B3D" w14:textId="77777777" w:rsidR="00370E91" w:rsidRDefault="00370E91" w:rsidP="00370E91">
      <w:pPr>
        <w:pStyle w:val="Akapitzlist"/>
        <w:jc w:val="both"/>
      </w:pPr>
    </w:p>
    <w:p w14:paraId="60EFE3B3" w14:textId="77777777" w:rsidR="0081451C" w:rsidRDefault="0081451C" w:rsidP="00655CDB">
      <w:pPr>
        <w:jc w:val="both"/>
      </w:pPr>
    </w:p>
    <w:p w14:paraId="6DFF437C" w14:textId="77777777" w:rsidR="00655CDB" w:rsidRDefault="00655CDB" w:rsidP="00655CDB">
      <w:pPr>
        <w:jc w:val="both"/>
      </w:pPr>
      <w:r>
        <w:t>Administratorem danych osobowych jest Województwo Wielkopolskie z siedzibą Urzędu Marszałkowskiego Województwa Wielkopolskiego w Pozna</w:t>
      </w:r>
      <w:r w:rsidR="00D15ACA">
        <w:t>niu, przy al. Niepodległości 34,</w:t>
      </w:r>
      <w:r>
        <w:t xml:space="preserve"> 61-714 Poznań, e-mail: kancelaria @umww.pl. fax 61 626 69 69, adres skrytki urzędu na platformie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14:paraId="74CCD6BE" w14:textId="6CAC2A03" w:rsidR="00655CDB" w:rsidRDefault="00655CDB" w:rsidP="00655CDB">
      <w:pPr>
        <w:jc w:val="both"/>
      </w:pPr>
      <w:r>
        <w:t xml:space="preserve">Zgodę można wycofać w dowolnym momencie bez wpływu na zgodność z prawem przetwarzania, którego dokonano na podstawie zgody przed jej wycofaniem. </w:t>
      </w:r>
      <w:r w:rsidR="00D65B08">
        <w:t xml:space="preserve">Natomiast brak zgody na przekazanie danych osobowych do Singapur uniemożliwi zapewnienie zakwaterowania i udziału w ww. targach. </w:t>
      </w:r>
    </w:p>
    <w:p w14:paraId="71572A09" w14:textId="68676EE3" w:rsidR="00655CDB" w:rsidRPr="00A27313" w:rsidRDefault="00A27313" w:rsidP="00A27313">
      <w:pPr>
        <w:spacing w:after="0"/>
        <w:rPr>
          <w:rFonts w:cs="Calibri"/>
          <w:b/>
          <w:iCs/>
        </w:rPr>
      </w:pPr>
      <w:r>
        <w:t xml:space="preserve">Oświadczam, iż zapoznałam/em się z zasadami przetwarzania danych osobowych określonych w </w:t>
      </w:r>
      <w:r>
        <w:rPr>
          <w:rStyle w:val="Uwydatnienie"/>
          <w:rFonts w:cs="Calibri"/>
          <w:i w:val="0"/>
        </w:rPr>
        <w:t>f</w:t>
      </w:r>
      <w:r w:rsidRPr="00A27313">
        <w:rPr>
          <w:rStyle w:val="Uwydatnienie"/>
          <w:rFonts w:cs="Calibri"/>
          <w:i w:val="0"/>
        </w:rPr>
        <w:t>ormularz</w:t>
      </w:r>
      <w:r>
        <w:rPr>
          <w:rStyle w:val="Uwydatnienie"/>
          <w:rFonts w:cs="Calibri"/>
          <w:i w:val="0"/>
        </w:rPr>
        <w:t>u</w:t>
      </w:r>
      <w:r w:rsidRPr="00A27313">
        <w:rPr>
          <w:rStyle w:val="Uwydatnienie"/>
          <w:rFonts w:cs="Calibri"/>
          <w:i w:val="0"/>
        </w:rPr>
        <w:t xml:space="preserve"> zgłoszeniowym do </w:t>
      </w:r>
      <w:bookmarkStart w:id="0" w:name="_Hlk219118028"/>
      <w:r w:rsidRPr="00A27313">
        <w:rPr>
          <w:rStyle w:val="Uwydatnienie"/>
          <w:rFonts w:cs="Calibri"/>
          <w:i w:val="0"/>
        </w:rPr>
        <w:t xml:space="preserve">udziału w targach </w:t>
      </w:r>
      <w:r w:rsidRPr="00A27313">
        <w:rPr>
          <w:rFonts w:cs="Calibri"/>
        </w:rPr>
        <w:t xml:space="preserve">Tech </w:t>
      </w:r>
      <w:proofErr w:type="spellStart"/>
      <w:r w:rsidRPr="00A27313">
        <w:rPr>
          <w:rFonts w:cs="Calibri"/>
        </w:rPr>
        <w:t>Week</w:t>
      </w:r>
      <w:proofErr w:type="spellEnd"/>
      <w:r w:rsidRPr="00A27313">
        <w:rPr>
          <w:rFonts w:cs="Calibri"/>
        </w:rPr>
        <w:t xml:space="preserve"> </w:t>
      </w:r>
      <w:proofErr w:type="spellStart"/>
      <w:r w:rsidRPr="00A27313">
        <w:rPr>
          <w:rFonts w:cs="Calibri"/>
        </w:rPr>
        <w:t>Singapore</w:t>
      </w:r>
      <w:proofErr w:type="spellEnd"/>
      <w:r w:rsidRPr="00A27313">
        <w:rPr>
          <w:rFonts w:cs="Calibri"/>
        </w:rPr>
        <w:t xml:space="preserve"> – wydarzenia odbywającego się w terminie 29-30 września 2026 roku w Singapurze</w:t>
      </w:r>
      <w:bookmarkEnd w:id="0"/>
      <w:r w:rsidRPr="00A27313">
        <w:rPr>
          <w:rFonts w:cs="Calibri"/>
        </w:rPr>
        <w:t>.</w:t>
      </w:r>
      <w:r>
        <w:t xml:space="preserve"> </w:t>
      </w:r>
    </w:p>
    <w:p w14:paraId="37F49494" w14:textId="77777777" w:rsidR="00655CDB" w:rsidRDefault="00655CDB" w:rsidP="00655CDB">
      <w:pPr>
        <w:jc w:val="both"/>
      </w:pPr>
    </w:p>
    <w:p w14:paraId="5A6FA420" w14:textId="77777777" w:rsidR="00A27313" w:rsidRDefault="00A27313" w:rsidP="00655CDB">
      <w:pPr>
        <w:jc w:val="right"/>
      </w:pPr>
    </w:p>
    <w:p w14:paraId="57DB663F" w14:textId="77777777" w:rsidR="00A27313" w:rsidRDefault="00A27313" w:rsidP="00655CDB">
      <w:pPr>
        <w:jc w:val="right"/>
      </w:pPr>
    </w:p>
    <w:p w14:paraId="3CF4CE9A" w14:textId="07F83379" w:rsidR="00655CDB" w:rsidRDefault="00655CDB" w:rsidP="00655CDB">
      <w:pPr>
        <w:jc w:val="right"/>
      </w:pPr>
      <w:r>
        <w:t>……..……………………………………………………</w:t>
      </w:r>
    </w:p>
    <w:p w14:paraId="16A6C5CF" w14:textId="77777777" w:rsidR="00655CDB" w:rsidRDefault="00D15ACA" w:rsidP="00655CDB">
      <w:pPr>
        <w:ind w:left="4248" w:firstLine="708"/>
        <w:jc w:val="center"/>
      </w:pPr>
      <w:r>
        <w:t xml:space="preserve">        </w:t>
      </w:r>
      <w:r w:rsidR="00655CDB">
        <w:t>podpis</w:t>
      </w:r>
    </w:p>
    <w:p w14:paraId="16FF6434" w14:textId="77777777" w:rsidR="00655CDB" w:rsidRDefault="00655CDB" w:rsidP="00655CDB">
      <w:pPr>
        <w:jc w:val="both"/>
      </w:pPr>
    </w:p>
    <w:p w14:paraId="5EB3D5BD" w14:textId="77777777" w:rsidR="00655CDB" w:rsidRDefault="00655CDB" w:rsidP="00655CDB">
      <w:pPr>
        <w:jc w:val="both"/>
      </w:pPr>
    </w:p>
    <w:p w14:paraId="341B8C00" w14:textId="77777777" w:rsidR="002F1135" w:rsidRDefault="002F1135"/>
    <w:sectPr w:rsidR="002F1135" w:rsidSect="00A239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261E" w14:textId="77777777" w:rsidR="009435C2" w:rsidRDefault="009435C2" w:rsidP="002F1135">
      <w:pPr>
        <w:spacing w:after="0" w:line="240" w:lineRule="auto"/>
      </w:pPr>
      <w:r>
        <w:separator/>
      </w:r>
    </w:p>
  </w:endnote>
  <w:endnote w:type="continuationSeparator" w:id="0">
    <w:p w14:paraId="362B168B" w14:textId="77777777" w:rsidR="009435C2" w:rsidRDefault="009435C2" w:rsidP="002F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7743" w14:textId="77777777" w:rsidR="009435C2" w:rsidRDefault="009435C2" w:rsidP="002F1135">
      <w:pPr>
        <w:spacing w:after="0" w:line="240" w:lineRule="auto"/>
      </w:pPr>
      <w:r>
        <w:separator/>
      </w:r>
    </w:p>
  </w:footnote>
  <w:footnote w:type="continuationSeparator" w:id="0">
    <w:p w14:paraId="0C6AF61D" w14:textId="77777777" w:rsidR="009435C2" w:rsidRDefault="009435C2" w:rsidP="002F1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690"/>
    <w:multiLevelType w:val="hybridMultilevel"/>
    <w:tmpl w:val="B616E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42B03"/>
    <w:multiLevelType w:val="hybridMultilevel"/>
    <w:tmpl w:val="808C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63CFF"/>
    <w:multiLevelType w:val="hybridMultilevel"/>
    <w:tmpl w:val="82BE2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F5843"/>
    <w:multiLevelType w:val="hybridMultilevel"/>
    <w:tmpl w:val="48183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D41A1"/>
    <w:multiLevelType w:val="hybridMultilevel"/>
    <w:tmpl w:val="6A026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8249">
    <w:abstractNumId w:val="0"/>
  </w:num>
  <w:num w:numId="2" w16cid:durableId="1454667360">
    <w:abstractNumId w:val="4"/>
  </w:num>
  <w:num w:numId="3" w16cid:durableId="703480614">
    <w:abstractNumId w:val="3"/>
  </w:num>
  <w:num w:numId="4" w16cid:durableId="1407024758">
    <w:abstractNumId w:val="1"/>
  </w:num>
  <w:num w:numId="5" w16cid:durableId="23948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35"/>
    <w:rsid w:val="00026345"/>
    <w:rsid w:val="00065CB3"/>
    <w:rsid w:val="00075EF9"/>
    <w:rsid w:val="00225565"/>
    <w:rsid w:val="00243E8E"/>
    <w:rsid w:val="002F1135"/>
    <w:rsid w:val="00330A0D"/>
    <w:rsid w:val="00367E78"/>
    <w:rsid w:val="00370E91"/>
    <w:rsid w:val="003B3E31"/>
    <w:rsid w:val="004034B3"/>
    <w:rsid w:val="004D005E"/>
    <w:rsid w:val="00500A1B"/>
    <w:rsid w:val="00507470"/>
    <w:rsid w:val="005B06F2"/>
    <w:rsid w:val="005D4D1E"/>
    <w:rsid w:val="006224F9"/>
    <w:rsid w:val="00655CDB"/>
    <w:rsid w:val="00665FEC"/>
    <w:rsid w:val="0075411A"/>
    <w:rsid w:val="007C4CE4"/>
    <w:rsid w:val="007D24FD"/>
    <w:rsid w:val="007F1E08"/>
    <w:rsid w:val="007F3F2B"/>
    <w:rsid w:val="0081451C"/>
    <w:rsid w:val="008618AC"/>
    <w:rsid w:val="008E7097"/>
    <w:rsid w:val="009149E9"/>
    <w:rsid w:val="009435C2"/>
    <w:rsid w:val="00A23935"/>
    <w:rsid w:val="00A27313"/>
    <w:rsid w:val="00B57917"/>
    <w:rsid w:val="00BE45AC"/>
    <w:rsid w:val="00BE5A19"/>
    <w:rsid w:val="00C123F7"/>
    <w:rsid w:val="00C22F7A"/>
    <w:rsid w:val="00C87B5A"/>
    <w:rsid w:val="00CD48D2"/>
    <w:rsid w:val="00D15ACA"/>
    <w:rsid w:val="00D65B08"/>
    <w:rsid w:val="00D8178C"/>
    <w:rsid w:val="00E120A0"/>
    <w:rsid w:val="00E24BC1"/>
    <w:rsid w:val="00F15C46"/>
    <w:rsid w:val="00F71E6C"/>
    <w:rsid w:val="00FC216A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787D"/>
  <w15:chartTrackingRefBased/>
  <w15:docId w15:val="{9E4C5B72-5FE2-4EB3-849E-5655D676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1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1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1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5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A1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5A19"/>
    <w:rPr>
      <w:color w:val="954F72" w:themeColor="followedHyperlink"/>
      <w:u w:val="single"/>
    </w:rPr>
  </w:style>
  <w:style w:type="character" w:styleId="Uwydatnienie">
    <w:name w:val="Emphasis"/>
    <w:qFormat/>
    <w:rsid w:val="00D65B0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B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B0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pc.gov.sg/overview-of-pdpa/the-legislation/personal-data-protection-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4F2E-9C98-40AA-8D9E-D9A3834B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Wata</dc:creator>
  <cp:keywords/>
  <dc:description/>
  <cp:lastModifiedBy>Walerczak Magdalena</cp:lastModifiedBy>
  <cp:revision>4</cp:revision>
  <dcterms:created xsi:type="dcterms:W3CDTF">2026-01-12T12:42:00Z</dcterms:created>
  <dcterms:modified xsi:type="dcterms:W3CDTF">2026-01-16T06:18:00Z</dcterms:modified>
</cp:coreProperties>
</file>