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EA" w:rsidRPr="00A039EA" w:rsidRDefault="00A039EA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Uchwała Nr </w:t>
      </w:r>
      <w:r w:rsidR="00183C8E">
        <w:rPr>
          <w:rFonts w:ascii="Times New Roman" w:eastAsia="Times New Roman" w:hAnsi="Times New Roman" w:cs="Times New Roman"/>
          <w:sz w:val="24"/>
          <w:szCs w:val="24"/>
          <w:lang w:eastAsia="ar-SA"/>
        </w:rPr>
        <w:t>5126/2022</w:t>
      </w:r>
    </w:p>
    <w:p w:rsidR="00A039EA" w:rsidRPr="00A039EA" w:rsidRDefault="00A039EA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Zarządu Województwa Wielkopolskiego</w:t>
      </w:r>
    </w:p>
    <w:p w:rsidR="00A039EA" w:rsidRPr="00A039EA" w:rsidRDefault="007F71F3" w:rsidP="00A039EA">
      <w:pPr>
        <w:suppressAutoHyphens/>
        <w:spacing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</w:t>
      </w:r>
      <w:r w:rsidR="00183C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czerwca 2022 r. </w:t>
      </w:r>
    </w:p>
    <w:p w:rsidR="00A039EA" w:rsidRPr="00A039EA" w:rsidRDefault="00A039EA" w:rsidP="00A039EA">
      <w:pPr>
        <w:suppressAutoHyphens/>
        <w:spacing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39EA" w:rsidRPr="00A039EA" w:rsidRDefault="00A039EA" w:rsidP="00A039EA">
      <w:pPr>
        <w:tabs>
          <w:tab w:val="left" w:pos="0"/>
        </w:tabs>
        <w:suppressAutoHyphens/>
        <w:autoSpaceDE w:val="0"/>
        <w:spacing w:line="360" w:lineRule="auto"/>
        <w:ind w:left="1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sprawie określenia zasad przeprowadzenia konkursów o tytuł Wielkopolska Szkoła Roku oraz Wielkopolski Nauczyciel Roku.</w:t>
      </w:r>
    </w:p>
    <w:p w:rsidR="00A039EA" w:rsidRPr="00A039EA" w:rsidRDefault="00A039EA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Na podstawie art. 41 ust. 1 i ust. 2 pkt 3 ustawy z dnia 5 czerwca 1998</w:t>
      </w:r>
      <w:r w:rsidR="007F71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o samorządzie województwa </w:t>
      </w:r>
      <w:r w:rsidRPr="00A0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</w:t>
      </w:r>
      <w:r w:rsidR="007F7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r., poz. 547 </w:t>
      </w:r>
      <w:proofErr w:type="spellStart"/>
      <w:r w:rsidR="007F71F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7F71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0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uchwala się, co następuje:  </w:t>
      </w:r>
    </w:p>
    <w:p w:rsidR="00A039EA" w:rsidRPr="00A039EA" w:rsidRDefault="00A039EA" w:rsidP="00A039EA">
      <w:pPr>
        <w:suppressAutoHyphens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>§1</w:t>
      </w:r>
    </w:p>
    <w:p w:rsidR="00A039EA" w:rsidRPr="00A039EA" w:rsidRDefault="00A039EA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>Zasady i tryb przeprowadzenia Konkursu o tytuł Wielkopolska Szkoła Roku określa Regulamin Konkursu stanowiący załącznik nr 1 do niniejszej uchwały.</w:t>
      </w:r>
    </w:p>
    <w:p w:rsidR="00A039EA" w:rsidRPr="00A039EA" w:rsidRDefault="00A039EA" w:rsidP="00A039EA">
      <w:pPr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>Zasady i tryb przeprowadzenia Konkursu o tytuł Wielkopolski Nauczyciel Roku określa Regulamin Konkursu stanowiący załącznik nr 2 do niniejszej uchwały.</w:t>
      </w:r>
    </w:p>
    <w:p w:rsidR="00A039EA" w:rsidRPr="00A039EA" w:rsidRDefault="00A039EA" w:rsidP="00A039EA">
      <w:pPr>
        <w:suppressAutoHyphens/>
        <w:spacing w:line="36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>§ 2</w:t>
      </w:r>
    </w:p>
    <w:p w:rsidR="00A039EA" w:rsidRPr="00A039EA" w:rsidRDefault="00A039EA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 Uchwały powierza się Dyrektorowi Departamentu Edukacji i Nauki Urzędu Marszałkowskiego Województwa Wielkopolskiego.</w:t>
      </w:r>
    </w:p>
    <w:p w:rsidR="00A039EA" w:rsidRPr="00A039EA" w:rsidRDefault="00A039EA" w:rsidP="00A039EA">
      <w:pPr>
        <w:suppressAutoHyphens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>§ 3</w:t>
      </w:r>
    </w:p>
    <w:p w:rsidR="00A039EA" w:rsidRPr="00A039EA" w:rsidRDefault="00A039EA" w:rsidP="00A039EA">
      <w:pPr>
        <w:suppressAutoHyphens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tabs>
          <w:tab w:val="left" w:pos="0"/>
        </w:tabs>
        <w:suppressAutoHyphens/>
        <w:autoSpaceDE w:val="0"/>
        <w:spacing w:line="360" w:lineRule="auto"/>
        <w:ind w:left="1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Traci moc uchwała Nr </w:t>
      </w:r>
      <w:r w:rsidR="00B8561E">
        <w:rPr>
          <w:rFonts w:ascii="Times New Roman" w:eastAsia="Times New Roman" w:hAnsi="Times New Roman" w:cs="Times New Roman"/>
          <w:sz w:val="24"/>
          <w:szCs w:val="24"/>
          <w:lang w:eastAsia="ar-SA"/>
        </w:rPr>
        <w:t>462/</w:t>
      </w:r>
      <w:r w:rsidR="007F71F3">
        <w:rPr>
          <w:rFonts w:ascii="Times New Roman" w:eastAsia="Times New Roman" w:hAnsi="Times New Roman" w:cs="Times New Roman"/>
          <w:sz w:val="24"/>
          <w:szCs w:val="24"/>
          <w:lang w:eastAsia="ar-SA"/>
        </w:rPr>
        <w:t>2019</w:t>
      </w: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Zarządu Województwa Wielkopolskiego z dnia 13 </w:t>
      </w:r>
      <w:r w:rsidR="007F71F3">
        <w:rPr>
          <w:rFonts w:ascii="Times New Roman" w:eastAsia="Times New Roman" w:hAnsi="Times New Roman" w:cs="Times New Roman"/>
          <w:sz w:val="24"/>
          <w:szCs w:val="24"/>
          <w:lang w:eastAsia="ar-SA"/>
        </w:rPr>
        <w:t>marca 2019 </w:t>
      </w: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>r. w sprawie określenia zasad przeprowadzenia konkursów o tytuł Wielkopolska Szkoła Roku oraz Wielkopolski Nauczyciel Roku.</w:t>
      </w:r>
    </w:p>
    <w:p w:rsidR="00A039EA" w:rsidRPr="00A039EA" w:rsidRDefault="00A039EA" w:rsidP="00A039EA">
      <w:pPr>
        <w:suppressAutoHyphens/>
        <w:spacing w:after="12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>§ 4</w:t>
      </w:r>
    </w:p>
    <w:p w:rsidR="00A039EA" w:rsidRPr="00A039EA" w:rsidRDefault="00A039EA" w:rsidP="00A039EA">
      <w:pPr>
        <w:suppressAutoHyphens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Uchwała wchodzi w życie z dniem podjęcia. </w:t>
      </w:r>
    </w:p>
    <w:p w:rsidR="00A039EA" w:rsidRPr="00A039EA" w:rsidRDefault="00A039EA" w:rsidP="00A039EA">
      <w:pPr>
        <w:suppressAutoHyphens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Uzasadnienie do Uchwały Nr </w:t>
      </w:r>
      <w:r w:rsidR="00183C8E">
        <w:rPr>
          <w:rFonts w:ascii="Times New Roman" w:eastAsia="Times New Roman" w:hAnsi="Times New Roman" w:cs="Times New Roman"/>
          <w:sz w:val="24"/>
          <w:szCs w:val="24"/>
          <w:lang w:eastAsia="ar-SA"/>
        </w:rPr>
        <w:t>5126/2022</w:t>
      </w:r>
    </w:p>
    <w:p w:rsidR="00A039EA" w:rsidRPr="00A039EA" w:rsidRDefault="00A039EA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Zarządu Województwa Wielkopolskiego </w:t>
      </w:r>
    </w:p>
    <w:p w:rsidR="007F71F3" w:rsidRPr="00A039EA" w:rsidRDefault="007F71F3" w:rsidP="007F71F3">
      <w:pPr>
        <w:suppressAutoHyphens/>
        <w:spacing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</w:t>
      </w:r>
      <w:r w:rsidR="00183C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czerwca 2022 r. </w:t>
      </w:r>
      <w:bookmarkStart w:id="0" w:name="_GoBack"/>
      <w:bookmarkEnd w:id="0"/>
    </w:p>
    <w:p w:rsidR="00A039EA" w:rsidRPr="00A039EA" w:rsidRDefault="00A039EA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 celu usprawnienia procedury konkursów o tytuł Wielkopolska Szkoła Roku oraz Wielkopolski Nauczyciel Roku zmienia się termin składania formularza zgłoszeniowego</w:t>
      </w:r>
      <w:r w:rsidR="001A6C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Ponadto zmiany mają charakter porządkowy, dokonano również modyfikacji </w:t>
      </w:r>
      <w:r w:rsidR="001A6C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celach konkursu oraz modyfikacji </w:t>
      </w: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>redakcyjnej tekstu. Środki finansowe na organizację ww. konkursów zostały zabezpieczone w planie finansowym Departamentu Edukacji i Nauki.</w:t>
      </w:r>
    </w:p>
    <w:p w:rsidR="00A039EA" w:rsidRPr="00A039EA" w:rsidRDefault="00A039EA" w:rsidP="00A039EA">
      <w:pPr>
        <w:suppressAutoHyphens/>
        <w:autoSpaceDE w:val="0"/>
        <w:spacing w:line="360" w:lineRule="auto"/>
        <w:ind w:firstLine="0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Mając na uwadze powyższe, </w:t>
      </w:r>
      <w:r w:rsidRPr="00A039EA">
        <w:rPr>
          <w:rFonts w:ascii="Times New Roman" w:eastAsia="Courier New" w:hAnsi="Times New Roman" w:cs="Times New Roman"/>
          <w:sz w:val="24"/>
          <w:szCs w:val="24"/>
          <w:lang w:eastAsia="ar-SA"/>
        </w:rPr>
        <w:t>podjęcie uchwały jest uzasadnione.</w:t>
      </w:r>
    </w:p>
    <w:p w:rsidR="00A039EA" w:rsidRPr="00A039EA" w:rsidRDefault="00A039EA" w:rsidP="00A039EA">
      <w:pPr>
        <w:suppressAutoHyphens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039EA" w:rsidRPr="00A039EA" w:rsidRDefault="00A039EA" w:rsidP="00A039EA">
      <w:pPr>
        <w:suppressAutoHyphens/>
        <w:spacing w:line="36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</w:p>
    <w:p w:rsidR="00A039EA" w:rsidRPr="00A039EA" w:rsidRDefault="00A039EA" w:rsidP="00A039EA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keepNext/>
        <w:tabs>
          <w:tab w:val="left" w:pos="0"/>
        </w:tabs>
        <w:suppressAutoHyphens/>
        <w:ind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53EC" w:rsidRDefault="002653EC"/>
    <w:sectPr w:rsidR="002653EC" w:rsidSect="002F14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913"/>
    <w:multiLevelType w:val="hybridMultilevel"/>
    <w:tmpl w:val="8CDE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99"/>
    <w:rsid w:val="00183C8E"/>
    <w:rsid w:val="001A6C6A"/>
    <w:rsid w:val="002653EC"/>
    <w:rsid w:val="002F144A"/>
    <w:rsid w:val="00382FCB"/>
    <w:rsid w:val="005E42C8"/>
    <w:rsid w:val="00662D75"/>
    <w:rsid w:val="007F71F3"/>
    <w:rsid w:val="009E7E99"/>
    <w:rsid w:val="00A039EA"/>
    <w:rsid w:val="00A54713"/>
    <w:rsid w:val="00B8561E"/>
    <w:rsid w:val="00E6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9926"/>
  <w15:chartTrackingRefBased/>
  <w15:docId w15:val="{F05EB3CC-A247-4431-AB1D-5711170B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14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Pawlowska Anna</dc:creator>
  <cp:keywords/>
  <dc:description/>
  <cp:lastModifiedBy>Machnicka Agnieszka</cp:lastModifiedBy>
  <cp:revision>3</cp:revision>
  <cp:lastPrinted>2022-05-30T08:08:00Z</cp:lastPrinted>
  <dcterms:created xsi:type="dcterms:W3CDTF">2022-06-02T08:08:00Z</dcterms:created>
  <dcterms:modified xsi:type="dcterms:W3CDTF">2022-06-08T09:44:00Z</dcterms:modified>
</cp:coreProperties>
</file>