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1DF" w:rsidRPr="00F97712" w:rsidRDefault="009329A2" w:rsidP="00F97712">
      <w:pPr>
        <w:jc w:val="both"/>
        <w:rPr>
          <w:rFonts w:ascii="Times New Roman" w:hAnsi="Times New Roman" w:cs="Times New Roman"/>
          <w:sz w:val="24"/>
          <w:szCs w:val="24"/>
        </w:rPr>
      </w:pPr>
      <w:r w:rsidRPr="00F97712">
        <w:rPr>
          <w:rFonts w:ascii="Times New Roman" w:hAnsi="Times New Roman" w:cs="Times New Roman"/>
          <w:sz w:val="24"/>
          <w:szCs w:val="24"/>
        </w:rPr>
        <w:t>Informacje</w:t>
      </w:r>
      <w:r w:rsidR="001E6D88">
        <w:rPr>
          <w:rFonts w:ascii="Times New Roman" w:hAnsi="Times New Roman" w:cs="Times New Roman"/>
          <w:sz w:val="24"/>
          <w:szCs w:val="24"/>
        </w:rPr>
        <w:t xml:space="preserve">, </w:t>
      </w:r>
      <w:r w:rsidR="001E6D88" w:rsidRPr="00BA394C">
        <w:rPr>
          <w:rFonts w:ascii="Times New Roman" w:hAnsi="Times New Roman" w:cs="Times New Roman"/>
          <w:sz w:val="24"/>
          <w:szCs w:val="24"/>
        </w:rPr>
        <w:t>będące odpowiedziami na pytania doprecyzowujące</w:t>
      </w:r>
      <w:r w:rsidR="00EB1F22" w:rsidRPr="00BA394C">
        <w:rPr>
          <w:rFonts w:ascii="Times New Roman" w:hAnsi="Times New Roman" w:cs="Times New Roman"/>
          <w:sz w:val="24"/>
          <w:szCs w:val="24"/>
        </w:rPr>
        <w:t>,</w:t>
      </w:r>
      <w:r w:rsidR="001E6D88" w:rsidRPr="00BA394C">
        <w:rPr>
          <w:rFonts w:ascii="Times New Roman" w:hAnsi="Times New Roman" w:cs="Times New Roman"/>
          <w:sz w:val="24"/>
          <w:szCs w:val="24"/>
        </w:rPr>
        <w:t xml:space="preserve"> odnośnie zapisów </w:t>
      </w:r>
      <w:r w:rsidR="00BA394C">
        <w:rPr>
          <w:rFonts w:ascii="Times New Roman" w:hAnsi="Times New Roman" w:cs="Times New Roman"/>
          <w:sz w:val="24"/>
          <w:szCs w:val="24"/>
        </w:rPr>
        <w:br/>
      </w:r>
      <w:r w:rsidR="001E6D88" w:rsidRPr="00BA394C">
        <w:rPr>
          <w:rFonts w:ascii="Times New Roman" w:hAnsi="Times New Roman" w:cs="Times New Roman"/>
          <w:sz w:val="24"/>
          <w:szCs w:val="24"/>
        </w:rPr>
        <w:t xml:space="preserve">w </w:t>
      </w:r>
      <w:r w:rsidR="00EB1F22" w:rsidRPr="00BA394C">
        <w:rPr>
          <w:rFonts w:ascii="Times New Roman" w:hAnsi="Times New Roman" w:cs="Times New Roman"/>
          <w:sz w:val="24"/>
          <w:szCs w:val="24"/>
        </w:rPr>
        <w:t xml:space="preserve">ogłoszeniu o </w:t>
      </w:r>
      <w:r w:rsidRPr="00BA394C">
        <w:rPr>
          <w:rFonts w:ascii="Times New Roman" w:hAnsi="Times New Roman" w:cs="Times New Roman"/>
          <w:sz w:val="24"/>
          <w:szCs w:val="24"/>
        </w:rPr>
        <w:t>konkurs</w:t>
      </w:r>
      <w:r w:rsidR="00EB1F22" w:rsidRPr="00BA394C">
        <w:rPr>
          <w:rFonts w:ascii="Times New Roman" w:hAnsi="Times New Roman" w:cs="Times New Roman"/>
          <w:sz w:val="24"/>
          <w:szCs w:val="24"/>
        </w:rPr>
        <w:t>ie</w:t>
      </w:r>
      <w:r w:rsidRPr="00BA394C">
        <w:rPr>
          <w:rFonts w:ascii="Times New Roman" w:hAnsi="Times New Roman" w:cs="Times New Roman"/>
          <w:sz w:val="24"/>
          <w:szCs w:val="24"/>
        </w:rPr>
        <w:t xml:space="preserve"> ofert</w:t>
      </w:r>
      <w:r w:rsidRPr="00F97712">
        <w:rPr>
          <w:rFonts w:ascii="Times New Roman" w:hAnsi="Times New Roman" w:cs="Times New Roman"/>
          <w:sz w:val="24"/>
          <w:szCs w:val="24"/>
        </w:rPr>
        <w:t xml:space="preserve"> na realizację zadania publicznego Województwa Wielkopolskiego z zakresu zdrowia publicznego w roku 2021 pn. „Przygotowanie szczegółowej koncepcji oraz realizacja kampanii społeczno-edukacyjnej dotyczącej ryzyka szkód wynikających z picia alkoholu przez kobiety ze szczególnym uwzględnieniem tematyki FAS/FASD”</w:t>
      </w:r>
    </w:p>
    <w:p w:rsidR="00A45DD9" w:rsidRPr="00F97712" w:rsidRDefault="00A45DD9" w:rsidP="00F977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94C" w:rsidRPr="00BA394C" w:rsidRDefault="00BA394C" w:rsidP="00F97712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94C">
        <w:rPr>
          <w:rFonts w:ascii="Times New Roman" w:hAnsi="Times New Roman" w:cs="Times New Roman"/>
          <w:b/>
          <w:sz w:val="24"/>
          <w:szCs w:val="24"/>
        </w:rPr>
        <w:t>Czy łączna wartość środków finansowych przeznaczonych na zadanie jest kwotą brutto czy netto?</w:t>
      </w:r>
    </w:p>
    <w:p w:rsidR="00BA394C" w:rsidRDefault="00BA394C" w:rsidP="00BA394C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A45DD9" w:rsidRDefault="00BA394C" w:rsidP="00BA394C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A394C">
        <w:rPr>
          <w:rFonts w:ascii="Times New Roman" w:hAnsi="Times New Roman" w:cs="Times New Roman"/>
          <w:i/>
          <w:sz w:val="24"/>
          <w:szCs w:val="24"/>
        </w:rPr>
        <w:t>Odpowiedź:</w:t>
      </w:r>
      <w:r>
        <w:rPr>
          <w:rFonts w:ascii="Times New Roman" w:hAnsi="Times New Roman" w:cs="Times New Roman"/>
          <w:sz w:val="24"/>
          <w:szCs w:val="24"/>
        </w:rPr>
        <w:t xml:space="preserve"> Środki finansowe w wysokości 1.500.000 zł są</w:t>
      </w:r>
      <w:r w:rsidR="00A45DD9" w:rsidRPr="00F97712">
        <w:rPr>
          <w:rFonts w:ascii="Times New Roman" w:hAnsi="Times New Roman" w:cs="Times New Roman"/>
          <w:sz w:val="24"/>
          <w:szCs w:val="24"/>
        </w:rPr>
        <w:t xml:space="preserve"> kwotą brutto.</w:t>
      </w:r>
    </w:p>
    <w:p w:rsidR="00BA394C" w:rsidRPr="00BA394C" w:rsidRDefault="00BA394C" w:rsidP="00BA39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DD9" w:rsidRPr="00F97712" w:rsidRDefault="00A45DD9" w:rsidP="00F9771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A394C" w:rsidRPr="00BA394C" w:rsidRDefault="00BA394C" w:rsidP="009B3A7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94C">
        <w:rPr>
          <w:rFonts w:ascii="Times New Roman" w:hAnsi="Times New Roman" w:cs="Times New Roman"/>
          <w:b/>
          <w:sz w:val="24"/>
          <w:szCs w:val="24"/>
        </w:rPr>
        <w:t xml:space="preserve">Czy współpraca ze specjalistami z </w:t>
      </w:r>
      <w:r w:rsidRPr="00BA394C">
        <w:rPr>
          <w:rFonts w:ascii="Times New Roman" w:hAnsi="Times New Roman" w:cs="Times New Roman"/>
          <w:b/>
          <w:sz w:val="24"/>
          <w:szCs w:val="24"/>
        </w:rPr>
        <w:t>dziedziny uzależnienia od alkoholu oraz FAS/FASD</w:t>
      </w:r>
      <w:r w:rsidRPr="00BA394C">
        <w:rPr>
          <w:rFonts w:ascii="Times New Roman" w:hAnsi="Times New Roman" w:cs="Times New Roman"/>
          <w:b/>
          <w:sz w:val="24"/>
          <w:szCs w:val="24"/>
        </w:rPr>
        <w:t xml:space="preserve"> konieczna jest na etapie składania oferty w konkursie? </w:t>
      </w:r>
    </w:p>
    <w:p w:rsidR="00BA394C" w:rsidRPr="00BA394C" w:rsidRDefault="00BA394C" w:rsidP="00BA394C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5DD9" w:rsidRPr="009B3A7E" w:rsidRDefault="00BA394C" w:rsidP="00BA39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A394C">
        <w:rPr>
          <w:rFonts w:ascii="Times New Roman" w:hAnsi="Times New Roman" w:cs="Times New Roman"/>
          <w:i/>
          <w:sz w:val="24"/>
          <w:szCs w:val="24"/>
        </w:rPr>
        <w:t>Odpowiedź: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DD9" w:rsidRPr="009B3A7E">
        <w:rPr>
          <w:rFonts w:ascii="Times New Roman" w:hAnsi="Times New Roman" w:cs="Times New Roman"/>
          <w:sz w:val="24"/>
          <w:szCs w:val="24"/>
        </w:rPr>
        <w:t xml:space="preserve">Współpracę z ww. specjalistami należy podjąć na etapie opracowywania oferty, aby wszystkie materiały (m.in. scenariusze reportaży, spotów radiowych </w:t>
      </w:r>
      <w:r>
        <w:rPr>
          <w:rFonts w:ascii="Times New Roman" w:hAnsi="Times New Roman" w:cs="Times New Roman"/>
          <w:sz w:val="24"/>
          <w:szCs w:val="24"/>
        </w:rPr>
        <w:br/>
      </w:r>
      <w:r w:rsidR="00A45DD9" w:rsidRPr="009B3A7E">
        <w:rPr>
          <w:rFonts w:ascii="Times New Roman" w:hAnsi="Times New Roman" w:cs="Times New Roman"/>
          <w:sz w:val="24"/>
          <w:szCs w:val="24"/>
        </w:rPr>
        <w:t xml:space="preserve">i telewizyjnych </w:t>
      </w:r>
      <w:r>
        <w:rPr>
          <w:rFonts w:ascii="Times New Roman" w:hAnsi="Times New Roman" w:cs="Times New Roman"/>
          <w:sz w:val="24"/>
          <w:szCs w:val="24"/>
        </w:rPr>
        <w:t>oraz</w:t>
      </w:r>
      <w:r w:rsidR="00A45DD9" w:rsidRPr="009B3A7E">
        <w:rPr>
          <w:rFonts w:ascii="Times New Roman" w:hAnsi="Times New Roman" w:cs="Times New Roman"/>
          <w:sz w:val="24"/>
          <w:szCs w:val="24"/>
        </w:rPr>
        <w:t xml:space="preserve"> pozostałe wskazane w ogłoszeniu o konkursie) opierały się </w:t>
      </w:r>
      <w:r>
        <w:rPr>
          <w:rFonts w:ascii="Times New Roman" w:hAnsi="Times New Roman" w:cs="Times New Roman"/>
          <w:sz w:val="24"/>
          <w:szCs w:val="24"/>
        </w:rPr>
        <w:br/>
      </w:r>
      <w:r w:rsidR="00A45DD9" w:rsidRPr="009B3A7E">
        <w:rPr>
          <w:rFonts w:ascii="Times New Roman" w:hAnsi="Times New Roman" w:cs="Times New Roman"/>
          <w:sz w:val="24"/>
          <w:szCs w:val="24"/>
        </w:rPr>
        <w:t>o rzetelne informacje dot. uzależnienia od alkoholu oraz FAS/FASD. Tym samym</w:t>
      </w:r>
      <w:r w:rsidR="001E6D88">
        <w:rPr>
          <w:rFonts w:ascii="Times New Roman" w:hAnsi="Times New Roman" w:cs="Times New Roman"/>
          <w:sz w:val="24"/>
          <w:szCs w:val="24"/>
        </w:rPr>
        <w:t>,</w:t>
      </w:r>
      <w:r w:rsidR="00A45DD9" w:rsidRPr="009B3A7E">
        <w:rPr>
          <w:rFonts w:ascii="Times New Roman" w:hAnsi="Times New Roman" w:cs="Times New Roman"/>
          <w:sz w:val="24"/>
          <w:szCs w:val="24"/>
        </w:rPr>
        <w:t xml:space="preserve"> należy podać nazwisk</w:t>
      </w:r>
      <w:r w:rsidR="00F97712" w:rsidRPr="009B3A7E">
        <w:rPr>
          <w:rFonts w:ascii="Times New Roman" w:hAnsi="Times New Roman" w:cs="Times New Roman"/>
          <w:sz w:val="24"/>
          <w:szCs w:val="24"/>
        </w:rPr>
        <w:t>a</w:t>
      </w:r>
      <w:r w:rsidR="00A45DD9" w:rsidRPr="009B3A7E">
        <w:rPr>
          <w:rFonts w:ascii="Times New Roman" w:hAnsi="Times New Roman" w:cs="Times New Roman"/>
          <w:sz w:val="24"/>
          <w:szCs w:val="24"/>
        </w:rPr>
        <w:t xml:space="preserve"> specjalistów na etapie składania oferty. </w:t>
      </w:r>
      <w:r w:rsidRPr="00F97712">
        <w:rPr>
          <w:rFonts w:ascii="Times New Roman" w:hAnsi="Times New Roman" w:cs="Times New Roman"/>
          <w:sz w:val="24"/>
          <w:szCs w:val="24"/>
        </w:rPr>
        <w:t xml:space="preserve">Oferenci samodzielnie dokonują </w:t>
      </w:r>
      <w:r>
        <w:rPr>
          <w:rFonts w:ascii="Times New Roman" w:hAnsi="Times New Roman" w:cs="Times New Roman"/>
          <w:sz w:val="24"/>
          <w:szCs w:val="24"/>
        </w:rPr>
        <w:t xml:space="preserve">wyboru </w:t>
      </w:r>
      <w:r w:rsidRPr="00F97712">
        <w:rPr>
          <w:rFonts w:ascii="Times New Roman" w:hAnsi="Times New Roman" w:cs="Times New Roman"/>
          <w:sz w:val="24"/>
          <w:szCs w:val="24"/>
        </w:rPr>
        <w:t>specjalisty lub specjalistów z dziedzin</w:t>
      </w:r>
      <w:r>
        <w:rPr>
          <w:rFonts w:ascii="Times New Roman" w:hAnsi="Times New Roman" w:cs="Times New Roman"/>
          <w:sz w:val="24"/>
          <w:szCs w:val="24"/>
        </w:rPr>
        <w:t xml:space="preserve">y uzależnienia od alkoholu oraz </w:t>
      </w:r>
      <w:r w:rsidRPr="00F97712">
        <w:rPr>
          <w:rFonts w:ascii="Times New Roman" w:hAnsi="Times New Roman" w:cs="Times New Roman"/>
          <w:sz w:val="24"/>
          <w:szCs w:val="24"/>
        </w:rPr>
        <w:t>FAS/FASD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7712">
        <w:rPr>
          <w:rFonts w:ascii="Times New Roman" w:hAnsi="Times New Roman" w:cs="Times New Roman"/>
          <w:sz w:val="24"/>
          <w:szCs w:val="24"/>
        </w:rPr>
        <w:t xml:space="preserve"> w celu opracowania części edukacyjno-informacyjnej kampanii. Ważnym jest</w:t>
      </w:r>
      <w:r>
        <w:rPr>
          <w:rFonts w:ascii="Times New Roman" w:hAnsi="Times New Roman" w:cs="Times New Roman"/>
          <w:sz w:val="24"/>
          <w:szCs w:val="24"/>
        </w:rPr>
        <w:t xml:space="preserve">, aby osoby te miały </w:t>
      </w:r>
      <w:r w:rsidRPr="00F97712">
        <w:rPr>
          <w:rFonts w:ascii="Times New Roman" w:hAnsi="Times New Roman" w:cs="Times New Roman"/>
          <w:sz w:val="24"/>
          <w:szCs w:val="24"/>
        </w:rPr>
        <w:t>udokumentowane kwalifikacje z dziedziny uzależnienia od alkoholu oraz FAS/FASD.</w:t>
      </w:r>
    </w:p>
    <w:p w:rsidR="00A45DD9" w:rsidRPr="00F97712" w:rsidRDefault="00A45DD9" w:rsidP="00F9771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5DD9" w:rsidRPr="008568B9" w:rsidRDefault="00A45DD9" w:rsidP="00F97712">
      <w:pPr>
        <w:pStyle w:val="Akapitzlist"/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94C" w:rsidRPr="008568B9" w:rsidRDefault="008568B9" w:rsidP="00100677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68B9">
        <w:rPr>
          <w:rFonts w:ascii="Times New Roman" w:hAnsi="Times New Roman" w:cs="Times New Roman"/>
          <w:b/>
          <w:sz w:val="24"/>
          <w:szCs w:val="24"/>
        </w:rPr>
        <w:t>Czy finansowe środki własne</w:t>
      </w:r>
      <w:r w:rsidR="009D754A">
        <w:rPr>
          <w:rFonts w:ascii="Times New Roman" w:hAnsi="Times New Roman" w:cs="Times New Roman"/>
          <w:b/>
          <w:sz w:val="24"/>
          <w:szCs w:val="24"/>
        </w:rPr>
        <w:t>,</w:t>
      </w:r>
      <w:r w:rsidRPr="008568B9">
        <w:rPr>
          <w:rFonts w:ascii="Times New Roman" w:hAnsi="Times New Roman" w:cs="Times New Roman"/>
          <w:b/>
          <w:sz w:val="24"/>
          <w:szCs w:val="24"/>
        </w:rPr>
        <w:t xml:space="preserve"> w wysokości minimum 3% w stosunku do wnioskowanej kwoty dotacji</w:t>
      </w:r>
      <w:r w:rsidR="009D754A">
        <w:rPr>
          <w:rFonts w:ascii="Times New Roman" w:hAnsi="Times New Roman" w:cs="Times New Roman"/>
          <w:b/>
          <w:sz w:val="24"/>
          <w:szCs w:val="24"/>
        </w:rPr>
        <w:t>,</w:t>
      </w:r>
      <w:r w:rsidRPr="008568B9">
        <w:rPr>
          <w:rFonts w:ascii="Times New Roman" w:hAnsi="Times New Roman" w:cs="Times New Roman"/>
          <w:b/>
          <w:sz w:val="24"/>
          <w:szCs w:val="24"/>
        </w:rPr>
        <w:t xml:space="preserve"> są środkami zwrotnymi czy bezzwrotnymi?</w:t>
      </w:r>
    </w:p>
    <w:p w:rsidR="00BA394C" w:rsidRDefault="00BA394C" w:rsidP="00BA394C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7712" w:rsidRDefault="00BA394C" w:rsidP="00BA39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A394C">
        <w:rPr>
          <w:rFonts w:ascii="Times New Roman" w:hAnsi="Times New Roman" w:cs="Times New Roman"/>
          <w:i/>
          <w:sz w:val="24"/>
          <w:szCs w:val="24"/>
        </w:rPr>
        <w:t>Odpowiedź: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97712" w:rsidRPr="009B3A7E">
        <w:rPr>
          <w:rFonts w:ascii="Times New Roman" w:hAnsi="Times New Roman" w:cs="Times New Roman"/>
          <w:sz w:val="24"/>
          <w:szCs w:val="24"/>
        </w:rPr>
        <w:t xml:space="preserve">Zapewnienie minimum 3% finansowych środków własnych w stosunku do wnioskowanej kwoty dotacji jest wymogiem formalnym, </w:t>
      </w:r>
      <w:r w:rsidR="00A45DD9" w:rsidRPr="009B3A7E">
        <w:rPr>
          <w:rFonts w:ascii="Times New Roman" w:hAnsi="Times New Roman" w:cs="Times New Roman"/>
          <w:sz w:val="24"/>
          <w:szCs w:val="24"/>
        </w:rPr>
        <w:t>zgodnie z treści</w:t>
      </w:r>
      <w:r w:rsidR="009D754A">
        <w:rPr>
          <w:rFonts w:ascii="Times New Roman" w:hAnsi="Times New Roman" w:cs="Times New Roman"/>
          <w:sz w:val="24"/>
          <w:szCs w:val="24"/>
        </w:rPr>
        <w:t xml:space="preserve">ą Ogłoszenia o </w:t>
      </w:r>
      <w:r w:rsidR="00F97712" w:rsidRPr="009B3A7E">
        <w:rPr>
          <w:rFonts w:ascii="Times New Roman" w:hAnsi="Times New Roman" w:cs="Times New Roman"/>
          <w:sz w:val="24"/>
          <w:szCs w:val="24"/>
        </w:rPr>
        <w:t>konkursie</w:t>
      </w:r>
      <w:r w:rsidR="009D754A">
        <w:rPr>
          <w:rFonts w:ascii="Times New Roman" w:hAnsi="Times New Roman" w:cs="Times New Roman"/>
          <w:sz w:val="24"/>
          <w:szCs w:val="24"/>
        </w:rPr>
        <w:t xml:space="preserve"> na realizację zadania</w:t>
      </w:r>
      <w:r w:rsidR="00F97712" w:rsidRPr="009B3A7E">
        <w:rPr>
          <w:rFonts w:ascii="Times New Roman" w:hAnsi="Times New Roman" w:cs="Times New Roman"/>
          <w:sz w:val="24"/>
          <w:szCs w:val="24"/>
        </w:rPr>
        <w:t>, co oznacza, że są to koszty bezzwrotne</w:t>
      </w:r>
      <w:r w:rsidR="009B3A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68B9" w:rsidRPr="009B3A7E" w:rsidRDefault="008568B9" w:rsidP="00BA394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F97712" w:rsidRPr="00F97712" w:rsidRDefault="00F97712" w:rsidP="00F97712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68B9" w:rsidRPr="00BA420F" w:rsidRDefault="00BA420F" w:rsidP="00F9771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20F">
        <w:rPr>
          <w:rFonts w:ascii="Times New Roman" w:hAnsi="Times New Roman" w:cs="Times New Roman"/>
          <w:b/>
          <w:sz w:val="24"/>
          <w:szCs w:val="24"/>
        </w:rPr>
        <w:t>Czy warunek kwalifikowalności kosztów dotyczy kosztów ponoszonych w ramach środków własnych czy wszystkich kosztów wskazanych w ofercie?</w:t>
      </w:r>
    </w:p>
    <w:p w:rsidR="008568B9" w:rsidRDefault="008568B9" w:rsidP="008568B9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420F" w:rsidRDefault="008568B9" w:rsidP="008568B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A394C">
        <w:rPr>
          <w:rFonts w:ascii="Times New Roman" w:hAnsi="Times New Roman" w:cs="Times New Roman"/>
          <w:i/>
          <w:sz w:val="24"/>
          <w:szCs w:val="24"/>
        </w:rPr>
        <w:t>Odpowiedź: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420F">
        <w:rPr>
          <w:rFonts w:ascii="Times New Roman" w:hAnsi="Times New Roman" w:cs="Times New Roman"/>
          <w:sz w:val="24"/>
          <w:szCs w:val="24"/>
        </w:rPr>
        <w:t>Z</w:t>
      </w:r>
      <w:r w:rsidR="00A45DD9" w:rsidRPr="008568B9">
        <w:rPr>
          <w:rFonts w:ascii="Times New Roman" w:hAnsi="Times New Roman" w:cs="Times New Roman"/>
          <w:sz w:val="24"/>
          <w:szCs w:val="24"/>
        </w:rPr>
        <w:t>apis o warunkach kwalifikowalności kosztów dotyczy wszystkic</w:t>
      </w:r>
      <w:r w:rsidR="00BA420F">
        <w:rPr>
          <w:rFonts w:ascii="Times New Roman" w:hAnsi="Times New Roman" w:cs="Times New Roman"/>
          <w:sz w:val="24"/>
          <w:szCs w:val="24"/>
        </w:rPr>
        <w:t xml:space="preserve">h kosztów wskazanych w ofercie. </w:t>
      </w:r>
    </w:p>
    <w:p w:rsidR="00BA420F" w:rsidRDefault="00BA420F" w:rsidP="008568B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BA420F" w:rsidRDefault="00BA420F" w:rsidP="008568B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A83" w:rsidRDefault="00AA5A83" w:rsidP="008568B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A83" w:rsidRDefault="00AA5A83" w:rsidP="008568B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5A83" w:rsidRPr="00BA420F" w:rsidRDefault="00AA5A83" w:rsidP="008568B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420F" w:rsidRPr="00BA420F" w:rsidRDefault="00BA420F" w:rsidP="00BA42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20F">
        <w:rPr>
          <w:rFonts w:ascii="Times New Roman" w:hAnsi="Times New Roman" w:cs="Times New Roman"/>
          <w:b/>
          <w:sz w:val="24"/>
          <w:szCs w:val="24"/>
        </w:rPr>
        <w:lastRenderedPageBreak/>
        <w:t>Czy koszt zakupu czasu</w:t>
      </w:r>
      <w:r w:rsidRPr="00BA420F">
        <w:rPr>
          <w:rFonts w:ascii="Times New Roman" w:hAnsi="Times New Roman" w:cs="Times New Roman"/>
          <w:b/>
          <w:sz w:val="24"/>
          <w:szCs w:val="24"/>
        </w:rPr>
        <w:t xml:space="preserve"> antenowego w telewizji i r</w:t>
      </w:r>
      <w:r w:rsidRPr="00BA420F">
        <w:rPr>
          <w:rFonts w:ascii="Times New Roman" w:hAnsi="Times New Roman" w:cs="Times New Roman"/>
          <w:b/>
          <w:sz w:val="24"/>
          <w:szCs w:val="24"/>
        </w:rPr>
        <w:t>adiu jest kosztem merytorycznym?</w:t>
      </w:r>
      <w:r w:rsidRPr="00BA42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420F" w:rsidRDefault="00BA420F" w:rsidP="00BA42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420F" w:rsidRDefault="00BA420F" w:rsidP="00BA42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A394C">
        <w:rPr>
          <w:rFonts w:ascii="Times New Roman" w:hAnsi="Times New Roman" w:cs="Times New Roman"/>
          <w:i/>
          <w:sz w:val="24"/>
          <w:szCs w:val="24"/>
        </w:rPr>
        <w:t>Odpowiedź:</w:t>
      </w:r>
      <w:r>
        <w:rPr>
          <w:rFonts w:ascii="Times New Roman" w:hAnsi="Times New Roman" w:cs="Times New Roman"/>
          <w:sz w:val="24"/>
          <w:szCs w:val="24"/>
        </w:rPr>
        <w:t xml:space="preserve"> Tak, k</w:t>
      </w:r>
      <w:r w:rsidR="00A45DD9" w:rsidRPr="00BA420F">
        <w:rPr>
          <w:rFonts w:ascii="Times New Roman" w:hAnsi="Times New Roman" w:cs="Times New Roman"/>
          <w:sz w:val="24"/>
          <w:szCs w:val="24"/>
        </w:rPr>
        <w:t>o</w:t>
      </w:r>
      <w:r w:rsidR="00F97712" w:rsidRPr="00BA420F">
        <w:rPr>
          <w:rFonts w:ascii="Times New Roman" w:hAnsi="Times New Roman" w:cs="Times New Roman"/>
          <w:sz w:val="24"/>
          <w:szCs w:val="24"/>
        </w:rPr>
        <w:t>szt zakupu czasu antenowego w telewizji</w:t>
      </w:r>
      <w:r w:rsidR="00A45DD9" w:rsidRPr="00BA420F">
        <w:rPr>
          <w:rFonts w:ascii="Times New Roman" w:hAnsi="Times New Roman" w:cs="Times New Roman"/>
          <w:sz w:val="24"/>
          <w:szCs w:val="24"/>
        </w:rPr>
        <w:t xml:space="preserve"> i r</w:t>
      </w:r>
      <w:r>
        <w:rPr>
          <w:rFonts w:ascii="Times New Roman" w:hAnsi="Times New Roman" w:cs="Times New Roman"/>
          <w:sz w:val="24"/>
          <w:szCs w:val="24"/>
        </w:rPr>
        <w:t xml:space="preserve">adiu jest kosztem merytorycznym. </w:t>
      </w:r>
    </w:p>
    <w:p w:rsidR="00BA420F" w:rsidRPr="00BA420F" w:rsidRDefault="00BA420F" w:rsidP="00BA42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20F" w:rsidRPr="003453CD" w:rsidRDefault="003453CD" w:rsidP="00BA42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3CD">
        <w:rPr>
          <w:rFonts w:ascii="Times New Roman" w:hAnsi="Times New Roman" w:cs="Times New Roman"/>
          <w:b/>
          <w:sz w:val="24"/>
          <w:szCs w:val="24"/>
        </w:rPr>
        <w:t xml:space="preserve">Do jakiej kwoty odnosi się zapis stanowiący o nieprzekraczalności 10% kosztów administracyjnych? </w:t>
      </w:r>
    </w:p>
    <w:p w:rsidR="003453CD" w:rsidRDefault="003453CD" w:rsidP="003453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45DD9" w:rsidRPr="00BA420F" w:rsidRDefault="00BA420F" w:rsidP="00BA42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BA394C">
        <w:rPr>
          <w:rFonts w:ascii="Times New Roman" w:hAnsi="Times New Roman" w:cs="Times New Roman"/>
          <w:i/>
          <w:sz w:val="24"/>
          <w:szCs w:val="24"/>
        </w:rPr>
        <w:t>Odpowiedź: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45DD9" w:rsidRPr="00BA420F">
        <w:rPr>
          <w:rFonts w:ascii="Times New Roman" w:hAnsi="Times New Roman" w:cs="Times New Roman"/>
          <w:sz w:val="24"/>
          <w:szCs w:val="24"/>
        </w:rPr>
        <w:t>10% kosztów wnioskowanego dofinansowania, jakie prz</w:t>
      </w:r>
      <w:r w:rsidR="009B3A7E" w:rsidRPr="00BA420F">
        <w:rPr>
          <w:rFonts w:ascii="Times New Roman" w:hAnsi="Times New Roman" w:cs="Times New Roman"/>
          <w:sz w:val="24"/>
          <w:szCs w:val="24"/>
        </w:rPr>
        <w:t>ypada na koszty administracyjne</w:t>
      </w:r>
      <w:r w:rsidR="001E6D88" w:rsidRPr="00BA420F">
        <w:rPr>
          <w:rFonts w:ascii="Times New Roman" w:hAnsi="Times New Roman" w:cs="Times New Roman"/>
          <w:sz w:val="24"/>
          <w:szCs w:val="24"/>
        </w:rPr>
        <w:t>,</w:t>
      </w:r>
      <w:r w:rsidR="009B3A7E" w:rsidRPr="00BA420F">
        <w:rPr>
          <w:rFonts w:ascii="Times New Roman" w:hAnsi="Times New Roman" w:cs="Times New Roman"/>
          <w:sz w:val="24"/>
          <w:szCs w:val="24"/>
        </w:rPr>
        <w:t xml:space="preserve"> odnosi się</w:t>
      </w:r>
      <w:r w:rsidR="00A45DD9" w:rsidRPr="00BA420F">
        <w:rPr>
          <w:rFonts w:ascii="Times New Roman" w:hAnsi="Times New Roman" w:cs="Times New Roman"/>
          <w:sz w:val="24"/>
          <w:szCs w:val="24"/>
        </w:rPr>
        <w:t xml:space="preserve"> do kwoty wnioskowanej dotacji (dofinansowania). </w:t>
      </w:r>
    </w:p>
    <w:p w:rsidR="00A45DD9" w:rsidRPr="00F97712" w:rsidRDefault="00A45DD9" w:rsidP="00F977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45DD9" w:rsidRPr="00F97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D5992"/>
    <w:multiLevelType w:val="hybridMultilevel"/>
    <w:tmpl w:val="E8080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E4F34"/>
    <w:multiLevelType w:val="hybridMultilevel"/>
    <w:tmpl w:val="B1FA5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DC"/>
    <w:rsid w:val="001E6D88"/>
    <w:rsid w:val="003453CD"/>
    <w:rsid w:val="0043659D"/>
    <w:rsid w:val="005C4DDC"/>
    <w:rsid w:val="0080255C"/>
    <w:rsid w:val="008568B9"/>
    <w:rsid w:val="009329A2"/>
    <w:rsid w:val="009B3A7E"/>
    <w:rsid w:val="009D754A"/>
    <w:rsid w:val="00A45DD9"/>
    <w:rsid w:val="00AA5A83"/>
    <w:rsid w:val="00BA394C"/>
    <w:rsid w:val="00BA420F"/>
    <w:rsid w:val="00EB1F22"/>
    <w:rsid w:val="00F9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8AFB"/>
  <w15:chartTrackingRefBased/>
  <w15:docId w15:val="{F045EE7F-3DFE-4283-ACE0-457BC1C5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8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Szadkowska Marta</dc:creator>
  <cp:keywords/>
  <dc:description/>
  <cp:lastModifiedBy>Szadkowska Marta</cp:lastModifiedBy>
  <cp:revision>8</cp:revision>
  <dcterms:created xsi:type="dcterms:W3CDTF">2021-07-16T11:19:00Z</dcterms:created>
  <dcterms:modified xsi:type="dcterms:W3CDTF">2021-07-19T07:08:00Z</dcterms:modified>
</cp:coreProperties>
</file>