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33505A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D269BA" w:rsidRPr="008C4941" w:rsidRDefault="00171B03" w:rsidP="00D269BA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</w:t>
      </w:r>
      <w:r w:rsidR="003D4723">
        <w:rPr>
          <w:rFonts w:ascii="Garamond" w:hAnsi="Garamond"/>
          <w:b/>
          <w:bCs/>
        </w:rPr>
        <w:t>r Inteligentnej Specjalizacji:</w:t>
      </w:r>
    </w:p>
    <w:p w:rsidR="00D269BA" w:rsidRDefault="003D4723" w:rsidP="00D269BA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„Rozwój oparty na ICT”</w:t>
      </w:r>
    </w:p>
    <w:p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AF49B3">
      <w:pPr>
        <w:ind w:right="283"/>
        <w:rPr>
          <w:rFonts w:ascii="Garamond" w:hAnsi="Garamond"/>
          <w:b/>
        </w:rPr>
      </w:pPr>
    </w:p>
    <w:p w:rsidR="00F20276" w:rsidRDefault="00F772A3" w:rsidP="002A1D27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</w:rPr>
      </w:pPr>
      <w:r w:rsidRPr="00436046">
        <w:rPr>
          <w:rFonts w:ascii="Garamond" w:hAnsi="Garamond"/>
          <w:b/>
        </w:rPr>
        <w:t xml:space="preserve">Targi </w:t>
      </w:r>
      <w:r w:rsidR="00264168">
        <w:rPr>
          <w:rFonts w:ascii="Garamond" w:hAnsi="Garamond"/>
          <w:b/>
        </w:rPr>
        <w:t>CEBIT AUSTRALIA</w:t>
      </w:r>
      <w:r w:rsidR="0042057B">
        <w:rPr>
          <w:rFonts w:ascii="Garamond" w:hAnsi="Garamond"/>
          <w:b/>
        </w:rPr>
        <w:t xml:space="preserve"> 2019</w:t>
      </w:r>
      <w:r w:rsidR="00F20276">
        <w:rPr>
          <w:rFonts w:ascii="Garamond" w:hAnsi="Garamond"/>
          <w:b/>
        </w:rPr>
        <w:t>,</w:t>
      </w:r>
    </w:p>
    <w:p w:rsidR="00F772A3" w:rsidRPr="00AF49B3" w:rsidRDefault="00DD3EDC" w:rsidP="002A1D27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Sydney (</w:t>
      </w:r>
      <w:r w:rsidR="00264168">
        <w:rPr>
          <w:rFonts w:ascii="Garamond" w:hAnsi="Garamond"/>
          <w:b/>
        </w:rPr>
        <w:t>Australia</w:t>
      </w:r>
      <w:r>
        <w:rPr>
          <w:rFonts w:ascii="Garamond" w:hAnsi="Garamond"/>
          <w:b/>
        </w:rPr>
        <w:t>)</w:t>
      </w:r>
      <w:bookmarkStart w:id="0" w:name="_GoBack"/>
      <w:bookmarkEnd w:id="0"/>
      <w:r w:rsidR="0033505A">
        <w:rPr>
          <w:rFonts w:ascii="Garamond" w:hAnsi="Garamond"/>
          <w:b/>
        </w:rPr>
        <w:t xml:space="preserve"> </w:t>
      </w:r>
      <w:r w:rsidR="00CA40E0" w:rsidRPr="00AF49B3">
        <w:rPr>
          <w:rFonts w:ascii="Garamond" w:hAnsi="Garamond"/>
          <w:b/>
        </w:rPr>
        <w:t xml:space="preserve">w dniach </w:t>
      </w:r>
      <w:r w:rsidR="00264168">
        <w:rPr>
          <w:rFonts w:ascii="Garamond" w:hAnsi="Garamond"/>
          <w:b/>
        </w:rPr>
        <w:t>29-31</w:t>
      </w:r>
      <w:r w:rsidR="00F20276">
        <w:rPr>
          <w:rFonts w:ascii="Garamond" w:hAnsi="Garamond"/>
          <w:b/>
        </w:rPr>
        <w:t xml:space="preserve"> </w:t>
      </w:r>
      <w:r w:rsidR="00264168">
        <w:rPr>
          <w:rFonts w:ascii="Garamond" w:hAnsi="Garamond"/>
          <w:b/>
        </w:rPr>
        <w:t>października</w:t>
      </w:r>
      <w:r w:rsidR="00C74B33">
        <w:rPr>
          <w:rFonts w:ascii="Garamond" w:hAnsi="Garamond"/>
          <w:b/>
        </w:rPr>
        <w:t xml:space="preserve"> </w:t>
      </w:r>
      <w:r w:rsidR="001F72FC" w:rsidRPr="001F72FC">
        <w:rPr>
          <w:rFonts w:ascii="Garamond" w:hAnsi="Garamond"/>
          <w:b/>
        </w:rPr>
        <w:t>2019</w:t>
      </w:r>
      <w:r w:rsidR="00C74B33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2A146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>……..</w:t>
      </w:r>
      <w:r w:rsidR="00573296" w:rsidRPr="00812E85">
        <w:rPr>
          <w:rFonts w:ascii="Garamond" w:hAnsi="Garamond"/>
        </w:rPr>
        <w:t xml:space="preserve">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D269BA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</w:p>
    <w:p w:rsidR="00D269BA" w:rsidRDefault="00D269BA" w:rsidP="00D269BA">
      <w:pPr>
        <w:spacing w:before="80"/>
        <w:ind w:right="284"/>
        <w:rPr>
          <w:rFonts w:ascii="Garamond" w:hAnsi="Garamond"/>
        </w:rPr>
      </w:pPr>
    </w:p>
    <w:p w:rsidR="002A1466" w:rsidRDefault="002A1466" w:rsidP="00D269BA">
      <w:pPr>
        <w:spacing w:before="80"/>
        <w:ind w:right="284"/>
        <w:rPr>
          <w:rFonts w:ascii="Garamond" w:hAnsi="Garamond"/>
        </w:rPr>
      </w:pPr>
    </w:p>
    <w:p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BC6A63" w:rsidRPr="009619A5" w:rsidRDefault="00573296" w:rsidP="009619A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</w:t>
      </w:r>
      <w:r w:rsidR="00E823E1">
        <w:rPr>
          <w:rFonts w:ascii="Garamond" w:hAnsi="Garamond"/>
          <w:b/>
        </w:rPr>
        <w:t>ałalności – zgodność z obszarem</w:t>
      </w:r>
      <w:r w:rsidR="004B02B7">
        <w:rPr>
          <w:rFonts w:ascii="Garamond" w:hAnsi="Garamond"/>
          <w:b/>
        </w:rPr>
        <w:t xml:space="preserve"> </w:t>
      </w:r>
      <w:r w:rsidR="00251F6B">
        <w:rPr>
          <w:rFonts w:ascii="Garamond" w:hAnsi="Garamond"/>
          <w:b/>
        </w:rPr>
        <w:t>inteligentnej</w:t>
      </w:r>
      <w:r w:rsidR="00E80C12" w:rsidRPr="00812E85">
        <w:rPr>
          <w:rFonts w:ascii="Garamond" w:hAnsi="Garamond"/>
          <w:b/>
        </w:rPr>
        <w:t xml:space="preserve"> specjalizacji </w:t>
      </w:r>
      <w:r w:rsidR="00251F6B">
        <w:rPr>
          <w:rFonts w:ascii="Garamond" w:hAnsi="Garamond"/>
          <w:b/>
        </w:rPr>
        <w:t>„Rozwój oparty na ICT”.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9619A5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BC6A63">
        <w:rPr>
          <w:rFonts w:ascii="Garamond" w:hAnsi="Garamond"/>
        </w:rPr>
        <w:t xml:space="preserve"> </w:t>
      </w:r>
      <w:r w:rsidR="00BC6A63" w:rsidRPr="00812E85">
        <w:rPr>
          <w:rFonts w:ascii="Garamond" w:hAnsi="Garamond"/>
        </w:rPr>
        <w:t>Kod PKD prowadzonej działalności:</w:t>
      </w:r>
      <w:r w:rsidR="00BC6A63">
        <w:rPr>
          <w:rFonts w:ascii="Garamond" w:hAnsi="Garamond"/>
        </w:rPr>
        <w:t xml:space="preserve"> dla Inteligentnej Specjalizacji: </w:t>
      </w:r>
      <w:r w:rsidR="00BC6A63">
        <w:rPr>
          <w:rFonts w:ascii="Garamond" w:hAnsi="Garamond"/>
          <w:b/>
          <w:bCs/>
        </w:rPr>
        <w:t>„Rozwój oparty na ICT”.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E6BB6" w:rsidRDefault="004E6BB6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9619A5" w:rsidRDefault="009619A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619A5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4.2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619A5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4.3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619A5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A01C9B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  <w:i/>
        </w:rPr>
        <w:t xml:space="preserve"> i 201</w:t>
      </w:r>
      <w:r w:rsidR="00A01C9B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9619A5" w:rsidP="00593FD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BC6A63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619A5" w:rsidP="00593FD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4.6</w:t>
      </w:r>
      <w:r w:rsidR="00593FD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9619A5" w:rsidP="00593FD5">
      <w:pPr>
        <w:ind w:right="283"/>
        <w:rPr>
          <w:rFonts w:ascii="Garamond" w:hAnsi="Garamond"/>
        </w:rPr>
      </w:pPr>
      <w:r>
        <w:rPr>
          <w:rFonts w:ascii="Garamond" w:hAnsi="Garamond"/>
        </w:rPr>
        <w:t>4.7</w:t>
      </w:r>
      <w:r w:rsidR="00BC6A63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619A5" w:rsidP="00593FD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4.8</w:t>
      </w:r>
      <w:r w:rsidR="00BC6A63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A4018A" w:rsidRPr="00812E85" w:rsidRDefault="009619A5" w:rsidP="00A4018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BC6A63">
        <w:rPr>
          <w:rFonts w:ascii="Garamond" w:hAnsi="Garamond"/>
        </w:rPr>
        <w:t xml:space="preserve"> </w:t>
      </w:r>
      <w:r w:rsidR="00A4018A" w:rsidRPr="00812E85">
        <w:rPr>
          <w:rFonts w:ascii="Garamond" w:hAnsi="Garamond"/>
        </w:rPr>
        <w:t>Wartość sprzedaży w 201</w:t>
      </w:r>
      <w:r w:rsidR="00A4018A">
        <w:rPr>
          <w:rFonts w:ascii="Garamond" w:hAnsi="Garamond"/>
        </w:rPr>
        <w:t>8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7F" w:rsidRDefault="007C747F">
      <w:r>
        <w:separator/>
      </w:r>
    </w:p>
  </w:endnote>
  <w:endnote w:type="continuationSeparator" w:id="0">
    <w:p w:rsidR="007C747F" w:rsidRDefault="007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DD3EDC">
      <w:rPr>
        <w:noProof/>
        <w:sz w:val="20"/>
        <w:szCs w:val="20"/>
      </w:rPr>
      <w:t>2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7F" w:rsidRDefault="007C747F">
      <w:r>
        <w:separator/>
      </w:r>
    </w:p>
  </w:footnote>
  <w:footnote w:type="continuationSeparator" w:id="0">
    <w:p w:rsidR="007C747F" w:rsidRDefault="007C747F">
      <w:r>
        <w:continuationSeparator/>
      </w:r>
    </w:p>
  </w:footnote>
  <w:footnote w:id="1">
    <w:p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284A"/>
    <w:rsid w:val="00087683"/>
    <w:rsid w:val="000C16B7"/>
    <w:rsid w:val="000D0FB3"/>
    <w:rsid w:val="00171B03"/>
    <w:rsid w:val="001776C0"/>
    <w:rsid w:val="001C4B2A"/>
    <w:rsid w:val="001D34C2"/>
    <w:rsid w:val="001D3EC6"/>
    <w:rsid w:val="001D44E5"/>
    <w:rsid w:val="001F72FC"/>
    <w:rsid w:val="00217A42"/>
    <w:rsid w:val="0022585C"/>
    <w:rsid w:val="00251F6B"/>
    <w:rsid w:val="00253775"/>
    <w:rsid w:val="00264168"/>
    <w:rsid w:val="00264B96"/>
    <w:rsid w:val="00272494"/>
    <w:rsid w:val="0028179A"/>
    <w:rsid w:val="00286415"/>
    <w:rsid w:val="002946A5"/>
    <w:rsid w:val="002A1466"/>
    <w:rsid w:val="002A1D27"/>
    <w:rsid w:val="002C3E7C"/>
    <w:rsid w:val="0031609A"/>
    <w:rsid w:val="003330DE"/>
    <w:rsid w:val="0033505A"/>
    <w:rsid w:val="003567D4"/>
    <w:rsid w:val="00371AB9"/>
    <w:rsid w:val="00372C9B"/>
    <w:rsid w:val="003740DE"/>
    <w:rsid w:val="003B0997"/>
    <w:rsid w:val="003D4723"/>
    <w:rsid w:val="003E02EF"/>
    <w:rsid w:val="003F296C"/>
    <w:rsid w:val="003F2C7C"/>
    <w:rsid w:val="00417C32"/>
    <w:rsid w:val="0042057B"/>
    <w:rsid w:val="004306F8"/>
    <w:rsid w:val="00436046"/>
    <w:rsid w:val="00444E6B"/>
    <w:rsid w:val="004568A2"/>
    <w:rsid w:val="00460AC7"/>
    <w:rsid w:val="00463F29"/>
    <w:rsid w:val="004B02B7"/>
    <w:rsid w:val="004C4894"/>
    <w:rsid w:val="004E6BB6"/>
    <w:rsid w:val="00516459"/>
    <w:rsid w:val="00527D26"/>
    <w:rsid w:val="005366DD"/>
    <w:rsid w:val="0055225B"/>
    <w:rsid w:val="00555C62"/>
    <w:rsid w:val="00564B14"/>
    <w:rsid w:val="00573296"/>
    <w:rsid w:val="00585AD0"/>
    <w:rsid w:val="00593FD5"/>
    <w:rsid w:val="005D0DC0"/>
    <w:rsid w:val="005D2AB3"/>
    <w:rsid w:val="005D3A0C"/>
    <w:rsid w:val="005E0DB0"/>
    <w:rsid w:val="005F215B"/>
    <w:rsid w:val="00615325"/>
    <w:rsid w:val="00617816"/>
    <w:rsid w:val="00634C48"/>
    <w:rsid w:val="0064115B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B01BD"/>
    <w:rsid w:val="007C747F"/>
    <w:rsid w:val="007E3352"/>
    <w:rsid w:val="007E4780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619A5"/>
    <w:rsid w:val="00993B78"/>
    <w:rsid w:val="00996DD3"/>
    <w:rsid w:val="009B0BEF"/>
    <w:rsid w:val="009B18DA"/>
    <w:rsid w:val="009B3236"/>
    <w:rsid w:val="009C7437"/>
    <w:rsid w:val="009E62DB"/>
    <w:rsid w:val="00A01C9B"/>
    <w:rsid w:val="00A22BFA"/>
    <w:rsid w:val="00A4018A"/>
    <w:rsid w:val="00A4196C"/>
    <w:rsid w:val="00A512AB"/>
    <w:rsid w:val="00A5310D"/>
    <w:rsid w:val="00A912F9"/>
    <w:rsid w:val="00A93CBF"/>
    <w:rsid w:val="00AA1886"/>
    <w:rsid w:val="00AD02F1"/>
    <w:rsid w:val="00AF49B3"/>
    <w:rsid w:val="00B01B2F"/>
    <w:rsid w:val="00B637F1"/>
    <w:rsid w:val="00B906B0"/>
    <w:rsid w:val="00BA2638"/>
    <w:rsid w:val="00BC6A63"/>
    <w:rsid w:val="00BD2BB5"/>
    <w:rsid w:val="00C004BD"/>
    <w:rsid w:val="00C10C8D"/>
    <w:rsid w:val="00C11FAD"/>
    <w:rsid w:val="00C12E2D"/>
    <w:rsid w:val="00C4699D"/>
    <w:rsid w:val="00C53A96"/>
    <w:rsid w:val="00C61489"/>
    <w:rsid w:val="00C74B33"/>
    <w:rsid w:val="00CA40E0"/>
    <w:rsid w:val="00CE2764"/>
    <w:rsid w:val="00CF5F2B"/>
    <w:rsid w:val="00D2015D"/>
    <w:rsid w:val="00D22167"/>
    <w:rsid w:val="00D269BA"/>
    <w:rsid w:val="00D414B2"/>
    <w:rsid w:val="00D47F5A"/>
    <w:rsid w:val="00D656DD"/>
    <w:rsid w:val="00D849FB"/>
    <w:rsid w:val="00DB5E3E"/>
    <w:rsid w:val="00DD3EDC"/>
    <w:rsid w:val="00E145DF"/>
    <w:rsid w:val="00E170B3"/>
    <w:rsid w:val="00E52B61"/>
    <w:rsid w:val="00E54EF5"/>
    <w:rsid w:val="00E55977"/>
    <w:rsid w:val="00E62727"/>
    <w:rsid w:val="00E717AF"/>
    <w:rsid w:val="00E80C12"/>
    <w:rsid w:val="00E823E1"/>
    <w:rsid w:val="00E92AF7"/>
    <w:rsid w:val="00ED3C96"/>
    <w:rsid w:val="00EE7F6F"/>
    <w:rsid w:val="00EF5324"/>
    <w:rsid w:val="00F05FFF"/>
    <w:rsid w:val="00F20276"/>
    <w:rsid w:val="00F41EF0"/>
    <w:rsid w:val="00F551BF"/>
    <w:rsid w:val="00F568DF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D443FD5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paragraph" w:styleId="Tekstprzypisukocowego">
    <w:name w:val="endnote text"/>
    <w:basedOn w:val="Normalny"/>
    <w:link w:val="TekstprzypisukocowegoZnak"/>
    <w:semiHidden/>
    <w:unhideWhenUsed/>
    <w:rsid w:val="001F72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72FC"/>
  </w:style>
  <w:style w:type="character" w:styleId="Odwoanieprzypisukocowego">
    <w:name w:val="endnote reference"/>
    <w:basedOn w:val="Domylnaczcionkaakapitu"/>
    <w:semiHidden/>
    <w:unhideWhenUsed/>
    <w:rsid w:val="001F7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8328-1B8F-4C67-B925-9F5683AE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Woroch Agata</cp:lastModifiedBy>
  <cp:revision>14</cp:revision>
  <cp:lastPrinted>2019-06-07T09:57:00Z</cp:lastPrinted>
  <dcterms:created xsi:type="dcterms:W3CDTF">2019-06-07T07:52:00Z</dcterms:created>
  <dcterms:modified xsi:type="dcterms:W3CDTF">2019-06-10T12:25:00Z</dcterms:modified>
</cp:coreProperties>
</file>