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68BF" w14:textId="77777777" w:rsidR="00982E69" w:rsidRDefault="00000000">
      <w:pPr>
        <w:spacing w:after="0"/>
        <w:ind w:left="-497"/>
      </w:pPr>
      <w:r>
        <w:rPr>
          <w:noProof/>
        </w:rPr>
        <w:drawing>
          <wp:inline distT="0" distB="0" distL="0" distR="0" wp14:anchorId="55AEA568" wp14:editId="280C6DBC">
            <wp:extent cx="1999996" cy="66548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996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57291EAF" w14:textId="77777777" w:rsidR="00982E69" w:rsidRDefault="00000000">
      <w:pPr>
        <w:spacing w:after="3"/>
        <w:ind w:left="10" w:right="42" w:hanging="10"/>
        <w:jc w:val="right"/>
      </w:pPr>
      <w:r>
        <w:rPr>
          <w:sz w:val="24"/>
        </w:rPr>
        <w:t xml:space="preserve">Załącznik nr 2 </w:t>
      </w:r>
    </w:p>
    <w:p w14:paraId="5F8AFB5C" w14:textId="77777777" w:rsidR="00982E69" w:rsidRDefault="00000000">
      <w:pPr>
        <w:spacing w:after="0"/>
        <w:ind w:right="55"/>
        <w:jc w:val="right"/>
      </w:pPr>
      <w:r>
        <w:rPr>
          <w:sz w:val="24"/>
        </w:rPr>
        <w:t xml:space="preserve">do Regulaminu Konkursu  </w:t>
      </w:r>
    </w:p>
    <w:p w14:paraId="71D9E5D1" w14:textId="77777777" w:rsidR="00982E69" w:rsidRDefault="00000000">
      <w:pPr>
        <w:spacing w:after="159"/>
        <w:ind w:left="10" w:right="42" w:hanging="10"/>
        <w:jc w:val="right"/>
      </w:pPr>
      <w:r>
        <w:rPr>
          <w:sz w:val="24"/>
        </w:rPr>
        <w:t xml:space="preserve">„Aktywni w Wielkopolsce” </w:t>
      </w:r>
    </w:p>
    <w:p w14:paraId="4F526442" w14:textId="77777777" w:rsidR="00982E69" w:rsidRDefault="00000000">
      <w:pPr>
        <w:spacing w:after="166"/>
        <w:jc w:val="right"/>
      </w:pPr>
      <w:r>
        <w:rPr>
          <w:b/>
          <w:color w:val="538135"/>
          <w:sz w:val="24"/>
        </w:rPr>
        <w:t xml:space="preserve"> </w:t>
      </w:r>
    </w:p>
    <w:p w14:paraId="26DD1005" w14:textId="77777777" w:rsidR="00982E69" w:rsidRDefault="00000000">
      <w:pPr>
        <w:spacing w:after="0"/>
        <w:ind w:right="62"/>
        <w:jc w:val="right"/>
      </w:pPr>
      <w:r>
        <w:rPr>
          <w:b/>
          <w:sz w:val="32"/>
        </w:rPr>
        <w:t>Formularz zgłoszeniowy Konkursu „Aktywni w Wielkopolsce”</w:t>
      </w:r>
      <w:r>
        <w:rPr>
          <w:b/>
          <w:color w:val="538135"/>
          <w:sz w:val="44"/>
        </w:rPr>
        <w:t xml:space="preserve"> </w:t>
      </w:r>
    </w:p>
    <w:p w14:paraId="09BC53B5" w14:textId="77777777" w:rsidR="00982E69" w:rsidRDefault="00000000">
      <w:pPr>
        <w:spacing w:after="122"/>
        <w:ind w:left="2095"/>
      </w:pPr>
      <w:r>
        <w:rPr>
          <w:b/>
          <w:sz w:val="28"/>
        </w:rPr>
        <w:t xml:space="preserve">Kategoria – Wielkopolski Orzeł Recyklingu </w:t>
      </w:r>
    </w:p>
    <w:p w14:paraId="18E3E999" w14:textId="77777777" w:rsidR="00982E69" w:rsidRDefault="00000000">
      <w:pPr>
        <w:spacing w:after="159"/>
        <w:jc w:val="center"/>
      </w:pPr>
      <w:r>
        <w:rPr>
          <w:b/>
          <w:sz w:val="24"/>
        </w:rPr>
        <w:t xml:space="preserve"> </w:t>
      </w:r>
    </w:p>
    <w:p w14:paraId="7A8557D0" w14:textId="77777777" w:rsidR="00982E69" w:rsidRDefault="00000000">
      <w:pPr>
        <w:numPr>
          <w:ilvl w:val="0"/>
          <w:numId w:val="1"/>
        </w:numPr>
        <w:spacing w:after="0"/>
        <w:ind w:hanging="355"/>
      </w:pPr>
      <w:r>
        <w:rPr>
          <w:b/>
          <w:sz w:val="24"/>
        </w:rPr>
        <w:t xml:space="preserve">Dane ogólne 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850"/>
        <w:gridCol w:w="4816"/>
      </w:tblGrid>
      <w:tr w:rsidR="00982E69" w14:paraId="08E0564A" w14:textId="77777777">
        <w:trPr>
          <w:trHeight w:val="69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C078" w14:textId="77777777" w:rsidR="00982E69" w:rsidRDefault="00000000">
            <w:pPr>
              <w:spacing w:after="0"/>
              <w:ind w:left="2"/>
            </w:pPr>
            <w:r>
              <w:t xml:space="preserve">1.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A9D1" w14:textId="77777777" w:rsidR="00982E69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Nazwa zakładu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71D1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2A118409" w14:textId="77777777">
        <w:trPr>
          <w:trHeight w:val="161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15EC" w14:textId="77777777" w:rsidR="00982E69" w:rsidRDefault="00000000">
            <w:pPr>
              <w:spacing w:after="0"/>
              <w:ind w:left="2"/>
            </w:pPr>
            <w:r>
              <w:t xml:space="preserve">2.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CBB0" w14:textId="77777777" w:rsidR="00982E69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Rodzaje posiadanych instalacji do przetwarzania odpadów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752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- </w:t>
            </w:r>
          </w:p>
          <w:p w14:paraId="2444FA1A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- </w:t>
            </w:r>
          </w:p>
          <w:p w14:paraId="053B6B99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- </w:t>
            </w:r>
          </w:p>
          <w:p w14:paraId="539B903E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- </w:t>
            </w:r>
          </w:p>
          <w:p w14:paraId="11F97531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- </w:t>
            </w:r>
          </w:p>
        </w:tc>
      </w:tr>
    </w:tbl>
    <w:p w14:paraId="7D031FB0" w14:textId="77777777" w:rsidR="00982E69" w:rsidRDefault="00000000">
      <w:pPr>
        <w:spacing w:after="82"/>
        <w:ind w:left="720"/>
      </w:pPr>
      <w:r>
        <w:rPr>
          <w:b/>
          <w:sz w:val="24"/>
        </w:rPr>
        <w:t xml:space="preserve"> </w:t>
      </w:r>
    </w:p>
    <w:p w14:paraId="7BE39BA5" w14:textId="77777777" w:rsidR="00982E69" w:rsidRDefault="00000000">
      <w:pPr>
        <w:numPr>
          <w:ilvl w:val="0"/>
          <w:numId w:val="1"/>
        </w:numPr>
        <w:spacing w:after="0"/>
        <w:ind w:hanging="355"/>
      </w:pPr>
      <w:r>
        <w:rPr>
          <w:b/>
          <w:sz w:val="24"/>
        </w:rPr>
        <w:t xml:space="preserve">Dane szczegółowe za rok ………………………………………………. </w:t>
      </w:r>
    </w:p>
    <w:tbl>
      <w:tblPr>
        <w:tblStyle w:val="TableGrid"/>
        <w:tblW w:w="9062" w:type="dxa"/>
        <w:tblInd w:w="7" w:type="dxa"/>
        <w:tblCellMar>
          <w:top w:w="89" w:type="dxa"/>
          <w:left w:w="5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39"/>
        <w:gridCol w:w="5692"/>
        <w:gridCol w:w="2831"/>
      </w:tblGrid>
      <w:tr w:rsidR="00982E69" w14:paraId="0D0E9449" w14:textId="77777777">
        <w:trPr>
          <w:trHeight w:val="43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5D6FAC1" w14:textId="77777777" w:rsidR="00982E69" w:rsidRDefault="00000000">
            <w:pPr>
              <w:spacing w:after="0"/>
            </w:pPr>
            <w:r>
              <w:rPr>
                <w:b/>
              </w:rPr>
              <w:t xml:space="preserve">1.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5EBB06" w14:textId="77777777" w:rsidR="00982E69" w:rsidRDefault="00000000">
            <w:pPr>
              <w:spacing w:after="0"/>
              <w:ind w:left="1"/>
            </w:pPr>
            <w:r>
              <w:rPr>
                <w:b/>
                <w:sz w:val="24"/>
              </w:rPr>
              <w:t xml:space="preserve">INSTALACJA MBP / SORTOWNIA 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0C9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3F39675C" w14:textId="77777777">
        <w:trPr>
          <w:trHeight w:val="5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7244" w14:textId="77777777" w:rsidR="00982E69" w:rsidRDefault="00000000">
            <w:pPr>
              <w:spacing w:after="0"/>
            </w:pPr>
            <w:r>
              <w:t xml:space="preserve">1.1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4197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>Masa odpadów przyjętych na sortownię [Mg]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221D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576AF0CA" w14:textId="77777777">
        <w:trPr>
          <w:trHeight w:val="5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1070" w14:textId="77777777" w:rsidR="00982E69" w:rsidRDefault="00000000">
            <w:pPr>
              <w:spacing w:after="0"/>
            </w:pPr>
            <w:r>
              <w:t xml:space="preserve">1.2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4E43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Masa odpadów wysortowanych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354F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29C99CAC" w14:textId="77777777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E19" w14:textId="77777777" w:rsidR="00982E69" w:rsidRDefault="00000000">
            <w:pPr>
              <w:spacing w:after="0"/>
            </w:pPr>
            <w:r>
              <w:t xml:space="preserve">1.3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F153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Papier i tektura (15 01 01, 19 12 01, 20 01 01)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A146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5F72223C" w14:textId="77777777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4CB3" w14:textId="77777777" w:rsidR="00982E69" w:rsidRDefault="00000000">
            <w:pPr>
              <w:spacing w:after="0"/>
            </w:pPr>
            <w:r>
              <w:t xml:space="preserve">1.4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3D2E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Tworzywa sztuczne ( 15 01 02, 19 12 04, 20 01 39)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D27E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0E1ABE09" w14:textId="77777777">
        <w:trPr>
          <w:trHeight w:val="5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3861" w14:textId="77777777" w:rsidR="00982E69" w:rsidRDefault="00000000">
            <w:pPr>
              <w:spacing w:after="0"/>
            </w:pPr>
            <w:r>
              <w:t xml:space="preserve">1.5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C03F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Metale (15 01 04, 19 12 02, 19 12 03, 20 01 40)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1704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45C057DB" w14:textId="77777777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20FC" w14:textId="77777777" w:rsidR="00982E69" w:rsidRDefault="00000000">
            <w:pPr>
              <w:spacing w:after="0"/>
            </w:pPr>
            <w:r>
              <w:t xml:space="preserve">1.6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227D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Szkło (15 01 07, 19 12 05, 20 01 02)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DF10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149FF8B" w14:textId="77777777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4DBD" w14:textId="77777777" w:rsidR="00982E69" w:rsidRDefault="00000000">
            <w:pPr>
              <w:spacing w:after="0"/>
            </w:pPr>
            <w:r>
              <w:t xml:space="preserve">1.7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3C0D" w14:textId="77777777" w:rsidR="00982E69" w:rsidRDefault="00000000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Opakowania wielomateriałowe (15 01 05, 15 01 06)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AA3E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5E93779B" w14:textId="77777777">
        <w:trPr>
          <w:trHeight w:val="5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2400" w14:textId="77777777" w:rsidR="00982E69" w:rsidRDefault="00000000">
            <w:pPr>
              <w:spacing w:after="0"/>
            </w:pPr>
            <w:r>
              <w:t xml:space="preserve">1.8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1027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OGÓŁEM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A78B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7E72092F" w14:textId="77777777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55BD" w14:textId="77777777" w:rsidR="00982E69" w:rsidRDefault="00000000">
            <w:pPr>
              <w:spacing w:after="0"/>
            </w:pPr>
            <w:r>
              <w:t xml:space="preserve">1.9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2B19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Skuteczność sortowania [%] 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2617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60F02084" w14:textId="77777777">
        <w:trPr>
          <w:trHeight w:val="75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3F31" w14:textId="77777777" w:rsidR="00982E69" w:rsidRDefault="00000000">
            <w:pPr>
              <w:spacing w:after="0"/>
              <w:jc w:val="both"/>
            </w:pPr>
            <w:r>
              <w:rPr>
                <w:sz w:val="24"/>
              </w:rPr>
              <w:lastRenderedPageBreak/>
              <w:t xml:space="preserve">1.10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2307" w14:textId="77777777" w:rsidR="00982E69" w:rsidRDefault="00000000">
            <w:pPr>
              <w:spacing w:after="0"/>
              <w:ind w:left="1" w:right="1674"/>
              <w:jc w:val="both"/>
            </w:pPr>
            <w:r>
              <w:rPr>
                <w:sz w:val="24"/>
              </w:rPr>
              <w:t xml:space="preserve">Jaki % odpadów wysortowanych  zostało przekazanych na składowisko?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907E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3030CF9" w14:textId="77777777">
        <w:trPr>
          <w:trHeight w:val="6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53C6" w14:textId="77777777" w:rsidR="00982E69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1.11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BB62" w14:textId="77777777" w:rsidR="00982E69" w:rsidRDefault="00000000">
            <w:pPr>
              <w:spacing w:after="0"/>
              <w:ind w:left="1" w:right="1045"/>
            </w:pPr>
            <w:r>
              <w:rPr>
                <w:sz w:val="24"/>
              </w:rPr>
              <w:t xml:space="preserve">Masa odpadów przyjętych do przetwarzania  w instalacjach (sortownia, MBP)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5A2C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14:paraId="77156EC4" w14:textId="77777777" w:rsidR="00982E69" w:rsidRDefault="00000000">
      <w:pPr>
        <w:spacing w:after="0"/>
        <w:ind w:left="-497"/>
      </w:pPr>
      <w:r>
        <w:rPr>
          <w:noProof/>
        </w:rPr>
        <w:drawing>
          <wp:inline distT="0" distB="0" distL="0" distR="0" wp14:anchorId="7FDA8ECC" wp14:editId="7EA52F94">
            <wp:extent cx="1999996" cy="665480"/>
            <wp:effectExtent l="0" t="0" r="0" b="0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996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tbl>
      <w:tblPr>
        <w:tblStyle w:val="TableGrid"/>
        <w:tblW w:w="9062" w:type="dxa"/>
        <w:tblInd w:w="7" w:type="dxa"/>
        <w:tblCellMar>
          <w:top w:w="52" w:type="dxa"/>
          <w:left w:w="55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5692"/>
        <w:gridCol w:w="2831"/>
      </w:tblGrid>
      <w:tr w:rsidR="00982E69" w14:paraId="70275CE1" w14:textId="77777777">
        <w:trPr>
          <w:trHeight w:val="4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C474BE5" w14:textId="77777777" w:rsidR="00982E69" w:rsidRDefault="00000000">
            <w:pPr>
              <w:spacing w:after="0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3738E1" w14:textId="77777777" w:rsidR="00982E69" w:rsidRDefault="00000000">
            <w:pPr>
              <w:spacing w:after="0"/>
              <w:ind w:left="1"/>
            </w:pPr>
            <w:r>
              <w:rPr>
                <w:b/>
                <w:sz w:val="24"/>
              </w:rPr>
              <w:t>SKŁADOWISKO ODPADÓW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B6B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7E5E7DB3" w14:textId="77777777">
        <w:trPr>
          <w:trHeight w:val="5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08BE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352B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Masa odpadów składowanych [Mg]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8BCA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D86DE62" w14:textId="77777777">
        <w:trPr>
          <w:trHeight w:val="5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3A83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5815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Stosunek masy odpadów składowanych do przyjętych </w:t>
            </w:r>
          </w:p>
          <w:p w14:paraId="373DE2B7" w14:textId="77777777" w:rsidR="00982E69" w:rsidRDefault="00000000">
            <w:pPr>
              <w:tabs>
                <w:tab w:val="center" w:pos="709"/>
              </w:tabs>
              <w:spacing w:after="0"/>
            </w:pPr>
            <w:r>
              <w:rPr>
                <w:sz w:val="24"/>
              </w:rPr>
              <w:t xml:space="preserve">[%]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4C16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3D6D668D" w14:textId="77777777"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08C7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674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Udział odpadów składowanych  </w:t>
            </w:r>
          </w:p>
          <w:p w14:paraId="585FCA03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do przetwarzanych w innych instalacjach [%]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C82D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E541304" w14:textId="77777777">
        <w:trPr>
          <w:trHeight w:val="4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90400F9" w14:textId="77777777" w:rsidR="00982E69" w:rsidRDefault="00000000">
            <w:pPr>
              <w:spacing w:after="0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9A60A74" w14:textId="77777777" w:rsidR="00982E69" w:rsidRDefault="00000000">
            <w:pPr>
              <w:spacing w:after="0"/>
              <w:ind w:left="1"/>
            </w:pPr>
            <w:r>
              <w:rPr>
                <w:b/>
                <w:sz w:val="24"/>
              </w:rPr>
              <w:t xml:space="preserve">KOMPOSTOWNIA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CE3F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6373E819" w14:textId="77777777">
        <w:trPr>
          <w:trHeight w:val="5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48E9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EEB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>Masa przetwarzanych na kompostowni odpadów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DA20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02BF2BF9" w14:textId="77777777">
        <w:trPr>
          <w:trHeight w:val="59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E544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47E8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Czy na kompostowni powstaje produkt (TAK/NIE) 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FD4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7824FA78" w14:textId="77777777">
        <w:trPr>
          <w:trHeight w:val="5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AEC5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A811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Masa powstającego produktu [Mg]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5F55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E613891" w14:textId="77777777">
        <w:trPr>
          <w:trHeight w:val="7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CF72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3.4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1A03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Stosunek masy powstającego produktu  </w:t>
            </w:r>
          </w:p>
          <w:p w14:paraId="1E5AB783" w14:textId="77777777" w:rsidR="00982E69" w:rsidRDefault="00000000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do masy odpadów powstających po kompostowaniu [%]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EEF0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E70BE46" w14:textId="77777777">
        <w:trPr>
          <w:trHeight w:val="7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E22E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3.5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A778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Jaki % masy wsadu do kompostowni staje się produktem, a jaki trafia na składowisko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9F9A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502CF037" w14:textId="77777777">
        <w:trPr>
          <w:trHeight w:val="4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6404969" w14:textId="77777777" w:rsidR="00982E69" w:rsidRDefault="00000000">
            <w:pPr>
              <w:spacing w:after="0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4D3402" w14:textId="77777777" w:rsidR="00982E69" w:rsidRDefault="00000000">
            <w:pPr>
              <w:spacing w:after="0"/>
              <w:ind w:left="1"/>
            </w:pPr>
            <w:r>
              <w:rPr>
                <w:b/>
                <w:sz w:val="24"/>
              </w:rPr>
              <w:t>SPALARNIA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1C06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9926EA6" w14:textId="77777777">
        <w:trPr>
          <w:trHeight w:val="8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4652" w14:textId="77777777" w:rsidR="00982E69" w:rsidRDefault="00000000">
            <w:pPr>
              <w:spacing w:after="0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78C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Jaki % odpadów powstających po termicznym przekształceniu (np. metale) zostało przekazanych do recyklingu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4F1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50282835" w14:textId="77777777">
        <w:trPr>
          <w:trHeight w:val="8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AB9BC4" w14:textId="77777777" w:rsidR="00982E69" w:rsidRDefault="00000000">
            <w:pPr>
              <w:spacing w:after="0"/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3704A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Kontrola organów Inspekcji Ochrony Środowiska: </w:t>
            </w:r>
          </w:p>
          <w:p w14:paraId="0077A8AB" w14:textId="77777777" w:rsidR="00982E69" w:rsidRDefault="00000000">
            <w:pPr>
              <w:numPr>
                <w:ilvl w:val="0"/>
                <w:numId w:val="2"/>
              </w:numPr>
              <w:spacing w:after="0"/>
              <w:ind w:hanging="175"/>
            </w:pPr>
            <w:r>
              <w:rPr>
                <w:sz w:val="24"/>
              </w:rPr>
              <w:t xml:space="preserve">czy stwierdzono nieprawidłowości? (tak/nie) </w:t>
            </w:r>
          </w:p>
          <w:p w14:paraId="098E5D2D" w14:textId="77777777" w:rsidR="00982E69" w:rsidRDefault="00000000">
            <w:pPr>
              <w:numPr>
                <w:ilvl w:val="0"/>
                <w:numId w:val="2"/>
              </w:numPr>
              <w:spacing w:after="0"/>
              <w:ind w:hanging="175"/>
            </w:pPr>
            <w:r>
              <w:rPr>
                <w:sz w:val="24"/>
              </w:rPr>
              <w:t xml:space="preserve">czy zostały nałożone kary? (tak/nie)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2B8A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1822089F" w14:textId="77777777">
        <w:trPr>
          <w:trHeight w:val="8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F9B5DF5" w14:textId="77777777" w:rsidR="00982E69" w:rsidRDefault="00000000">
            <w:pPr>
              <w:spacing w:after="0"/>
            </w:pPr>
            <w:r>
              <w:rPr>
                <w:b/>
                <w:sz w:val="24"/>
              </w:rPr>
              <w:t xml:space="preserve">6.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6705EA3" w14:textId="77777777" w:rsidR="00982E69" w:rsidRDefault="00000000">
            <w:pPr>
              <w:spacing w:after="0"/>
              <w:ind w:left="1" w:right="1454"/>
            </w:pPr>
            <w:r>
              <w:rPr>
                <w:sz w:val="24"/>
              </w:rPr>
              <w:t xml:space="preserve">Jakie działania ekologiczne podejmowano i jakie kwoty na nie przeznaczono?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7CDD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  <w:tr w:rsidR="00982E69" w14:paraId="03E23EC8" w14:textId="77777777">
        <w:trPr>
          <w:trHeight w:val="29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B18989" w14:textId="77777777" w:rsidR="00982E69" w:rsidRDefault="00000000">
            <w:pPr>
              <w:spacing w:after="0"/>
            </w:pPr>
            <w:r>
              <w:rPr>
                <w:b/>
                <w:sz w:val="24"/>
              </w:rPr>
              <w:lastRenderedPageBreak/>
              <w:t xml:space="preserve">7.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F63B70" w14:textId="77777777" w:rsidR="00982E69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Inne, np.: </w:t>
            </w:r>
          </w:p>
          <w:p w14:paraId="0E531C78" w14:textId="77777777" w:rsidR="00982E69" w:rsidRDefault="00000000">
            <w:pPr>
              <w:spacing w:after="0"/>
              <w:ind w:left="1" w:right="239"/>
            </w:pPr>
            <w:r>
              <w:rPr>
                <w:sz w:val="24"/>
              </w:rPr>
              <w:t xml:space="preserve">samowystarczalność energetyczna – procentowy udział energii wytwarzanej na miejscu); certyfikaty i standardy np. ISO 14001, ISO 45001; współpraca z nauką – realizacja wspólnych projektów badawczo-rozwojowych z uczelniami wyższymi lub instytutami naukowymi; projekty pilotażowe (np. testowanie i wdrażanie prototypowych maszyn, nowych szczepów bakterii do kompostowania);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E6E9" w14:textId="77777777" w:rsidR="00982E69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</w:tr>
    </w:tbl>
    <w:p w14:paraId="198F32BC" w14:textId="77777777" w:rsidR="00982E69" w:rsidRDefault="00000000">
      <w:pPr>
        <w:spacing w:after="161"/>
      </w:pPr>
      <w:r>
        <w:rPr>
          <w:sz w:val="24"/>
        </w:rPr>
        <w:t xml:space="preserve"> </w:t>
      </w:r>
    </w:p>
    <w:p w14:paraId="259A12FE" w14:textId="77777777" w:rsidR="00982E69" w:rsidRDefault="00000000">
      <w:pPr>
        <w:spacing w:after="159"/>
      </w:pPr>
      <w:r>
        <w:rPr>
          <w:sz w:val="24"/>
        </w:rPr>
        <w:t xml:space="preserve"> </w:t>
      </w:r>
    </w:p>
    <w:p w14:paraId="22D752B2" w14:textId="77777777" w:rsidR="00982E69" w:rsidRDefault="00000000">
      <w:pPr>
        <w:spacing w:after="159"/>
      </w:pPr>
      <w:r>
        <w:rPr>
          <w:sz w:val="24"/>
        </w:rPr>
        <w:t xml:space="preserve">……………………………………………………………………………………………………………………………….………………. </w:t>
      </w:r>
    </w:p>
    <w:p w14:paraId="398C47E3" w14:textId="77777777" w:rsidR="00982E69" w:rsidRDefault="00000000">
      <w:pPr>
        <w:spacing w:after="3"/>
        <w:ind w:left="10" w:right="42" w:hanging="10"/>
        <w:jc w:val="right"/>
      </w:pPr>
      <w:r>
        <w:rPr>
          <w:sz w:val="24"/>
        </w:rPr>
        <w:t xml:space="preserve">Data i podpis osoby zgłaszającej </w:t>
      </w:r>
    </w:p>
    <w:sectPr w:rsidR="00982E69">
      <w:pgSz w:w="11906" w:h="16838"/>
      <w:pgMar w:top="353" w:right="1362" w:bottom="15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6CB"/>
    <w:multiLevelType w:val="hybridMultilevel"/>
    <w:tmpl w:val="B120AF08"/>
    <w:lvl w:ilvl="0" w:tplc="6434AF1A">
      <w:start w:val="1"/>
      <w:numFmt w:val="bullet"/>
      <w:lvlText w:val="–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C3998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C7510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66F0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C3DC2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A6C48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E4AB0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EFC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E8FA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D48F1"/>
    <w:multiLevelType w:val="hybridMultilevel"/>
    <w:tmpl w:val="2FCE7EA6"/>
    <w:lvl w:ilvl="0" w:tplc="28DAB1E0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42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431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E92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CAD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6F9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AA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823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FB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616961">
    <w:abstractNumId w:val="1"/>
  </w:num>
  <w:num w:numId="2" w16cid:durableId="117587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69"/>
    <w:rsid w:val="004904F7"/>
    <w:rsid w:val="00982E69"/>
    <w:rsid w:val="00F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6CB2"/>
  <w15:docId w15:val="{224F004B-8093-4393-BE14-0D5F3D2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Kuznicki Janusz</dc:creator>
  <cp:keywords/>
  <cp:lastModifiedBy>Kuznicki Janusz</cp:lastModifiedBy>
  <cp:revision>2</cp:revision>
  <dcterms:created xsi:type="dcterms:W3CDTF">2026-07-16T09:12:00Z</dcterms:created>
  <dcterms:modified xsi:type="dcterms:W3CDTF">2026-07-16T09:12:00Z</dcterms:modified>
</cp:coreProperties>
</file>