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0CFD" w14:textId="77777777" w:rsidR="00A77B3E" w:rsidRDefault="007D71A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3938/2026</w:t>
      </w:r>
      <w:r>
        <w:rPr>
          <w:b/>
          <w:caps/>
        </w:rPr>
        <w:br/>
        <w:t>Zarządu Województwa Wielkopolskiego</w:t>
      </w:r>
    </w:p>
    <w:p w14:paraId="5966FFD4" w14:textId="77777777" w:rsidR="00A77B3E" w:rsidRDefault="007D71AD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 lipca 2026 r.</w:t>
      </w:r>
    </w:p>
    <w:p w14:paraId="5F715183" w14:textId="77777777" w:rsidR="00A77B3E" w:rsidRDefault="007D71AD">
      <w:pPr>
        <w:keepNext/>
        <w:spacing w:after="480" w:line="276" w:lineRule="auto"/>
        <w:jc w:val="center"/>
      </w:pPr>
      <w:r>
        <w:rPr>
          <w:b/>
        </w:rPr>
        <w:t>w sprawie rozstrzygnięcia otwartego konkursu ofert na realizację, w formie wspierania, zadania publicznego Województwa Wielkopolskiego z dziedziny przeciwdziałania uzależnieniom w roku 2026 pn.: „Organizacja wypoczynku wakacyjnego (w okresie wakacji letnich ), połączonego z oddziaływaniem socjoterapeutycznym dla dzieci i młodzieży z rodzin z problemem uzależnień” oraz zatwierdzenia rozdziału środków finansowych</w:t>
      </w:r>
    </w:p>
    <w:p w14:paraId="19510534" w14:textId="77777777" w:rsidR="00A77B3E" w:rsidRDefault="007D71AD">
      <w:pPr>
        <w:keepLines/>
        <w:spacing w:before="120" w:after="120" w:line="276" w:lineRule="auto"/>
        <w:ind w:firstLine="227"/>
      </w:pPr>
      <w:r>
        <w:t>Na podstawie art. 41 ust. 1 i art. 57 ust. 5 ustawy z 5 czerwca 1998 r. o samorządzie województwa (Dz. U. z 2026 r., poz. 720 ze zm.), art. 11 ust. 2 i art. 15 ust. 2h, 2i, 2j ustawy z dnia 24 kwietnia 2003 r. o działalności pożytku publicznego i o wolontariacie (Dz.U. z 2025 r., poz. 1338 ze zm.) oraz Uchwały nr XVIII/418/25 Sejmiku Województwa Wielkopolskiego z dnia 27 października 2025 r. w sprawie uchwalenia ,,Programu współpracy Samorządu Województwa Wielkopolskiego z </w:t>
      </w:r>
      <w:r>
        <w:t xml:space="preserve">organizacjami pozarządowymi oraz innymi podmiotami prowadzącymi działalność pożytku publicznego na rok 2026” (Dz. Urz. Woj. </w:t>
      </w:r>
      <w:proofErr w:type="spellStart"/>
      <w:r>
        <w:t>Wielk</w:t>
      </w:r>
      <w:proofErr w:type="spellEnd"/>
      <w:r>
        <w:t>. z 2025 r., poz. 7710), Zarząd Województwa Wielkopolskiego uchwala, co następuje:</w:t>
      </w:r>
    </w:p>
    <w:p w14:paraId="544163F9" w14:textId="77777777" w:rsidR="003765EA" w:rsidRDefault="007D71AD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6BA51741" w14:textId="77777777" w:rsidR="00A77B3E" w:rsidRDefault="007D71AD">
      <w:pPr>
        <w:keepLines/>
        <w:spacing w:before="120" w:after="120" w:line="276" w:lineRule="auto"/>
      </w:pPr>
      <w:r>
        <w:t>1. </w:t>
      </w:r>
      <w:r>
        <w:t>Rozstrzyga się otwarty konkurs ofert z dziedziny przeciwdziałania uzależnieniom w roku 2026 pn.:  „Organizacja wypoczynku wakacyjnego (w okresie wakacji letnich), połączonego z oddziaływaniem socjoterapeutycznym dla dzieci i młodzieży z rodzin z problemem uzależnień”, ogłoszony Uchwałą nr 3617/2026 Zarządu Województwa Wielkopolskiego z dnia 15 maja 2026 r. oraz zatwierdza się rozdział środków przeznaczonych na dotacje, w łącznej kwocie 1 438 882,00 zł (słownie: jeden milion czterysta trzydzieści osiem tysię</w:t>
      </w:r>
      <w:r>
        <w:t>cy osiemset osiemdziesiąt dwa złote), podmiotom wyszczególnionym</w:t>
      </w:r>
      <w:r>
        <w:br/>
        <w:t>w załączniku do niniejszej uchwały.</w:t>
      </w:r>
    </w:p>
    <w:p w14:paraId="377A039D" w14:textId="77777777" w:rsidR="00A77B3E" w:rsidRDefault="007D71AD">
      <w:pPr>
        <w:keepLines/>
        <w:spacing w:before="120" w:after="120" w:line="276" w:lineRule="auto"/>
      </w:pPr>
      <w:r>
        <w:t>2. </w:t>
      </w:r>
      <w:r>
        <w:t>Wykaz podmiotów, których oferty nie zostały zakwalifikowane do realizacji zadań, o których mowa w ust. 1, znajduje się również w załączniku do niniejszej uchwały.</w:t>
      </w:r>
    </w:p>
    <w:p w14:paraId="5EE96032" w14:textId="77777777" w:rsidR="003765EA" w:rsidRDefault="007D71AD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3A1C46EA" w14:textId="77777777" w:rsidR="00A77B3E" w:rsidRDefault="007D71AD">
      <w:pPr>
        <w:keepLines/>
        <w:spacing w:before="120" w:after="120" w:line="276" w:lineRule="auto"/>
        <w:ind w:firstLine="283"/>
      </w:pPr>
      <w:r>
        <w:t>Wyniki otwartego konkursu ofert, stanowiące załącznik do niniejszej uchwały, ogłoszone zostaną na tablicy ogłoszeń, w Biuletynie Informacji Publicznej i na stronie internetowej Urzędu Marszałkowskiego Województwa Wielkopolskiego.</w:t>
      </w:r>
    </w:p>
    <w:p w14:paraId="69D9564C" w14:textId="77777777" w:rsidR="003765EA" w:rsidRDefault="007D71AD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51D092E6" w14:textId="77777777" w:rsidR="00A77B3E" w:rsidRDefault="007D71AD">
      <w:pPr>
        <w:keepLines/>
        <w:spacing w:before="120" w:after="120" w:line="276" w:lineRule="auto"/>
        <w:ind w:firstLine="283"/>
      </w:pPr>
      <w:r>
        <w:t>Upoważnia się Panią Milenę Wawrzynowicz – Dyrektora Departamentu Zdrowia oraz Panią Magdalenę Górską – Zastępcę Dyrektora Departamentu Zdrowia do jednoosobowej reprezentacji przy zawieraniu umów z podmiotami wymienionymi w załączniku do niniejszej uchwały.</w:t>
      </w:r>
    </w:p>
    <w:p w14:paraId="49A073F8" w14:textId="77777777" w:rsidR="003765EA" w:rsidRDefault="007D71AD">
      <w:pPr>
        <w:keepNext/>
        <w:spacing w:before="280" w:line="276" w:lineRule="auto"/>
        <w:jc w:val="center"/>
      </w:pPr>
      <w:r>
        <w:rPr>
          <w:b/>
        </w:rPr>
        <w:lastRenderedPageBreak/>
        <w:t>§ 4. </w:t>
      </w:r>
    </w:p>
    <w:p w14:paraId="2B8DD8F2" w14:textId="77777777" w:rsidR="00A77B3E" w:rsidRDefault="007D71AD">
      <w:pPr>
        <w:keepLines/>
        <w:spacing w:before="120" w:after="120" w:line="276" w:lineRule="auto"/>
        <w:ind w:firstLine="283"/>
      </w:pPr>
      <w:r>
        <w:t>Wykonanie uchwały powierza się Dyrektorowi Departamentu Zdrowia.</w:t>
      </w:r>
    </w:p>
    <w:p w14:paraId="7BC88C4F" w14:textId="77777777" w:rsidR="003765EA" w:rsidRDefault="007D71AD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57BBAF14" w14:textId="77777777" w:rsidR="00A77B3E" w:rsidRDefault="007D71AD" w:rsidP="003A3475">
      <w:pPr>
        <w:keepLines/>
        <w:spacing w:before="120" w:after="120" w:line="276" w:lineRule="auto"/>
        <w:ind w:firstLine="28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p w14:paraId="5638802F" w14:textId="77777777" w:rsidR="00A77B3E" w:rsidRDefault="007D71AD">
      <w:pPr>
        <w:keepNext/>
        <w:spacing w:before="120" w:after="120" w:line="276" w:lineRule="auto"/>
        <w:ind w:left="517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3938/2026</w:t>
      </w:r>
      <w:r>
        <w:br/>
        <w:t>Zarządu Województwa Wielkopolskiego</w:t>
      </w:r>
      <w:r>
        <w:br/>
        <w:t>z dnia 2 lipca 2026 r.</w:t>
      </w:r>
    </w:p>
    <w:p w14:paraId="509A76D2" w14:textId="77777777" w:rsidR="00A77B3E" w:rsidRDefault="007D71AD">
      <w:pPr>
        <w:keepNext/>
        <w:spacing w:after="480" w:line="276" w:lineRule="auto"/>
        <w:jc w:val="center"/>
      </w:pPr>
      <w:r>
        <w:rPr>
          <w:b/>
        </w:rPr>
        <w:t>Wykaz podmiotów wyłonionych w </w:t>
      </w:r>
      <w:r>
        <w:rPr>
          <w:b/>
        </w:rPr>
        <w:t>wyniku otwartego konkursu ofert na realizację, w formie wspierania, zadania publicznego Województwa Wielkopolskiego z dziedziny przeciwdziałania uzależnieniom w roku 2026 pn.: „Organizacja wypoczynku wakacyjnego (w okresie wakacji letnich), połączonego z oddziaływaniem socjoterapeutycznym dla dzieci i młodzieży z rodzin z problemem uzależnień”</w:t>
      </w:r>
    </w:p>
    <w:p w14:paraId="50CD37C5" w14:textId="77777777" w:rsidR="00A77B3E" w:rsidRDefault="007D71AD">
      <w:pPr>
        <w:spacing w:before="120" w:after="120" w:line="276" w:lineRule="auto"/>
        <w:ind w:firstLine="227"/>
      </w:pPr>
      <w:r>
        <w:t>Oferty spełniają wymogi zawarte w art. 14 ustawy z 24 kwietnia 2003 r. o działalności pożytku publicznego i o wolontariacie oraz w </w:t>
      </w:r>
      <w:r>
        <w:t>ogłoszeniu konkursowym Województwa Wielkopolskiego</w:t>
      </w:r>
      <w:r>
        <w:br/>
        <w:t>z dziedziny przeciwdziałania uzależnieniom w roku 2026 z dnia 15 maja 2026 r.</w:t>
      </w:r>
    </w:p>
    <w:p w14:paraId="6BE16677" w14:textId="77777777" w:rsidR="00A77B3E" w:rsidRDefault="007D71AD">
      <w:pPr>
        <w:spacing w:before="120" w:after="120" w:line="276" w:lineRule="auto"/>
        <w:ind w:firstLine="227"/>
      </w:pPr>
      <w:r>
        <w:t>Dział 851 – Ochrona zdrowia, Rozdział 85154 - przeciwdziałanie alkoholizmowi, § 2360 -  dotacja celowa z budżetu jednostki samorządu terytorialnego, udzielona w trybie art. 221 ustawy, na finansowanie lub dofinansowanie zadań zleconych do realizacji organizacjom prowadzącym działalność pożytku publicznego</w:t>
      </w:r>
    </w:p>
    <w:p w14:paraId="4124E4A2" w14:textId="77777777" w:rsidR="00A77B3E" w:rsidRDefault="007D71AD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b/>
        </w:rPr>
        <w:t>Tabela nr 1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7"/>
        <w:gridCol w:w="1275"/>
      </w:tblGrid>
      <w:tr w:rsidR="003765EA" w14:paraId="391CD1E7" w14:textId="77777777">
        <w:trPr>
          <w:trHeight w:val="684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63E901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Imienny wykaz podmiotów w związku z § 1.1 przedmiotowej uchwały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EE9025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Przyznana liczba punktów</w:t>
            </w:r>
          </w:p>
        </w:tc>
      </w:tr>
      <w:tr w:rsidR="003765EA" w14:paraId="4201F5A3" w14:textId="77777777">
        <w:trPr>
          <w:trHeight w:val="684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AD6B81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>1. Stowarzyszenie Edukacyjne "Nieskończoność", Sarbice</w:t>
            </w:r>
            <w:r>
              <w:t xml:space="preserve"> – „Droga do siebie – poszukiwanie wakacyjnych przygód na sportowo – trening emocji w labiryncie wolności"</w:t>
            </w:r>
          </w:p>
          <w:p w14:paraId="1501EC83" w14:textId="77777777" w:rsidR="003765EA" w:rsidRDefault="007D71AD">
            <w:pPr>
              <w:jc w:val="right"/>
            </w:pPr>
            <w:r>
              <w:rPr>
                <w:b/>
              </w:rPr>
              <w:t xml:space="preserve">– 49 800,00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DB1D5C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83,61%</w:t>
            </w:r>
          </w:p>
        </w:tc>
      </w:tr>
      <w:tr w:rsidR="003765EA" w14:paraId="75C41A65" w14:textId="77777777">
        <w:trPr>
          <w:trHeight w:val="684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9564A" w14:textId="77777777" w:rsidR="00A77B3E" w:rsidRDefault="007D71A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2. Stowarzyszenie „Młode Ostrowite”, Słupca </w:t>
            </w:r>
            <w:r>
              <w:t xml:space="preserve">– „Namaluj swój świat -wypoczynek letni połączony z socjoterapią 3 edycja”    </w:t>
            </w:r>
          </w:p>
          <w:p w14:paraId="12B03A30" w14:textId="77777777" w:rsidR="003765EA" w:rsidRDefault="007D71AD">
            <w:pPr>
              <w:jc w:val="right"/>
            </w:pPr>
            <w:r>
              <w:rPr>
                <w:b/>
              </w:rPr>
              <w:t>– 109 308,00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B50D18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83,41%</w:t>
            </w:r>
          </w:p>
        </w:tc>
      </w:tr>
      <w:tr w:rsidR="003765EA" w14:paraId="54CB09B4" w14:textId="77777777">
        <w:trPr>
          <w:trHeight w:val="687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359C3C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>3. Towarzystwo „Nasze Szwederowo”, Bydgoszcz</w:t>
            </w:r>
            <w:r>
              <w:t xml:space="preserve"> – „"Lato Pełne Akceptacji" - Ostrowo 2026” </w:t>
            </w:r>
          </w:p>
          <w:p w14:paraId="46B79A44" w14:textId="77777777" w:rsidR="003765EA" w:rsidRDefault="007D71AD">
            <w:pPr>
              <w:jc w:val="right"/>
            </w:pPr>
            <w:r>
              <w:rPr>
                <w:b/>
              </w:rPr>
              <w:t xml:space="preserve">– 149 400,00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5EEE9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76,54%</w:t>
            </w:r>
          </w:p>
        </w:tc>
      </w:tr>
      <w:tr w:rsidR="003765EA" w14:paraId="714344B7" w14:textId="77777777">
        <w:trPr>
          <w:trHeight w:val="687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402CEA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4. Stowarzyszenie Na Rzecz Rozwoju Społeczności Ziemi Pleszewskiej "Forum Młodych", Pleszew – </w:t>
            </w:r>
            <w:r>
              <w:t>„Więcej niż szczyt - wakacje 2026”</w:t>
            </w:r>
          </w:p>
          <w:p w14:paraId="1507BD6A" w14:textId="77777777" w:rsidR="003765EA" w:rsidRDefault="007D71AD">
            <w:pPr>
              <w:jc w:val="right"/>
            </w:pPr>
            <w:r>
              <w:rPr>
                <w:b/>
              </w:rPr>
              <w:t>– 108 182,00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A4C05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74,78%</w:t>
            </w:r>
          </w:p>
        </w:tc>
      </w:tr>
      <w:tr w:rsidR="003765EA" w14:paraId="0E5937EB" w14:textId="77777777">
        <w:trPr>
          <w:trHeight w:val="687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B005B6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>5. Stowarzyszenie Rozwoju i Współpracy Wsi Moszczanka i Skrzebowa, Moszczanka</w:t>
            </w:r>
            <w:r>
              <w:t xml:space="preserve"> – „Aktywne i bezpieczne wakacje – wsparcie dla młodych z obszarów wiejskich”</w:t>
            </w:r>
          </w:p>
          <w:p w14:paraId="47D7D9E1" w14:textId="77777777" w:rsidR="003765EA" w:rsidRDefault="007D71AD">
            <w:pPr>
              <w:jc w:val="right"/>
            </w:pPr>
            <w:r>
              <w:rPr>
                <w:b/>
              </w:rPr>
              <w:t xml:space="preserve">– 97 582,00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CE6082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74,47%</w:t>
            </w:r>
          </w:p>
        </w:tc>
      </w:tr>
      <w:tr w:rsidR="003765EA" w14:paraId="7A027098" w14:textId="77777777">
        <w:trPr>
          <w:trHeight w:val="687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C2D9F0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6. Towarzystwo Przyjaciół Dzieci Oddział Powiatowy w Koninie – </w:t>
            </w:r>
            <w:r>
              <w:t>„Witaj przygodo - kolonia w Rewalu”</w:t>
            </w:r>
          </w:p>
          <w:p w14:paraId="412F7C11" w14:textId="77777777" w:rsidR="003765EA" w:rsidRDefault="007D71AD">
            <w:pPr>
              <w:jc w:val="right"/>
            </w:pPr>
            <w:r>
              <w:rPr>
                <w:b/>
              </w:rPr>
              <w:t xml:space="preserve"> – 81 600,00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B774A3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73,97%</w:t>
            </w:r>
          </w:p>
        </w:tc>
      </w:tr>
      <w:tr w:rsidR="003765EA" w14:paraId="589E9895" w14:textId="77777777">
        <w:trPr>
          <w:trHeight w:val="687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A68030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7. Uczniowski Klub Sportowy "ISKRA" przy Szkole Podstawowej w Sarbicach </w:t>
            </w:r>
            <w:r>
              <w:t xml:space="preserve">– „NASZA </w:t>
            </w:r>
            <w:proofErr w:type="spellStart"/>
            <w:r>
              <w:t>eMOCjonalna</w:t>
            </w:r>
            <w:proofErr w:type="spellEnd"/>
            <w:r>
              <w:t xml:space="preserve"> podróż w poszukiwaniu dobrostanu istnienia - aktywne wakacje w Zakopanem”</w:t>
            </w:r>
          </w:p>
          <w:p w14:paraId="70908CC6" w14:textId="77777777" w:rsidR="003765EA" w:rsidRDefault="007D71AD">
            <w:pPr>
              <w:jc w:val="right"/>
            </w:pPr>
            <w:r>
              <w:rPr>
                <w:b/>
              </w:rPr>
              <w:lastRenderedPageBreak/>
              <w:t xml:space="preserve"> – 110 770,00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7571E0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72,28%</w:t>
            </w:r>
          </w:p>
        </w:tc>
      </w:tr>
      <w:tr w:rsidR="003765EA" w14:paraId="392A5436" w14:textId="77777777">
        <w:trPr>
          <w:trHeight w:val="687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506FDB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8. Stowarzyszenie Profilaktyki, Edukacji, Promocji Zdrowia i Rehabilitacji, Konin </w:t>
            </w:r>
            <w:r>
              <w:rPr>
                <w:color w:val="000000"/>
                <w:u w:color="000000"/>
              </w:rPr>
              <w:t xml:space="preserve">– „Letnia akademia socjoterapii w Poddąbiu - organizacja wypoczynku wakacyjnego </w:t>
            </w:r>
            <w:r>
              <w:rPr>
                <w:color w:val="000000"/>
                <w:u w:color="000000"/>
              </w:rPr>
              <w:br/>
              <w:t>(w okresie wakacji letnich), połączonego z oddziaływaniem socjoterapeutycznym dla dzieci i młodzieży z rodzin z problemem uzależnień”</w:t>
            </w:r>
          </w:p>
          <w:p w14:paraId="43E01BB2" w14:textId="77777777" w:rsidR="00A77B3E" w:rsidRDefault="007D71A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– 150 000,00 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934E2A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71,96%</w:t>
            </w:r>
          </w:p>
        </w:tc>
      </w:tr>
      <w:tr w:rsidR="003765EA" w14:paraId="3B153C9A" w14:textId="77777777">
        <w:trPr>
          <w:trHeight w:val="674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ED62E0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9. Towarzystwo Przyjaciół Dzieci Wielkopolski Oddział Regionalny, Turek – </w:t>
            </w:r>
            <w:r>
              <w:t xml:space="preserve">„Mój emocjonalny </w:t>
            </w:r>
            <w:proofErr w:type="spellStart"/>
            <w:r>
              <w:t>powerbank</w:t>
            </w:r>
            <w:proofErr w:type="spellEnd"/>
            <w:r>
              <w:t xml:space="preserve"> - AKTYWNE LATO i lotny umysł wolny od uzależnień”</w:t>
            </w:r>
          </w:p>
          <w:p w14:paraId="58F6FB3F" w14:textId="77777777" w:rsidR="003765EA" w:rsidRDefault="007D71AD">
            <w:pPr>
              <w:jc w:val="right"/>
            </w:pPr>
            <w:r>
              <w:rPr>
                <w:b/>
              </w:rPr>
              <w:t>– 45 210,00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1191DB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71,48%</w:t>
            </w:r>
          </w:p>
        </w:tc>
      </w:tr>
      <w:tr w:rsidR="003765EA" w14:paraId="27FA6613" w14:textId="77777777">
        <w:trPr>
          <w:trHeight w:val="674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C2A2B5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10.  Stowarzyszenie Razem Warto Przy Zespole Szkół Ekonomicznych w Słupcy </w:t>
            </w:r>
            <w:r>
              <w:t>– „RAZEM W GÓRY! - obóz letni połączony z oddziaływaniem socjoterapeutycznym dla dzieci i młodzieży z rodzin z problemem uzależnień.”</w:t>
            </w:r>
          </w:p>
          <w:p w14:paraId="1DE8CD87" w14:textId="77777777" w:rsidR="003765EA" w:rsidRDefault="007D71AD">
            <w:pPr>
              <w:jc w:val="right"/>
            </w:pPr>
            <w:r>
              <w:rPr>
                <w:b/>
              </w:rPr>
              <w:t>– 86 012,00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216A5F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67,32%</w:t>
            </w:r>
          </w:p>
        </w:tc>
      </w:tr>
      <w:tr w:rsidR="003765EA" w14:paraId="5FE26594" w14:textId="77777777">
        <w:trPr>
          <w:trHeight w:val="674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2ABD25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11. Towarzystwo Inicjatyw Obywatelskich, Konin – </w:t>
            </w:r>
            <w:r>
              <w:rPr>
                <w:color w:val="000000"/>
                <w:u w:color="000000"/>
              </w:rPr>
              <w:t>„Wakacyjna akademia socjoterapii w </w:t>
            </w:r>
            <w:r>
              <w:rPr>
                <w:color w:val="000000"/>
                <w:u w:color="000000"/>
              </w:rPr>
              <w:t xml:space="preserve">Poroninie. Organizacja wypoczynku wakacyjnego (w okresie wakacji letnich), połączonego z oddziaływaniem socjoterapeutycznym dla dzieci i młodzieży z rodzin </w:t>
            </w:r>
            <w:r>
              <w:rPr>
                <w:color w:val="000000"/>
                <w:u w:color="000000"/>
              </w:rPr>
              <w:br/>
              <w:t>z problemem uzależnień”</w:t>
            </w:r>
          </w:p>
          <w:p w14:paraId="1EA710E8" w14:textId="77777777" w:rsidR="00A77B3E" w:rsidRDefault="007D71A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– 150 000,00 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404D4E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66,28%</w:t>
            </w:r>
          </w:p>
        </w:tc>
      </w:tr>
      <w:tr w:rsidR="003765EA" w14:paraId="04FC32C3" w14:textId="77777777">
        <w:trPr>
          <w:trHeight w:val="674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5FBA1B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>12. Uczniowski Socjoterapeutyczny Klub Sportowy "Rodzice-Dzieciom", Gniezno</w:t>
            </w:r>
            <w:r>
              <w:t xml:space="preserve"> – „Nie tylko palcem po mapie”</w:t>
            </w:r>
          </w:p>
          <w:p w14:paraId="72736164" w14:textId="77777777" w:rsidR="003765EA" w:rsidRDefault="007D71AD">
            <w:pPr>
              <w:jc w:val="right"/>
            </w:pPr>
            <w:r>
              <w:rPr>
                <w:b/>
              </w:rPr>
              <w:t>– 87 986,00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6C3363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64,70%</w:t>
            </w:r>
          </w:p>
        </w:tc>
      </w:tr>
      <w:tr w:rsidR="003765EA" w14:paraId="571C80F3" w14:textId="77777777">
        <w:trPr>
          <w:trHeight w:val="674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34157D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13. FUNDACJA AQQ, Witkowo – </w:t>
            </w:r>
            <w:r>
              <w:t>„Idź do przodu jasną drogą”</w:t>
            </w:r>
          </w:p>
          <w:p w14:paraId="1B295486" w14:textId="77777777" w:rsidR="003765EA" w:rsidRDefault="007D71AD">
            <w:pPr>
              <w:jc w:val="right"/>
            </w:pPr>
            <w:r>
              <w:rPr>
                <w:b/>
              </w:rPr>
              <w:t>– 38 644,00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9C52AD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64,25%</w:t>
            </w:r>
          </w:p>
        </w:tc>
      </w:tr>
      <w:tr w:rsidR="003765EA" w14:paraId="3AEF72C4" w14:textId="77777777">
        <w:trPr>
          <w:trHeight w:val="674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8BDCC4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>14. Fundacja Centrum Działań Profilaktycznych, Wieliczka</w:t>
            </w:r>
            <w:r>
              <w:t xml:space="preserve"> – „Obóz socjoterapeutyczny w Borach Tucholskich”</w:t>
            </w:r>
          </w:p>
          <w:p w14:paraId="3FA13A06" w14:textId="77777777" w:rsidR="003765EA" w:rsidRDefault="007D71AD">
            <w:pPr>
              <w:jc w:val="right"/>
            </w:pPr>
            <w:r>
              <w:rPr>
                <w:b/>
              </w:rPr>
              <w:t>– 139 720,00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3BC489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60,82%</w:t>
            </w:r>
          </w:p>
        </w:tc>
      </w:tr>
      <w:tr w:rsidR="003765EA" w14:paraId="3A78047A" w14:textId="77777777">
        <w:trPr>
          <w:trHeight w:val="674"/>
        </w:trPr>
        <w:tc>
          <w:tcPr>
            <w:tcW w:w="8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12AF7C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>15. Stowarzyszenie Na Rzecz Rozwoju Społeczności Lokalnej „</w:t>
            </w:r>
            <w:proofErr w:type="spellStart"/>
            <w:r>
              <w:rPr>
                <w:b/>
              </w:rPr>
              <w:t>Anmar</w:t>
            </w:r>
            <w:proofErr w:type="spellEnd"/>
            <w:r>
              <w:rPr>
                <w:b/>
              </w:rPr>
              <w:t>"</w:t>
            </w:r>
            <w:r>
              <w:t xml:space="preserve"> – „Wesołe Wakacje z Latem 2026”</w:t>
            </w:r>
          </w:p>
          <w:p w14:paraId="5AE2D933" w14:textId="77777777" w:rsidR="003765EA" w:rsidRDefault="007D71AD">
            <w:pPr>
              <w:jc w:val="right"/>
            </w:pPr>
            <w:r>
              <w:rPr>
                <w:b/>
              </w:rPr>
              <w:t>– 34 668,00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B3595C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t>55,79%</w:t>
            </w:r>
          </w:p>
        </w:tc>
      </w:tr>
      <w:tr w:rsidR="003765EA" w14:paraId="10225CA9" w14:textId="77777777">
        <w:trPr>
          <w:trHeight w:val="67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507EEF" w14:textId="77777777" w:rsidR="00A77B3E" w:rsidRDefault="007D71A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u w:val="single"/>
              </w:rPr>
              <w:t>razem – 1 438 882,00 zł</w:t>
            </w:r>
          </w:p>
        </w:tc>
      </w:tr>
    </w:tbl>
    <w:p w14:paraId="11497DF6" w14:textId="77777777" w:rsidR="00A77B3E" w:rsidRDefault="007D71AD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Tabela nr 2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1"/>
        <w:gridCol w:w="2911"/>
      </w:tblGrid>
      <w:tr w:rsidR="003765EA" w14:paraId="18460FF8" w14:textId="77777777">
        <w:trPr>
          <w:trHeight w:val="964"/>
        </w:trPr>
        <w:tc>
          <w:tcPr>
            <w:tcW w:w="7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72138B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Imienny wykaz podmiotów w związku z § 1.2 przedmiotowej uchwały, których oferty nie zostały zakwalifikowane do realizacji zadań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6498C7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Przyczyna niezakwalifikowania</w:t>
            </w:r>
          </w:p>
        </w:tc>
      </w:tr>
      <w:tr w:rsidR="003765EA" w14:paraId="132E86E3" w14:textId="77777777">
        <w:trPr>
          <w:trHeight w:val="782"/>
        </w:trPr>
        <w:tc>
          <w:tcPr>
            <w:tcW w:w="7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DF525E" w14:textId="77777777" w:rsidR="00A77B3E" w:rsidRDefault="007D71AD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Fundacja „W Dobrą Stronę”, Żerków </w:t>
            </w:r>
            <w:r>
              <w:t>– „Wakacje w Tęczy 2026 – wypoczynek letni z programem socjoterapeutycznym”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67BF9B" w14:textId="77777777" w:rsidR="00A77B3E" w:rsidRDefault="007D71A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Oferta odrzucona</w:t>
            </w:r>
            <w:r>
              <w:rPr>
                <w:color w:val="000000"/>
                <w:u w:color="000000"/>
              </w:rPr>
              <w:br/>
              <w:t>z przyczyn formalnych</w:t>
            </w:r>
          </w:p>
        </w:tc>
      </w:tr>
    </w:tbl>
    <w:p w14:paraId="7AF96351" w14:textId="77777777" w:rsidR="00A77B3E" w:rsidRDefault="00A77B3E">
      <w:pPr>
        <w:rPr>
          <w:color w:val="000000"/>
          <w:u w:color="000000"/>
        </w:rPr>
      </w:pPr>
    </w:p>
    <w:p w14:paraId="4C6404C0" w14:textId="77777777" w:rsidR="00A77B3E" w:rsidRDefault="007D71AD">
      <w:pPr>
        <w:spacing w:before="280" w:after="280" w:line="360" w:lineRule="auto"/>
        <w:jc w:val="center"/>
        <w:rPr>
          <w:color w:val="000000"/>
          <w:spacing w:val="20"/>
          <w:u w:color="000000"/>
        </w:rPr>
      </w:pPr>
      <w:r>
        <w:lastRenderedPageBreak/>
        <w:t>Uzasadnienie do uchwały nr 3938/2026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2 lipca 2026 r.</w:t>
      </w:r>
    </w:p>
    <w:p w14:paraId="34170A00" w14:textId="77777777" w:rsidR="00A77B3E" w:rsidRDefault="007D71A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Uchwała dotyczy zatwierdzenia rozdziału dotacji na realizację, w formie wspierania, zadania publicznego Województwa Wielkopolskiego z dziedziny przeciwdziałania uzależnieniom w roku 2026 pn.: „Organizacja wypoczynku wakacyjnego (w okresie wakacji letnich), połączonego z oddziaływaniem socjoterapeutycznym dla dzieci i młodzieży z rodzin z </w:t>
      </w:r>
      <w:r>
        <w:rPr>
          <w:color w:val="000000"/>
          <w:u w:color="000000"/>
        </w:rPr>
        <w:t>problemem uzależnień”, podmiotom wyłonionym w wyniku rozstrzygnięcia otwartego konkursu ofert, ogłoszonego</w:t>
      </w:r>
      <w:r>
        <w:rPr>
          <w:color w:val="000000"/>
          <w:u w:color="000000"/>
        </w:rPr>
        <w:br/>
        <w:t>15 maja 2026 r. na podstawie Uchwały nr 3617/2026 Zarządu Województwa Wielkopolskiego.</w:t>
      </w:r>
    </w:p>
    <w:p w14:paraId="72E76A14" w14:textId="77777777" w:rsidR="00A77B3E" w:rsidRDefault="007D71A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Propozycje dotacji zaopiniowane zostały pozytywnie przez Komisję Konkursową na posiedzeniu, które odbyło się w dniu 26 czerwca  2026 r.</w:t>
      </w:r>
    </w:p>
    <w:p w14:paraId="32DD776E" w14:textId="77777777" w:rsidR="00A77B3E" w:rsidRDefault="007D71A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15 ust. 2i Ustawy z dnia 24 kwietnia 2003 r. o działalności pożytku publicznego i o wolontariacie, każdy w terminie 30 </w:t>
      </w:r>
      <w:r>
        <w:rPr>
          <w:color w:val="000000"/>
          <w:u w:color="000000"/>
        </w:rPr>
        <w:t>dni od dnia ogłoszenia wyników konkursu, może żądać uzasadnienia wyboru lub odrzucenia oferty.</w:t>
      </w:r>
    </w:p>
    <w:p w14:paraId="753B7BAB" w14:textId="77777777" w:rsidR="00A77B3E" w:rsidRDefault="007D71A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 podjęcie niniejszej uchwały jest zasadne.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5BFD" w14:textId="77777777" w:rsidR="007D71AD" w:rsidRDefault="007D71AD">
      <w:r>
        <w:separator/>
      </w:r>
    </w:p>
  </w:endnote>
  <w:endnote w:type="continuationSeparator" w:id="0">
    <w:p w14:paraId="04AACEB1" w14:textId="77777777" w:rsidR="007D71AD" w:rsidRDefault="007D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765EA" w14:paraId="3B86261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113BFD68" w14:textId="77777777" w:rsidR="003765EA" w:rsidRDefault="003765E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45752E83" w14:textId="77777777" w:rsidR="003765EA" w:rsidRDefault="007D71AD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347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710E2A" w14:textId="77777777" w:rsidR="003765EA" w:rsidRDefault="003765E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765EA" w14:paraId="575708F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4A10D421" w14:textId="77777777" w:rsidR="003765EA" w:rsidRDefault="003765E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2A6E2CA" w14:textId="0B21D1A0" w:rsidR="003765EA" w:rsidRDefault="007D71AD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347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0FFE4AB" w14:textId="77777777" w:rsidR="003765EA" w:rsidRDefault="003765E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637F" w14:textId="77777777" w:rsidR="007D71AD" w:rsidRDefault="007D71AD">
      <w:r>
        <w:separator/>
      </w:r>
    </w:p>
  </w:footnote>
  <w:footnote w:type="continuationSeparator" w:id="0">
    <w:p w14:paraId="1E76DFA5" w14:textId="77777777" w:rsidR="007D71AD" w:rsidRDefault="007D7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D2E52"/>
    <w:rsid w:val="003765EA"/>
    <w:rsid w:val="003A3475"/>
    <w:rsid w:val="007D71A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3A946"/>
  <w15:docId w15:val="{E18733A8-695E-4FF9-87A3-CD8D60E9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3938/2026 z dnia 2 lipca 2026 r.</dc:title>
  <dc:subject>w sprawie rozstrzygnięcia otwartego konkursu ofert na realizację, w^formie wspierania, zadania publicznego Województwa Wielkopolskiego z^dziedziny przeciwdziałania uzależnieniom w^roku 2026^pn.: „Organizacja wypoczynku wakacyjnego (w okresie wakacji letnich ), połączonego z^oddziaływaniem socjoterapeutycznym dla dzieci i^młodzieży z^rodzin z^problemem uzależnień” oraz zatwierdzenia rozdziału środków finansowych</dc:subject>
  <dc:creator>paulina.markiewicz</dc:creator>
  <cp:lastModifiedBy>Markiewicz Paulina</cp:lastModifiedBy>
  <cp:revision>2</cp:revision>
  <dcterms:created xsi:type="dcterms:W3CDTF">2026-07-02T11:07:00Z</dcterms:created>
  <dcterms:modified xsi:type="dcterms:W3CDTF">2026-07-02T09:07:00Z</dcterms:modified>
  <cp:category>Akt prawny</cp:category>
</cp:coreProperties>
</file>