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FAB4" w14:textId="77777777" w:rsidR="00A77B3E" w:rsidRDefault="00B3131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3685/2026</w:t>
      </w:r>
      <w:r>
        <w:rPr>
          <w:b/>
          <w:caps/>
        </w:rPr>
        <w:br/>
        <w:t>Zarządu Województwa Wielkopolskiego</w:t>
      </w:r>
    </w:p>
    <w:p w14:paraId="01EFB9EA" w14:textId="77777777" w:rsidR="00A77B3E" w:rsidRDefault="00B3131C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21 maja 2026 r.</w:t>
      </w:r>
    </w:p>
    <w:p w14:paraId="64BBF67C" w14:textId="77777777" w:rsidR="00A77B3E" w:rsidRDefault="00B3131C">
      <w:pPr>
        <w:keepNext/>
        <w:spacing w:after="480" w:line="276" w:lineRule="auto"/>
        <w:jc w:val="center"/>
      </w:pPr>
      <w:r>
        <w:rPr>
          <w:b/>
        </w:rPr>
        <w:t>w sprawie: ogłoszenia konkursu ofert na wybór realizatorów „Programu psychiatrycznego terapeutyczno-rehabilitacyjnego połączonego z aktywizacją pacjentów” w 2026 roku.</w:t>
      </w:r>
    </w:p>
    <w:p w14:paraId="19EBE0E6" w14:textId="77777777" w:rsidR="00A77B3E" w:rsidRDefault="00B3131C">
      <w:pPr>
        <w:keepLines/>
        <w:spacing w:before="120" w:after="120" w:line="276" w:lineRule="auto"/>
        <w:ind w:firstLine="227"/>
      </w:pPr>
      <w:r>
        <w:t>Na podstawie art. 41 ust.1 ustawy z dnia 5 czerwca 1998 r. o samorządzie województwa (Dz.U. z 2025 r. poz. 581 ze zm.) oraz art. 48b ust.1 ustawy z dnia 27 sierpnia 2004 r. o świadczeniach opieki zdrowotnej finansowanych ze środków publicznych (Dz.U. z 2025 r. poz. 1461 ze zm.), Zarząd Województwa Wielkopolskiego uchwala co następuje:</w:t>
      </w:r>
    </w:p>
    <w:p w14:paraId="091F869D" w14:textId="77777777" w:rsidR="00DD7756" w:rsidRDefault="00B3131C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197BEB36" w14:textId="77777777" w:rsidR="00A77B3E" w:rsidRDefault="00B3131C">
      <w:pPr>
        <w:keepLines/>
        <w:spacing w:before="120" w:after="120" w:line="276" w:lineRule="auto"/>
        <w:ind w:firstLine="283"/>
      </w:pPr>
      <w:r>
        <w:t>1. </w:t>
      </w:r>
      <w:r>
        <w:t>Ogłasza się konkurs ofert na wyłonienie realizatorów programu polityki zdrowotnej pn. „Programu psychiatrycznego terapeutyczno-rehabilitacyjnego połączonego z aktywizacją pacjentów” w 2026 roku.</w:t>
      </w:r>
    </w:p>
    <w:p w14:paraId="41FB369B" w14:textId="77777777" w:rsidR="00A77B3E" w:rsidRDefault="00B3131C">
      <w:pPr>
        <w:keepLines/>
        <w:spacing w:before="120" w:after="120" w:line="276" w:lineRule="auto"/>
        <w:ind w:firstLine="283"/>
      </w:pPr>
      <w:r>
        <w:t>2. </w:t>
      </w:r>
      <w:r>
        <w:t>Treść ogłoszenia stanowi załącznik nr 1 do uchwały.</w:t>
      </w:r>
    </w:p>
    <w:p w14:paraId="5D6AB6CB" w14:textId="77777777" w:rsidR="00DD7756" w:rsidRDefault="00B3131C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61F36575" w14:textId="77777777" w:rsidR="00A77B3E" w:rsidRDefault="00B3131C">
      <w:pPr>
        <w:keepLines/>
        <w:spacing w:before="120" w:after="120" w:line="276" w:lineRule="auto"/>
        <w:ind w:firstLine="283"/>
      </w:pPr>
      <w:r>
        <w:t>Określa się wzór formularza ofertowego do konkursu stanowiący załącznik nr 2 do niniejszej uchwały.</w:t>
      </w:r>
    </w:p>
    <w:p w14:paraId="51881FEE" w14:textId="77777777" w:rsidR="00DD7756" w:rsidRDefault="00B3131C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6E3DD2E9" w14:textId="77777777" w:rsidR="00A77B3E" w:rsidRDefault="00B3131C">
      <w:pPr>
        <w:keepLines/>
        <w:spacing w:before="120" w:after="120" w:line="276" w:lineRule="auto"/>
        <w:ind w:firstLine="283"/>
      </w:pPr>
      <w:r>
        <w:t>Uchwała wraz z załącznikami zamieszczona zostanie w Biuletynie Informacji Publicznej Urzędu Marszałkowskiego Województwa Wielkopolskiego, na stronie internetowej UMWW i tablicy informacyjnej UMWW.</w:t>
      </w:r>
    </w:p>
    <w:p w14:paraId="54D13299" w14:textId="77777777" w:rsidR="00DD7756" w:rsidRDefault="00B3131C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788EFE75" w14:textId="77777777" w:rsidR="00A77B3E" w:rsidRDefault="00B3131C">
      <w:pPr>
        <w:keepLines/>
        <w:spacing w:before="120" w:after="120" w:line="276" w:lineRule="auto"/>
        <w:ind w:firstLine="283"/>
      </w:pPr>
      <w:r>
        <w:t>Wykonanie uchwały powierza się Dyrektorowi Departamentu Zdrowia Urzędu Marszałkowskiego Województwa Wielkopolskiego w Poznaniu.</w:t>
      </w:r>
    </w:p>
    <w:p w14:paraId="20C4B768" w14:textId="77777777" w:rsidR="00DD7756" w:rsidRDefault="00B3131C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35BCCFA6" w14:textId="77777777" w:rsidR="00A77B3E" w:rsidRDefault="00B3131C" w:rsidP="00A76F15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14:paraId="60D1D7E2" w14:textId="77777777" w:rsidR="00A77B3E" w:rsidRDefault="00B3131C">
      <w:pPr>
        <w:keepNext/>
        <w:spacing w:before="280" w:after="280" w:line="360" w:lineRule="auto"/>
        <w:jc w:val="center"/>
        <w:rPr>
          <w:spacing w:val="20"/>
        </w:rPr>
      </w:pPr>
      <w:r>
        <w:lastRenderedPageBreak/>
        <w:t>Uzasadnienie do uchwały nr 3685/2026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21 maja 2026 r.</w:t>
      </w:r>
    </w:p>
    <w:p w14:paraId="6D53EA2A" w14:textId="77777777" w:rsidR="00A77B3E" w:rsidRDefault="00B3131C">
      <w:pPr>
        <w:spacing w:before="120" w:after="120" w:line="276" w:lineRule="auto"/>
        <w:ind w:firstLine="227"/>
      </w:pPr>
      <w:r>
        <w:t>Zadania z zakresu promocji i ochrony zdrowia realizowane są zgodnie z ustawą z dnia 5 czerwca 1998 r. o samorządzie województwa, ustawą z dnia 27 sierpnia 2004 r. o świadczeniach opieki zdrowotnej finansowanych ze środków publicznych, ustawą z dnia 15 kwietnia 2011 r. o działalności leczniczej, ustawą z dnia 11 września 2015 r. o zdrowiu publicznym.</w:t>
      </w:r>
    </w:p>
    <w:p w14:paraId="474B5122" w14:textId="77777777" w:rsidR="00A77B3E" w:rsidRDefault="00B3131C">
      <w:pPr>
        <w:spacing w:before="120" w:after="120" w:line="276" w:lineRule="auto"/>
        <w:ind w:firstLine="227"/>
      </w:pPr>
      <w:r>
        <w:tab/>
      </w:r>
      <w:r>
        <w:t>Zgodnie z dokumentem pn. „Polityka zdrowotna Województwa Wielkopolskiego w zakresie zdrowia publicznego, promocji i profilaktyki zdrowotnej na lata 2021-2030”, przyjętym do realizacji przez Zarząd Województwa Wielkopolskiego Uchwałą Nr 3080/2020 z dnia 23 grudnia 2020 roku, stanowiącym założenia polityki zdrowotnej Samorządu Województwa Wielkopolskiego w zakresie profilaktyki i promocji zdrowia, planowana jest realizacja programów polityki zdrowotnej dotyczących najczęściej występujących w populacji mieszka</w:t>
      </w:r>
      <w:r>
        <w:t>ńców Wielkopolski problemów zdrowotnych z obszaru zaburzeń zdrowia psychicznego, nowotworów oraz innych schorzeń.</w:t>
      </w:r>
      <w:r>
        <w:tab/>
      </w:r>
    </w:p>
    <w:p w14:paraId="2F745334" w14:textId="77777777" w:rsidR="00A77B3E" w:rsidRDefault="00B3131C">
      <w:pPr>
        <w:spacing w:before="120" w:after="120" w:line="276" w:lineRule="auto"/>
        <w:ind w:firstLine="227"/>
      </w:pPr>
      <w:r>
        <w:t>„Program psychiatryczny terapeutyczno-rehabilitacyjny połączony z aktywizacją pacjentów” otrzymał pozytywną opinię Prezesa Agencji Technologii Medycznych i Taryfikacji i został przyjęty do realizacji przez Zarząd Województwa Wielkopolskiego.</w:t>
      </w:r>
    </w:p>
    <w:p w14:paraId="1CA8C12B" w14:textId="77777777" w:rsidR="00A77B3E" w:rsidRDefault="00B3131C">
      <w:pPr>
        <w:spacing w:before="120" w:after="120" w:line="276" w:lineRule="auto"/>
        <w:ind w:firstLine="227"/>
      </w:pPr>
      <w:r>
        <w:tab/>
        <w:t>Środki finansowe są zabezpieczone w budżecie Województwa Wielkopolskiego, w Wieloletniej Prognozie Finansowej Województwa Wielkopolskiego na rok 2026 i lata następne, w dziale 851, rozdziale 85149 § 4280, w wysokości 706 860,00 złotych.</w:t>
      </w:r>
    </w:p>
    <w:p w14:paraId="110748D8" w14:textId="77777777" w:rsidR="00A77B3E" w:rsidRDefault="00B3131C">
      <w:pPr>
        <w:spacing w:before="120" w:after="120" w:line="276" w:lineRule="auto"/>
        <w:ind w:firstLine="227"/>
      </w:pPr>
      <w:r>
        <w:tab/>
        <w:t>W związku z powyższym przyjęcie niniejszej uchwały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7CF9" w14:textId="77777777" w:rsidR="00B3131C" w:rsidRDefault="00B3131C">
      <w:r>
        <w:separator/>
      </w:r>
    </w:p>
  </w:endnote>
  <w:endnote w:type="continuationSeparator" w:id="0">
    <w:p w14:paraId="39CA51C9" w14:textId="77777777" w:rsidR="00B3131C" w:rsidRDefault="00B3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D7756" w14:paraId="1543846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434C84" w14:textId="77777777" w:rsidR="00DD7756" w:rsidRDefault="00DD775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ADB2C6A" w14:textId="77777777" w:rsidR="00DD7756" w:rsidRDefault="00B3131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76F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3BF9A0" w14:textId="77777777" w:rsidR="00DD7756" w:rsidRDefault="00DD775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D7756" w14:paraId="533E711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A3BA80" w14:textId="77777777" w:rsidR="00DD7756" w:rsidRDefault="00DD775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336AAAD" w14:textId="6CE4F0C7" w:rsidR="00DD7756" w:rsidRDefault="00B3131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76F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852259" w14:textId="77777777" w:rsidR="00DD7756" w:rsidRDefault="00DD77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A009" w14:textId="77777777" w:rsidR="00B3131C" w:rsidRDefault="00B3131C">
      <w:r>
        <w:separator/>
      </w:r>
    </w:p>
  </w:footnote>
  <w:footnote w:type="continuationSeparator" w:id="0">
    <w:p w14:paraId="7F076B28" w14:textId="77777777" w:rsidR="00B3131C" w:rsidRDefault="00B31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A76F15"/>
    <w:rsid w:val="00A77B3E"/>
    <w:rsid w:val="00B3131C"/>
    <w:rsid w:val="00CA2A55"/>
    <w:rsid w:val="00DD7756"/>
    <w:rsid w:val="00F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D6C69"/>
  <w15:docId w15:val="{C046F96B-B037-47F1-97F3-C0C98C34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3685/2026 z dnia 21 maja 2026 r.</dc:title>
  <dc:subject>w sprawie: ogłoszenia konkursu ofert na wybór realizatorów „Programu psychiatrycznego terapeutyczno-rehabilitacyjnego połączonego z^aktywizacją pacjentów” w^2026 roku.</dc:subject>
  <dc:creator>paulina.markiewicz</dc:creator>
  <cp:lastModifiedBy>Markiewicz Paulina</cp:lastModifiedBy>
  <cp:revision>2</cp:revision>
  <dcterms:created xsi:type="dcterms:W3CDTF">2026-05-21T12:52:00Z</dcterms:created>
  <dcterms:modified xsi:type="dcterms:W3CDTF">2026-05-21T10:52:00Z</dcterms:modified>
  <cp:category>Akt prawny</cp:category>
</cp:coreProperties>
</file>