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0CA3" w14:textId="77777777" w:rsidR="001158A1" w:rsidRDefault="001158A1" w:rsidP="00B70242">
      <w:pPr>
        <w:rPr>
          <w:i/>
          <w:sz w:val="18"/>
          <w:szCs w:val="20"/>
        </w:rPr>
      </w:pPr>
    </w:p>
    <w:p w14:paraId="73BB24CD" w14:textId="77777777" w:rsidR="008464F0" w:rsidRPr="00455937" w:rsidRDefault="008464F0" w:rsidP="00B70242">
      <w:pPr>
        <w:rPr>
          <w:i/>
          <w:sz w:val="18"/>
          <w:szCs w:val="20"/>
        </w:rPr>
      </w:pPr>
    </w:p>
    <w:p w14:paraId="06D4AC0D" w14:textId="77777777" w:rsidR="00455937" w:rsidRPr="00455937" w:rsidRDefault="00455937" w:rsidP="00455937">
      <w:pPr>
        <w:jc w:val="center"/>
        <w:rPr>
          <w:rFonts w:cs="Calibri"/>
          <w:strike/>
          <w:sz w:val="28"/>
          <w:szCs w:val="24"/>
        </w:rPr>
      </w:pPr>
      <w:r w:rsidRPr="00455937">
        <w:rPr>
          <w:rFonts w:cs="Calibri"/>
          <w:sz w:val="28"/>
          <w:szCs w:val="24"/>
        </w:rPr>
        <w:t>Ogłoszenie otwartego konkursu ofert</w:t>
      </w:r>
    </w:p>
    <w:p w14:paraId="27D9123E" w14:textId="77777777" w:rsidR="00455937" w:rsidRPr="00455937" w:rsidRDefault="00455937" w:rsidP="00455937">
      <w:pPr>
        <w:pStyle w:val="Tytu"/>
        <w:spacing w:before="0" w:after="200"/>
        <w:rPr>
          <w:rFonts w:ascii="Calibri" w:hAnsi="Calibri" w:cs="Calibri"/>
          <w:szCs w:val="24"/>
          <w:lang w:val="pl-PL"/>
        </w:rPr>
      </w:pPr>
      <w:r w:rsidRPr="00455937">
        <w:rPr>
          <w:rFonts w:ascii="Calibri" w:hAnsi="Calibri" w:cs="Calibri"/>
          <w:szCs w:val="24"/>
          <w:lang w:val="pl-PL"/>
        </w:rPr>
        <w:t>Transport</w:t>
      </w:r>
      <w:r w:rsidR="001158A1">
        <w:rPr>
          <w:rFonts w:ascii="Calibri" w:hAnsi="Calibri" w:cs="Calibri"/>
          <w:szCs w:val="24"/>
          <w:lang w:val="pl-PL"/>
        </w:rPr>
        <w:t>, dystrybucja</w:t>
      </w:r>
      <w:r w:rsidRPr="00455937">
        <w:rPr>
          <w:rFonts w:ascii="Calibri" w:hAnsi="Calibri" w:cs="Calibri"/>
          <w:szCs w:val="24"/>
        </w:rPr>
        <w:t xml:space="preserve"> </w:t>
      </w:r>
      <w:r w:rsidRPr="00455937">
        <w:rPr>
          <w:rFonts w:ascii="Calibri" w:hAnsi="Calibri" w:cs="Calibri"/>
          <w:szCs w:val="24"/>
          <w:lang w:val="pl-PL"/>
        </w:rPr>
        <w:t xml:space="preserve">i magazynowanie żywności uratowanej przed </w:t>
      </w:r>
      <w:r>
        <w:rPr>
          <w:rFonts w:ascii="Calibri" w:hAnsi="Calibri" w:cs="Calibri"/>
          <w:szCs w:val="24"/>
          <w:lang w:val="pl-PL"/>
        </w:rPr>
        <w:br/>
      </w:r>
      <w:r w:rsidR="00032BBF">
        <w:rPr>
          <w:rFonts w:ascii="Calibri" w:hAnsi="Calibri" w:cs="Calibri"/>
          <w:szCs w:val="24"/>
          <w:lang w:val="pl-PL"/>
        </w:rPr>
        <w:t>zmarnowaniem w latach 2026-2027</w:t>
      </w:r>
    </w:p>
    <w:p w14:paraId="4D9D8BBF" w14:textId="77777777" w:rsidR="00455937" w:rsidRDefault="00455937" w:rsidP="00455937"/>
    <w:p w14:paraId="3006F335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  <w:lang w:val="pl-PL"/>
        </w:rPr>
      </w:pPr>
      <w:r w:rsidRPr="0013433F">
        <w:rPr>
          <w:rFonts w:ascii="Calibri" w:hAnsi="Calibri" w:cs="Calibri"/>
          <w:sz w:val="28"/>
          <w:szCs w:val="28"/>
        </w:rPr>
        <w:t>Cel konkursu</w:t>
      </w:r>
    </w:p>
    <w:p w14:paraId="15AD0369" w14:textId="3C631C86" w:rsidR="00455937" w:rsidRPr="003E0AE8" w:rsidRDefault="004F54CF" w:rsidP="003E0AE8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Calibri"/>
          <w:sz w:val="24"/>
          <w:szCs w:val="24"/>
        </w:rPr>
      </w:pPr>
      <w:r w:rsidRPr="003E0AE8">
        <w:rPr>
          <w:sz w:val="24"/>
          <w:szCs w:val="24"/>
        </w:rPr>
        <w:t xml:space="preserve">Celem konkursu jest wyłonienie ofert i zlecenie organizacjom pozarządowym oraz </w:t>
      </w:r>
      <w:r w:rsidR="009C68E6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podmiotom wymienionym w art. 3 ust. 3 ustawy z dnia 24 kwietnia 2003 r. </w:t>
      </w:r>
      <w:r w:rsidR="009C68E6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o działalności pożytku publicznego i o wolontariacie </w:t>
      </w:r>
      <w:r w:rsidR="00455937" w:rsidRPr="003E0AE8">
        <w:rPr>
          <w:rFonts w:cs="Calibri"/>
          <w:sz w:val="24"/>
          <w:szCs w:val="24"/>
        </w:rPr>
        <w:t xml:space="preserve">realizacji zadania publicznego </w:t>
      </w:r>
      <w:r w:rsidR="00AB5C2F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 xml:space="preserve">Województwa Wielkopolskiego w obszarze działalności na rzecz wyrównywania szans </w:t>
      </w:r>
      <w:r w:rsidR="00371099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>i możliwości mieszkańców Wielkopo</w:t>
      </w:r>
      <w:r w:rsidR="009C68E6" w:rsidRPr="003E0AE8">
        <w:rPr>
          <w:rFonts w:cs="Calibri"/>
          <w:sz w:val="24"/>
          <w:szCs w:val="24"/>
        </w:rPr>
        <w:t xml:space="preserve">lski, w zakresie magazynowania </w:t>
      </w:r>
      <w:r w:rsidR="00455937" w:rsidRPr="003E0AE8">
        <w:rPr>
          <w:rFonts w:cs="Calibri"/>
          <w:sz w:val="24"/>
          <w:szCs w:val="24"/>
        </w:rPr>
        <w:t xml:space="preserve">i transportu </w:t>
      </w:r>
      <w:r w:rsidR="00AB5C2F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 xml:space="preserve">żywności do potrzebujących oraz od darczyńców do organizacji dystrybuujących </w:t>
      </w:r>
      <w:r w:rsidR="00AB5C2F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>żywność, określonego w dokumencie „</w:t>
      </w:r>
      <w:r w:rsidRPr="003E0AE8">
        <w:rPr>
          <w:rFonts w:asciiTheme="minorHAnsi" w:hAnsiTheme="minorHAnsi" w:cstheme="minorHAnsi"/>
          <w:sz w:val="24"/>
          <w:szCs w:val="24"/>
        </w:rPr>
        <w:t xml:space="preserve">Wieloletni Program współpracy Samorządu </w:t>
      </w:r>
      <w:r w:rsidR="00AB5C2F" w:rsidRPr="003E0AE8">
        <w:rPr>
          <w:rFonts w:asciiTheme="minorHAnsi" w:hAnsiTheme="minorHAnsi" w:cstheme="minorHAnsi"/>
          <w:sz w:val="24"/>
          <w:szCs w:val="24"/>
        </w:rPr>
        <w:br/>
      </w:r>
      <w:r w:rsidRPr="003E0AE8">
        <w:rPr>
          <w:rFonts w:asciiTheme="minorHAnsi" w:hAnsiTheme="minorHAnsi" w:cstheme="minorHAnsi"/>
          <w:sz w:val="24"/>
          <w:szCs w:val="24"/>
        </w:rPr>
        <w:t xml:space="preserve">Województwa Wielkopolskiego z organizacjami pozarządowymi oraz innymi </w:t>
      </w:r>
      <w:r w:rsidR="00AB5C2F" w:rsidRPr="003E0AE8">
        <w:rPr>
          <w:rFonts w:asciiTheme="minorHAnsi" w:hAnsiTheme="minorHAnsi" w:cstheme="minorHAnsi"/>
          <w:sz w:val="24"/>
          <w:szCs w:val="24"/>
        </w:rPr>
        <w:br/>
      </w:r>
      <w:r w:rsidRPr="003E0AE8">
        <w:rPr>
          <w:rFonts w:asciiTheme="minorHAnsi" w:hAnsiTheme="minorHAnsi" w:cstheme="minorHAnsi"/>
          <w:sz w:val="24"/>
          <w:szCs w:val="24"/>
        </w:rPr>
        <w:t>podmiotami prowadzącymi działalność pożytku publicznego na lata 2024–2028</w:t>
      </w:r>
      <w:r w:rsidR="00455937" w:rsidRPr="003E0AE8">
        <w:rPr>
          <w:rFonts w:cs="Calibri"/>
          <w:sz w:val="24"/>
          <w:szCs w:val="24"/>
        </w:rPr>
        <w:t>”.</w:t>
      </w:r>
    </w:p>
    <w:p w14:paraId="29688DBD" w14:textId="77777777" w:rsidR="00455937" w:rsidRPr="003E0AE8" w:rsidRDefault="00455937" w:rsidP="003E0AE8">
      <w:pPr>
        <w:numPr>
          <w:ilvl w:val="0"/>
          <w:numId w:val="2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Postępowanie konkursowe prowadzone jest zgodnie z:</w:t>
      </w:r>
    </w:p>
    <w:p w14:paraId="2B126726" w14:textId="77777777" w:rsidR="00455937" w:rsidRPr="003E0AE8" w:rsidRDefault="00455937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Ustawą z dnia 24 kwietnia 2003 roku o działalności pożytku publicznego </w:t>
      </w:r>
      <w:r w:rsidR="009C68E6" w:rsidRPr="003E0AE8">
        <w:rPr>
          <w:rFonts w:cs="Calibri"/>
          <w:sz w:val="24"/>
          <w:szCs w:val="24"/>
        </w:rPr>
        <w:br/>
      </w:r>
      <w:r w:rsidR="001158A1" w:rsidRPr="003E0AE8">
        <w:rPr>
          <w:rFonts w:cs="Calibri"/>
          <w:sz w:val="24"/>
          <w:szCs w:val="24"/>
        </w:rPr>
        <w:t>i o wolontariacie</w:t>
      </w:r>
      <w:r w:rsidR="00F17767" w:rsidRPr="003E0AE8">
        <w:rPr>
          <w:rFonts w:cs="Calibri"/>
          <w:sz w:val="24"/>
          <w:szCs w:val="24"/>
        </w:rPr>
        <w:t>.</w:t>
      </w:r>
    </w:p>
    <w:p w14:paraId="7C0BEE53" w14:textId="77777777" w:rsidR="00455937" w:rsidRPr="003E0AE8" w:rsidRDefault="00455937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Ustawą z dnia 27 sierpnia 2009</w:t>
      </w:r>
      <w:r w:rsidR="00F17767" w:rsidRPr="003E0AE8">
        <w:rPr>
          <w:rFonts w:cs="Calibri"/>
          <w:sz w:val="24"/>
          <w:szCs w:val="24"/>
        </w:rPr>
        <w:t xml:space="preserve"> roku o finansach publicznych</w:t>
      </w:r>
      <w:r w:rsidR="00F17767" w:rsidRPr="003E0AE8">
        <w:rPr>
          <w:rFonts w:asciiTheme="minorHAnsi" w:hAnsiTheme="minorHAnsi" w:cstheme="minorHAnsi"/>
          <w:sz w:val="24"/>
          <w:szCs w:val="24"/>
        </w:rPr>
        <w:t>.</w:t>
      </w:r>
    </w:p>
    <w:p w14:paraId="70C2D7F7" w14:textId="77777777" w:rsidR="00455937" w:rsidRPr="003E0AE8" w:rsidRDefault="00455937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Ustawą z dnia 29 września 1994 roku o rachunkowości</w:t>
      </w:r>
      <w:r w:rsidR="00F17767" w:rsidRPr="003E0AE8">
        <w:rPr>
          <w:rFonts w:cs="Calibri"/>
          <w:sz w:val="24"/>
          <w:szCs w:val="24"/>
        </w:rPr>
        <w:t>.</w:t>
      </w:r>
    </w:p>
    <w:p w14:paraId="7DE41BA2" w14:textId="77777777" w:rsidR="00455937" w:rsidRPr="003E0AE8" w:rsidRDefault="00455937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Rozporządzeniem Przewodniczącego Komitetu do spraw Pożytku Publicznego z dnia 24 października 2018 r. w sprawie wzorów ofert i ramowych wzorów umów </w:t>
      </w:r>
      <w:r w:rsidR="001C4EBB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dotyczących realizacji zadań publicznych oraz wzorów spr</w:t>
      </w:r>
      <w:r w:rsidR="00C4543B" w:rsidRPr="003E0AE8">
        <w:rPr>
          <w:rFonts w:cs="Calibri"/>
          <w:sz w:val="24"/>
          <w:szCs w:val="24"/>
        </w:rPr>
        <w:t xml:space="preserve">awozdań z wykonania tych </w:t>
      </w:r>
      <w:r w:rsidR="00F17767" w:rsidRPr="003E0AE8">
        <w:rPr>
          <w:rFonts w:cs="Calibri"/>
          <w:sz w:val="24"/>
          <w:szCs w:val="24"/>
        </w:rPr>
        <w:t>zadań.</w:t>
      </w:r>
    </w:p>
    <w:p w14:paraId="33050E43" w14:textId="77777777" w:rsidR="00455937" w:rsidRPr="003E0AE8" w:rsidRDefault="009C68E6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Uchwałą Nr LVIII/1192</w:t>
      </w:r>
      <w:r w:rsidR="00C4543B" w:rsidRPr="003E0AE8">
        <w:rPr>
          <w:rFonts w:cs="Calibri"/>
          <w:sz w:val="24"/>
          <w:szCs w:val="24"/>
        </w:rPr>
        <w:t>/23</w:t>
      </w:r>
      <w:r w:rsidR="00455937" w:rsidRPr="003E0AE8">
        <w:rPr>
          <w:rFonts w:cs="Calibri"/>
          <w:sz w:val="24"/>
          <w:szCs w:val="24"/>
        </w:rPr>
        <w:t xml:space="preserve"> Sejmiku Województwa Wielkopolskiego z dnia </w:t>
      </w:r>
      <w:r w:rsidRPr="003E0AE8">
        <w:rPr>
          <w:rFonts w:cs="Calibri"/>
          <w:sz w:val="24"/>
          <w:szCs w:val="24"/>
        </w:rPr>
        <w:br/>
        <w:t>27 listopada</w:t>
      </w:r>
      <w:r w:rsidR="00455937" w:rsidRPr="003E0AE8">
        <w:rPr>
          <w:rFonts w:cs="Calibri"/>
          <w:sz w:val="24"/>
          <w:szCs w:val="24"/>
        </w:rPr>
        <w:t xml:space="preserve"> </w:t>
      </w:r>
      <w:r w:rsidR="00C4543B" w:rsidRPr="003E0AE8">
        <w:rPr>
          <w:rFonts w:cs="Calibri"/>
          <w:sz w:val="24"/>
          <w:szCs w:val="24"/>
        </w:rPr>
        <w:t>2023</w:t>
      </w:r>
      <w:r w:rsidR="00455937" w:rsidRPr="003E0AE8">
        <w:rPr>
          <w:rFonts w:cs="Calibri"/>
          <w:sz w:val="24"/>
          <w:szCs w:val="24"/>
        </w:rPr>
        <w:t xml:space="preserve"> roku w sprawie </w:t>
      </w:r>
      <w:r w:rsidR="00C4543B" w:rsidRPr="003E0AE8">
        <w:rPr>
          <w:rFonts w:cs="Calibri"/>
          <w:sz w:val="24"/>
          <w:szCs w:val="24"/>
        </w:rPr>
        <w:t>uchwalenia „</w:t>
      </w:r>
      <w:r w:rsidR="00C4543B" w:rsidRPr="003E0AE8">
        <w:rPr>
          <w:rFonts w:asciiTheme="minorHAnsi" w:hAnsiTheme="minorHAnsi" w:cstheme="minorHAnsi"/>
          <w:sz w:val="24"/>
          <w:szCs w:val="24"/>
        </w:rPr>
        <w:t xml:space="preserve">Wieloletniego Programu współpracy Samorządu Województwa Wielkopolskiego z organizacjami pozarządowymi oraz </w:t>
      </w:r>
      <w:r w:rsidRPr="003E0AE8">
        <w:rPr>
          <w:rFonts w:asciiTheme="minorHAnsi" w:hAnsiTheme="minorHAnsi" w:cstheme="minorHAnsi"/>
          <w:sz w:val="24"/>
          <w:szCs w:val="24"/>
        </w:rPr>
        <w:br/>
      </w:r>
      <w:r w:rsidR="00C4543B" w:rsidRPr="003E0AE8">
        <w:rPr>
          <w:rFonts w:asciiTheme="minorHAnsi" w:hAnsiTheme="minorHAnsi" w:cstheme="minorHAnsi"/>
          <w:sz w:val="24"/>
          <w:szCs w:val="24"/>
        </w:rPr>
        <w:t xml:space="preserve">innymi podmiotami prowadzącymi działalność pożytku publicznego na lata </w:t>
      </w:r>
      <w:r w:rsidR="001C4EBB" w:rsidRPr="003E0AE8">
        <w:rPr>
          <w:rFonts w:asciiTheme="minorHAnsi" w:hAnsiTheme="minorHAnsi" w:cstheme="minorHAnsi"/>
          <w:sz w:val="24"/>
          <w:szCs w:val="24"/>
        </w:rPr>
        <w:br/>
      </w:r>
      <w:r w:rsidR="00C4543B" w:rsidRPr="003E0AE8">
        <w:rPr>
          <w:rFonts w:asciiTheme="minorHAnsi" w:hAnsiTheme="minorHAnsi" w:cstheme="minorHAnsi"/>
          <w:sz w:val="24"/>
          <w:szCs w:val="24"/>
        </w:rPr>
        <w:t>2024–2028”</w:t>
      </w:r>
      <w:r w:rsidR="00455937" w:rsidRPr="003E0AE8">
        <w:rPr>
          <w:rFonts w:cs="Calibri"/>
          <w:sz w:val="24"/>
          <w:szCs w:val="24"/>
        </w:rPr>
        <w:t>.</w:t>
      </w:r>
    </w:p>
    <w:p w14:paraId="6400F648" w14:textId="43F019CF" w:rsidR="00455937" w:rsidRPr="003E0AE8" w:rsidRDefault="00455937" w:rsidP="003E0AE8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Uchwałą nr </w:t>
      </w:r>
      <w:r w:rsidR="00404097" w:rsidRPr="003E0AE8">
        <w:rPr>
          <w:rFonts w:cs="Calibri"/>
          <w:sz w:val="24"/>
          <w:szCs w:val="24"/>
        </w:rPr>
        <w:t>2656/2025</w:t>
      </w:r>
      <w:r w:rsidRPr="003E0AE8">
        <w:rPr>
          <w:rFonts w:cs="Calibri"/>
          <w:sz w:val="24"/>
          <w:szCs w:val="24"/>
        </w:rPr>
        <w:t xml:space="preserve"> Zarządu Województwa Wielkopolskiego z dnia </w:t>
      </w:r>
      <w:r w:rsidR="001158A1" w:rsidRPr="003E0AE8">
        <w:rPr>
          <w:rFonts w:cs="Calibri"/>
          <w:sz w:val="24"/>
          <w:szCs w:val="24"/>
        </w:rPr>
        <w:br/>
        <w:t>30 paździer</w:t>
      </w:r>
      <w:r w:rsidR="00404097" w:rsidRPr="003E0AE8">
        <w:rPr>
          <w:rFonts w:cs="Calibri"/>
          <w:sz w:val="24"/>
          <w:szCs w:val="24"/>
        </w:rPr>
        <w:t>nika 2025</w:t>
      </w:r>
      <w:r w:rsidRPr="003E0AE8">
        <w:rPr>
          <w:rFonts w:cs="Calibri"/>
          <w:sz w:val="24"/>
          <w:szCs w:val="24"/>
        </w:rPr>
        <w:t xml:space="preserve"> r. w sprawie przyjęcia „Programu ograniczania </w:t>
      </w:r>
      <w:r w:rsidR="00696EAE">
        <w:rPr>
          <w:rFonts w:cs="Calibri"/>
          <w:sz w:val="24"/>
          <w:szCs w:val="24"/>
        </w:rPr>
        <w:br/>
      </w:r>
      <w:r w:rsidR="00404097" w:rsidRPr="003E0AE8">
        <w:rPr>
          <w:rFonts w:cs="Calibri"/>
          <w:sz w:val="24"/>
          <w:szCs w:val="24"/>
        </w:rPr>
        <w:t xml:space="preserve">marnotrawstwa i strat żywności </w:t>
      </w:r>
      <w:r w:rsidRPr="003E0AE8">
        <w:rPr>
          <w:rFonts w:cs="Calibri"/>
          <w:sz w:val="24"/>
          <w:szCs w:val="24"/>
        </w:rPr>
        <w:t xml:space="preserve">w Wielkopolsce na lata </w:t>
      </w:r>
      <w:r w:rsidR="00404097" w:rsidRPr="003E0AE8">
        <w:rPr>
          <w:rFonts w:cs="Calibri"/>
          <w:sz w:val="24"/>
          <w:szCs w:val="24"/>
        </w:rPr>
        <w:t>2026-2030</w:t>
      </w:r>
      <w:r w:rsidRPr="003E0AE8">
        <w:rPr>
          <w:rFonts w:cs="Calibri"/>
          <w:sz w:val="24"/>
          <w:szCs w:val="24"/>
        </w:rPr>
        <w:t>”.</w:t>
      </w:r>
    </w:p>
    <w:p w14:paraId="13F50F1C" w14:textId="77777777" w:rsidR="00455937" w:rsidRPr="004F54CF" w:rsidRDefault="00455937" w:rsidP="00F702D7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4F54CF">
        <w:rPr>
          <w:rFonts w:cs="Calibri"/>
          <w:sz w:val="24"/>
          <w:szCs w:val="24"/>
        </w:rPr>
        <w:t xml:space="preserve">Uchwałą Nr 656/2015 Zarządu Województwa Wielkopolskiego z dnia 16 czerwca 2015 roku w sprawie ustanowienia „Modelu współpracy Samorządu Województwa </w:t>
      </w:r>
      <w:r w:rsidRPr="004F54CF">
        <w:rPr>
          <w:rFonts w:cs="Calibri"/>
          <w:sz w:val="24"/>
          <w:szCs w:val="24"/>
        </w:rPr>
        <w:lastRenderedPageBreak/>
        <w:t xml:space="preserve">Wielkopolskiego z organizacjami pozarządowymi i innymi podmiotami </w:t>
      </w:r>
      <w:r w:rsidR="009C68E6">
        <w:rPr>
          <w:rFonts w:cs="Calibri"/>
          <w:sz w:val="24"/>
          <w:szCs w:val="24"/>
        </w:rPr>
        <w:br/>
      </w:r>
      <w:r w:rsidRPr="004F54CF">
        <w:rPr>
          <w:rFonts w:cs="Calibri"/>
          <w:sz w:val="24"/>
          <w:szCs w:val="24"/>
        </w:rPr>
        <w:t>prowadzącymi działalność pożytku publicznego”.</w:t>
      </w:r>
    </w:p>
    <w:p w14:paraId="3B516EAD" w14:textId="5DD431F6" w:rsidR="00F17767" w:rsidRDefault="00455937" w:rsidP="00F17767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4F54CF">
        <w:rPr>
          <w:rFonts w:cs="Calibri"/>
          <w:sz w:val="24"/>
          <w:szCs w:val="24"/>
        </w:rPr>
        <w:t xml:space="preserve">Rozporządzeniem Parlamentu Europejskiego i Rady (UE) 2016/679 w sprawie ochrony osób fizycznych w związku z przetwarzaniem danych osobowych </w:t>
      </w:r>
      <w:r w:rsidR="001C4EBB">
        <w:rPr>
          <w:rFonts w:cs="Calibri"/>
          <w:sz w:val="24"/>
          <w:szCs w:val="24"/>
        </w:rPr>
        <w:br/>
      </w:r>
      <w:r w:rsidRPr="004F54CF">
        <w:rPr>
          <w:rFonts w:cs="Calibri"/>
          <w:sz w:val="24"/>
          <w:szCs w:val="24"/>
        </w:rPr>
        <w:t>i w sprawie swobodnego przepływu takich danych oraz uchyl</w:t>
      </w:r>
      <w:r w:rsidR="00C4543B">
        <w:rPr>
          <w:rFonts w:cs="Calibri"/>
          <w:sz w:val="24"/>
          <w:szCs w:val="24"/>
        </w:rPr>
        <w:t xml:space="preserve">enie dyrektywy 95/46/WE (ogólne </w:t>
      </w:r>
      <w:r w:rsidRPr="004F54CF">
        <w:rPr>
          <w:rFonts w:cs="Calibri"/>
          <w:sz w:val="24"/>
          <w:szCs w:val="24"/>
        </w:rPr>
        <w:t xml:space="preserve">rozporządzenie o ochronie danych) [Dz.U. L 119 z </w:t>
      </w:r>
      <w:r w:rsidR="0029410F" w:rsidRPr="004F54CF">
        <w:rPr>
          <w:rFonts w:cs="Calibri"/>
          <w:sz w:val="24"/>
          <w:szCs w:val="24"/>
        </w:rPr>
        <w:t>4.05.2016</w:t>
      </w:r>
      <w:r w:rsidRPr="004F54CF">
        <w:rPr>
          <w:rFonts w:cs="Calibri"/>
          <w:sz w:val="24"/>
          <w:szCs w:val="24"/>
        </w:rPr>
        <w:t xml:space="preserve">, </w:t>
      </w:r>
      <w:r w:rsidR="00954B07">
        <w:rPr>
          <w:rFonts w:cs="Calibri"/>
          <w:sz w:val="24"/>
          <w:szCs w:val="24"/>
        </w:rPr>
        <w:br/>
      </w:r>
      <w:r w:rsidRPr="004F54CF">
        <w:rPr>
          <w:rFonts w:cs="Calibri"/>
          <w:sz w:val="24"/>
          <w:szCs w:val="24"/>
        </w:rPr>
        <w:t xml:space="preserve">s. 1 wraz ze sprostowaniami: Dz.U. L 127 z </w:t>
      </w:r>
      <w:r w:rsidR="0029410F" w:rsidRPr="004F54CF">
        <w:rPr>
          <w:rFonts w:cs="Calibri"/>
          <w:sz w:val="24"/>
          <w:szCs w:val="24"/>
        </w:rPr>
        <w:t>23.05.2018</w:t>
      </w:r>
      <w:r w:rsidRPr="004F54CF">
        <w:rPr>
          <w:rFonts w:cs="Calibri"/>
          <w:sz w:val="24"/>
          <w:szCs w:val="24"/>
        </w:rPr>
        <w:t xml:space="preserve">, s. </w:t>
      </w:r>
      <w:r w:rsidR="00954B07">
        <w:rPr>
          <w:rFonts w:cs="Calibri"/>
          <w:sz w:val="24"/>
          <w:szCs w:val="24"/>
        </w:rPr>
        <w:t xml:space="preserve">2 (2016/679) </w:t>
      </w:r>
      <w:r w:rsidR="0029410F">
        <w:rPr>
          <w:rFonts w:cs="Calibri"/>
          <w:sz w:val="24"/>
          <w:szCs w:val="24"/>
        </w:rPr>
        <w:t>oraz Dz.U.</w:t>
      </w:r>
      <w:r w:rsidR="00954B07">
        <w:rPr>
          <w:rFonts w:cs="Calibri"/>
          <w:sz w:val="24"/>
          <w:szCs w:val="24"/>
        </w:rPr>
        <w:t xml:space="preserve"> L 74 </w:t>
      </w:r>
      <w:r w:rsidR="00C4543B">
        <w:rPr>
          <w:rFonts w:cs="Calibri"/>
          <w:sz w:val="24"/>
          <w:szCs w:val="24"/>
        </w:rPr>
        <w:t xml:space="preserve">z </w:t>
      </w:r>
      <w:r w:rsidR="0029410F" w:rsidRPr="004F54CF">
        <w:rPr>
          <w:rFonts w:cs="Calibri"/>
          <w:sz w:val="24"/>
          <w:szCs w:val="24"/>
        </w:rPr>
        <w:t>4.03.2021</w:t>
      </w:r>
      <w:r w:rsidRPr="004F54CF">
        <w:rPr>
          <w:rFonts w:cs="Calibri"/>
          <w:sz w:val="24"/>
          <w:szCs w:val="24"/>
        </w:rPr>
        <w:t>, s. 35 (2016/679)].</w:t>
      </w:r>
    </w:p>
    <w:p w14:paraId="3E0FC3F5" w14:textId="77777777" w:rsidR="00F17767" w:rsidRPr="00F17767" w:rsidRDefault="00455937" w:rsidP="00F17767">
      <w:pPr>
        <w:numPr>
          <w:ilvl w:val="0"/>
          <w:numId w:val="7"/>
        </w:numPr>
        <w:spacing w:before="60" w:after="60"/>
        <w:ind w:left="992" w:hanging="425"/>
        <w:contextualSpacing/>
        <w:jc w:val="both"/>
        <w:rPr>
          <w:rFonts w:cs="Calibri"/>
          <w:sz w:val="24"/>
          <w:szCs w:val="24"/>
        </w:rPr>
      </w:pPr>
      <w:r w:rsidRPr="00F17767">
        <w:rPr>
          <w:rFonts w:cs="Calibri"/>
          <w:sz w:val="24"/>
          <w:szCs w:val="24"/>
        </w:rPr>
        <w:t xml:space="preserve">Ustawą z dnia 10 maja 2018 r. o </w:t>
      </w:r>
      <w:r w:rsidR="00F17767" w:rsidRPr="00F17767">
        <w:rPr>
          <w:rFonts w:cs="Calibri"/>
          <w:sz w:val="24"/>
          <w:szCs w:val="24"/>
        </w:rPr>
        <w:t>ochronie danych osobowych.</w:t>
      </w:r>
    </w:p>
    <w:p w14:paraId="7DDD5110" w14:textId="77777777" w:rsidR="00F17767" w:rsidRDefault="00F17767" w:rsidP="00F17767">
      <w:pPr>
        <w:spacing w:before="120" w:after="120"/>
        <w:ind w:left="567"/>
        <w:contextualSpacing/>
        <w:jc w:val="both"/>
        <w:rPr>
          <w:rFonts w:cs="Calibri"/>
          <w:sz w:val="24"/>
          <w:szCs w:val="24"/>
        </w:rPr>
      </w:pPr>
    </w:p>
    <w:p w14:paraId="2E7BC275" w14:textId="77777777" w:rsidR="00455937" w:rsidRPr="003E0AE8" w:rsidRDefault="00455937" w:rsidP="009C22A5">
      <w:pPr>
        <w:numPr>
          <w:ilvl w:val="0"/>
          <w:numId w:val="2"/>
        </w:numPr>
        <w:spacing w:before="120" w:after="120"/>
        <w:ind w:left="567" w:hanging="567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Realizacja konkursu wynika z założeń „</w:t>
      </w:r>
      <w:r w:rsidR="00C4543B" w:rsidRPr="003E0AE8">
        <w:rPr>
          <w:rFonts w:asciiTheme="minorHAnsi" w:hAnsiTheme="minorHAnsi" w:cstheme="minorHAnsi"/>
          <w:sz w:val="24"/>
          <w:szCs w:val="24"/>
        </w:rPr>
        <w:t xml:space="preserve">Wieloletniego Programu współpracy Samorządu Województwa Wielkopolskiego z organizacjami pozarządowymi oraz innymi </w:t>
      </w:r>
      <w:r w:rsidR="009C68E6" w:rsidRPr="003E0AE8">
        <w:rPr>
          <w:rFonts w:asciiTheme="minorHAnsi" w:hAnsiTheme="minorHAnsi" w:cstheme="minorHAnsi"/>
          <w:sz w:val="24"/>
          <w:szCs w:val="24"/>
        </w:rPr>
        <w:br/>
      </w:r>
      <w:r w:rsidR="00C4543B" w:rsidRPr="003E0AE8">
        <w:rPr>
          <w:rFonts w:asciiTheme="minorHAnsi" w:hAnsiTheme="minorHAnsi" w:cstheme="minorHAnsi"/>
          <w:sz w:val="24"/>
          <w:szCs w:val="24"/>
        </w:rPr>
        <w:t>podmiotami prowadzącymi działalność pożytku publicznego na lata 2024–2028</w:t>
      </w:r>
      <w:r w:rsidRPr="003E0AE8">
        <w:rPr>
          <w:rFonts w:cs="Calibri"/>
          <w:sz w:val="24"/>
          <w:szCs w:val="24"/>
        </w:rPr>
        <w:t xml:space="preserve">”. </w:t>
      </w:r>
      <w:r w:rsidR="009C68E6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Działania zmierzające do osiągnięcia zakładanego celu będą się skupiały przede </w:t>
      </w:r>
      <w:r w:rsidR="009C68E6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wszystkim na:</w:t>
      </w:r>
    </w:p>
    <w:p w14:paraId="5CDFCEDB" w14:textId="77777777" w:rsidR="00690C09" w:rsidRPr="003E0AE8" w:rsidRDefault="00455937" w:rsidP="00F702D7">
      <w:pPr>
        <w:numPr>
          <w:ilvl w:val="0"/>
          <w:numId w:val="9"/>
        </w:numPr>
        <w:spacing w:after="0"/>
        <w:ind w:left="851" w:hanging="284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wsparciu lokalnych organizacji przekazujących żywność potrzebującym w zakresie transportu żywności wraz z jej</w:t>
      </w:r>
      <w:r w:rsidR="00690C09" w:rsidRPr="003E0AE8">
        <w:rPr>
          <w:rFonts w:cs="Calibri"/>
          <w:sz w:val="24"/>
          <w:szCs w:val="24"/>
        </w:rPr>
        <w:t xml:space="preserve"> dystrybucją i</w:t>
      </w:r>
      <w:r w:rsidRPr="003E0AE8">
        <w:rPr>
          <w:rFonts w:cs="Calibri"/>
          <w:sz w:val="24"/>
          <w:szCs w:val="24"/>
        </w:rPr>
        <w:t xml:space="preserve"> magazynowaniem, </w:t>
      </w:r>
    </w:p>
    <w:p w14:paraId="110F84EC" w14:textId="6E845C71" w:rsidR="00455937" w:rsidRPr="003E0AE8" w:rsidRDefault="00455937" w:rsidP="00F702D7">
      <w:pPr>
        <w:numPr>
          <w:ilvl w:val="0"/>
          <w:numId w:val="9"/>
        </w:numPr>
        <w:spacing w:after="0"/>
        <w:ind w:left="851" w:hanging="284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wsparciu </w:t>
      </w:r>
      <w:r w:rsidR="00690C09" w:rsidRPr="003E0AE8">
        <w:rPr>
          <w:rFonts w:cs="Calibri"/>
          <w:sz w:val="24"/>
          <w:szCs w:val="24"/>
        </w:rPr>
        <w:t>organizacji pozarządowych</w:t>
      </w:r>
      <w:r w:rsidRPr="003E0AE8">
        <w:rPr>
          <w:rFonts w:cs="Calibri"/>
          <w:sz w:val="24"/>
          <w:szCs w:val="24"/>
        </w:rPr>
        <w:t xml:space="preserve"> </w:t>
      </w:r>
      <w:r w:rsidR="00F40F40" w:rsidRPr="003E0AE8">
        <w:rPr>
          <w:sz w:val="24"/>
          <w:szCs w:val="24"/>
        </w:rPr>
        <w:t xml:space="preserve">oraz podmiotów wymienionych w art. 3 ust. 3 ustawy z dnia 24 kwietnia 2003 r. o działalności pożytku publicznego i o wolontariacie </w:t>
      </w:r>
      <w:r w:rsidRPr="003E0AE8">
        <w:rPr>
          <w:rFonts w:cs="Calibri"/>
          <w:sz w:val="24"/>
          <w:szCs w:val="24"/>
        </w:rPr>
        <w:t xml:space="preserve">w zakresie transportu i magazynowania żywności (wraz z jej załadunkiem </w:t>
      </w:r>
      <w:r w:rsidR="00F40F40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i rozładun</w:t>
      </w:r>
      <w:r w:rsidR="00690C09" w:rsidRPr="003E0AE8">
        <w:rPr>
          <w:rFonts w:cs="Calibri"/>
          <w:sz w:val="24"/>
          <w:szCs w:val="24"/>
        </w:rPr>
        <w:t xml:space="preserve">kiem) odbieranej </w:t>
      </w:r>
      <w:r w:rsidR="009C68E6" w:rsidRPr="003E0AE8">
        <w:rPr>
          <w:rFonts w:cs="Calibri"/>
          <w:sz w:val="24"/>
          <w:szCs w:val="24"/>
        </w:rPr>
        <w:t xml:space="preserve">od darczyńców </w:t>
      </w:r>
      <w:r w:rsidRPr="003E0AE8">
        <w:rPr>
          <w:rFonts w:cs="Calibri"/>
          <w:sz w:val="24"/>
          <w:szCs w:val="24"/>
        </w:rPr>
        <w:t>i przekazywanej do organizacji lokalnych</w:t>
      </w:r>
      <w:r w:rsidR="00690C09" w:rsidRPr="003E0AE8">
        <w:rPr>
          <w:rFonts w:cs="Calibri"/>
          <w:sz w:val="24"/>
          <w:szCs w:val="24"/>
        </w:rPr>
        <w:t xml:space="preserve"> </w:t>
      </w:r>
      <w:r w:rsidR="00371099" w:rsidRPr="003E0AE8">
        <w:rPr>
          <w:rFonts w:cs="Calibri"/>
          <w:sz w:val="24"/>
          <w:szCs w:val="24"/>
        </w:rPr>
        <w:br/>
      </w:r>
      <w:r w:rsidR="00690C09" w:rsidRPr="003E0AE8">
        <w:rPr>
          <w:rFonts w:cs="Calibri"/>
          <w:sz w:val="24"/>
          <w:szCs w:val="24"/>
        </w:rPr>
        <w:t>i osób potrzebujących</w:t>
      </w:r>
      <w:r w:rsidRPr="003E0AE8">
        <w:rPr>
          <w:rFonts w:cs="Calibri"/>
          <w:sz w:val="24"/>
          <w:szCs w:val="24"/>
        </w:rPr>
        <w:t>,</w:t>
      </w:r>
    </w:p>
    <w:p w14:paraId="1B6B11A7" w14:textId="77777777" w:rsidR="00455937" w:rsidRPr="003E0AE8" w:rsidRDefault="00455937" w:rsidP="00F702D7">
      <w:pPr>
        <w:numPr>
          <w:ilvl w:val="0"/>
          <w:numId w:val="9"/>
        </w:numPr>
        <w:spacing w:after="0"/>
        <w:ind w:left="851" w:hanging="284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wzmocnieniu regionalnej sieci dystrybucji żywności uratowanej przed </w:t>
      </w:r>
      <w:r w:rsidR="009C68E6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zmarnowaniem,</w:t>
      </w:r>
    </w:p>
    <w:p w14:paraId="01B6028A" w14:textId="5F0CA897" w:rsidR="003E0AE8" w:rsidRPr="003E0AE8" w:rsidRDefault="00455937" w:rsidP="003E0AE8">
      <w:pPr>
        <w:numPr>
          <w:ilvl w:val="0"/>
          <w:numId w:val="9"/>
        </w:numPr>
        <w:spacing w:after="60"/>
        <w:ind w:left="851" w:hanging="284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ograniczaniu marnotrawienia żywności.</w:t>
      </w:r>
    </w:p>
    <w:p w14:paraId="0637B629" w14:textId="7D3CC055" w:rsidR="00371099" w:rsidRPr="003E0AE8" w:rsidRDefault="00455937" w:rsidP="00B70242">
      <w:pPr>
        <w:numPr>
          <w:ilvl w:val="0"/>
          <w:numId w:val="2"/>
        </w:numPr>
        <w:spacing w:before="120" w:after="120"/>
        <w:ind w:left="567" w:hanging="567"/>
        <w:rPr>
          <w:rFonts w:cs="Calibri"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>Organizator Konkursu</w:t>
      </w:r>
      <w:r w:rsidRPr="003E0AE8">
        <w:rPr>
          <w:rFonts w:cs="Calibri"/>
          <w:sz w:val="24"/>
          <w:szCs w:val="24"/>
        </w:rPr>
        <w:t xml:space="preserve"> – Zarząd Województwa Wielkopolskiego. Biuro Konkursu </w:t>
      </w:r>
      <w:r w:rsidR="00C4543B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– Departament Rolnictwa i Rozwoju Wsi Urzędu Marszałkowskiego Województwa </w:t>
      </w:r>
      <w:r w:rsidR="00C4543B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Wielkopolskiego w Poznaniu, al. Niepodległości 34, 61-714 Poznań, tel. (61) 626 65 00, e-mail: </w:t>
      </w:r>
      <w:hyperlink r:id="rId8" w:history="1">
        <w:r w:rsidR="00CB069D" w:rsidRPr="003E0AE8">
          <w:rPr>
            <w:rStyle w:val="Hipercze"/>
            <w:rFonts w:cs="Calibri"/>
            <w:sz w:val="24"/>
            <w:szCs w:val="24"/>
          </w:rPr>
          <w:t>dr.sekretariat@umww.</w:t>
        </w:r>
        <w:r w:rsidR="00CB069D" w:rsidRPr="003E0AE8">
          <w:rPr>
            <w:rStyle w:val="Hipercze"/>
            <w:sz w:val="24"/>
            <w:szCs w:val="24"/>
          </w:rPr>
          <w:t>pl</w:t>
        </w:r>
      </w:hyperlink>
      <w:r w:rsidR="00CB069D" w:rsidRPr="003E0AE8">
        <w:rPr>
          <w:color w:val="2E74B5" w:themeColor="accent1" w:themeShade="BF"/>
          <w:sz w:val="24"/>
          <w:szCs w:val="24"/>
        </w:rPr>
        <w:t xml:space="preserve">, </w:t>
      </w:r>
      <w:r w:rsidR="00CB069D" w:rsidRPr="003E0AE8">
        <w:rPr>
          <w:rFonts w:cs="Calibri"/>
          <w:sz w:val="24"/>
          <w:szCs w:val="24"/>
        </w:rPr>
        <w:t xml:space="preserve">adres skrzynki e-Doręczeń: </w:t>
      </w:r>
      <w:r w:rsidR="00B70242">
        <w:rPr>
          <w:rFonts w:cs="Calibri"/>
          <w:sz w:val="24"/>
          <w:szCs w:val="24"/>
        </w:rPr>
        <w:br/>
      </w:r>
      <w:r w:rsidR="00CB069D" w:rsidRPr="003E0AE8">
        <w:rPr>
          <w:sz w:val="24"/>
          <w:szCs w:val="24"/>
        </w:rPr>
        <w:t>AE:PL-36275-98241-EEETD-21.</w:t>
      </w:r>
    </w:p>
    <w:p w14:paraId="72548763" w14:textId="77777777" w:rsidR="00455937" w:rsidRPr="003E0AE8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3E0AE8">
        <w:rPr>
          <w:rFonts w:ascii="Calibri" w:hAnsi="Calibri" w:cs="Calibri"/>
          <w:sz w:val="24"/>
          <w:szCs w:val="24"/>
        </w:rPr>
        <w:t>Rodzaj zadania publicznego i wysokość środków publicznych przeznaczonych na jego realizację</w:t>
      </w:r>
    </w:p>
    <w:p w14:paraId="2FDAD0E9" w14:textId="77777777" w:rsidR="00455937" w:rsidRPr="003E0AE8" w:rsidRDefault="00455937" w:rsidP="0045593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>Rodzaj zadania publicznego:</w:t>
      </w:r>
    </w:p>
    <w:p w14:paraId="10D04248" w14:textId="12E884D6" w:rsidR="003E0AE8" w:rsidRPr="00B70242" w:rsidRDefault="00455937" w:rsidP="00B70242">
      <w:pPr>
        <w:pStyle w:val="Akapitzlist"/>
        <w:spacing w:after="120"/>
        <w:ind w:left="360" w:firstLine="207"/>
        <w:contextualSpacing w:val="0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Działalność na rzecz wyrównywania szans i możliwości mieszkańców Wielkopolski</w:t>
      </w:r>
      <w:r w:rsidR="00966803" w:rsidRPr="003E0AE8">
        <w:rPr>
          <w:rFonts w:cs="Calibri"/>
          <w:sz w:val="24"/>
          <w:szCs w:val="24"/>
        </w:rPr>
        <w:t>.</w:t>
      </w:r>
    </w:p>
    <w:p w14:paraId="5D57141A" w14:textId="77777777" w:rsidR="00455937" w:rsidRPr="003E0AE8" w:rsidRDefault="00455937" w:rsidP="003E0AE8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>Tytuł zadania publicznego:</w:t>
      </w:r>
    </w:p>
    <w:p w14:paraId="70AB115E" w14:textId="77777777" w:rsidR="00455937" w:rsidRDefault="00455937" w:rsidP="003E0AE8">
      <w:pPr>
        <w:pStyle w:val="Akapitzlist"/>
        <w:spacing w:after="120"/>
        <w:ind w:left="567"/>
        <w:contextualSpacing w:val="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„Transport</w:t>
      </w:r>
      <w:r w:rsidR="00CB069D" w:rsidRPr="003E0AE8">
        <w:rPr>
          <w:rFonts w:cs="Calibri"/>
          <w:sz w:val="24"/>
          <w:szCs w:val="24"/>
        </w:rPr>
        <w:t>,</w:t>
      </w:r>
      <w:r w:rsidRPr="003E0AE8">
        <w:rPr>
          <w:rFonts w:cs="Calibri"/>
          <w:sz w:val="24"/>
          <w:szCs w:val="24"/>
        </w:rPr>
        <w:t xml:space="preserve"> </w:t>
      </w:r>
      <w:r w:rsidR="00CB069D" w:rsidRPr="003E0AE8">
        <w:rPr>
          <w:rFonts w:cs="Calibri"/>
          <w:sz w:val="24"/>
          <w:szCs w:val="24"/>
        </w:rPr>
        <w:t xml:space="preserve">dystrybucja </w:t>
      </w:r>
      <w:r w:rsidRPr="003E0AE8">
        <w:rPr>
          <w:rFonts w:cs="Calibri"/>
          <w:sz w:val="24"/>
          <w:szCs w:val="24"/>
        </w:rPr>
        <w:t>i magazynowanie żywności uratowanej przed zmarnowaniem</w:t>
      </w:r>
      <w:r w:rsidR="0062339E" w:rsidRPr="003E0AE8">
        <w:rPr>
          <w:rFonts w:cs="Calibri"/>
          <w:sz w:val="24"/>
          <w:szCs w:val="24"/>
        </w:rPr>
        <w:t xml:space="preserve"> </w:t>
      </w:r>
      <w:r w:rsidR="00CB069D" w:rsidRPr="003E0AE8">
        <w:rPr>
          <w:rFonts w:cs="Calibri"/>
          <w:sz w:val="24"/>
          <w:szCs w:val="24"/>
        </w:rPr>
        <w:br/>
      </w:r>
      <w:r w:rsidR="0062339E" w:rsidRPr="003E0AE8">
        <w:rPr>
          <w:rFonts w:cs="Calibri"/>
          <w:sz w:val="24"/>
          <w:szCs w:val="24"/>
        </w:rPr>
        <w:t xml:space="preserve">w latach </w:t>
      </w:r>
      <w:r w:rsidR="00EB5696" w:rsidRPr="003E0AE8">
        <w:rPr>
          <w:rFonts w:cs="Calibri"/>
          <w:sz w:val="24"/>
          <w:szCs w:val="24"/>
        </w:rPr>
        <w:t>2026-2027</w:t>
      </w:r>
      <w:r w:rsidRPr="003E0AE8">
        <w:rPr>
          <w:rFonts w:cs="Calibri"/>
          <w:sz w:val="24"/>
          <w:szCs w:val="24"/>
        </w:rPr>
        <w:t>”</w:t>
      </w:r>
      <w:r w:rsidR="0062339E" w:rsidRPr="003E0AE8">
        <w:rPr>
          <w:rFonts w:cs="Calibri"/>
          <w:sz w:val="24"/>
          <w:szCs w:val="24"/>
        </w:rPr>
        <w:t>.</w:t>
      </w:r>
    </w:p>
    <w:p w14:paraId="3DC358CC" w14:textId="77777777" w:rsidR="00696EAE" w:rsidRPr="003E0AE8" w:rsidRDefault="00696EAE" w:rsidP="003E0AE8">
      <w:pPr>
        <w:pStyle w:val="Akapitzlist"/>
        <w:spacing w:after="120"/>
        <w:ind w:left="567"/>
        <w:contextualSpacing w:val="0"/>
        <w:jc w:val="both"/>
        <w:rPr>
          <w:rFonts w:cs="Calibri"/>
          <w:sz w:val="24"/>
          <w:szCs w:val="24"/>
        </w:rPr>
      </w:pPr>
    </w:p>
    <w:p w14:paraId="6DC640E0" w14:textId="77777777" w:rsidR="00455937" w:rsidRPr="003E0AE8" w:rsidRDefault="00455937" w:rsidP="00696EAE">
      <w:pPr>
        <w:pStyle w:val="Akapitzlist"/>
        <w:numPr>
          <w:ilvl w:val="0"/>
          <w:numId w:val="1"/>
        </w:numPr>
        <w:spacing w:before="120" w:after="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lastRenderedPageBreak/>
        <w:t>Klasyfikacja budżetowa:</w:t>
      </w:r>
    </w:p>
    <w:p w14:paraId="3150F9F7" w14:textId="69651384" w:rsidR="0031609C" w:rsidRPr="003E0AE8" w:rsidRDefault="00455937" w:rsidP="003E0AE8">
      <w:pPr>
        <w:pStyle w:val="Akapitzlist"/>
        <w:spacing w:after="120"/>
        <w:ind w:left="567"/>
        <w:contextualSpacing w:val="0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Dział 010, Rozdział 01095, § 2360</w:t>
      </w:r>
    </w:p>
    <w:p w14:paraId="0A923952" w14:textId="77777777" w:rsidR="00455937" w:rsidRPr="003E0AE8" w:rsidRDefault="00455937" w:rsidP="003E0AE8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 xml:space="preserve">Wysokość środków publicznych przeznaczonych na realizację zadania publicznego </w:t>
      </w:r>
      <w:r w:rsidR="001C4EBB" w:rsidRPr="003E0AE8">
        <w:rPr>
          <w:rFonts w:cs="Calibri"/>
          <w:b/>
          <w:sz w:val="24"/>
          <w:szCs w:val="24"/>
        </w:rPr>
        <w:br/>
      </w:r>
      <w:r w:rsidRPr="003E0AE8">
        <w:rPr>
          <w:rFonts w:cs="Calibri"/>
          <w:b/>
          <w:sz w:val="24"/>
          <w:szCs w:val="24"/>
        </w:rPr>
        <w:t>(w zł)</w:t>
      </w: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701"/>
      </w:tblGrid>
      <w:tr w:rsidR="00807C31" w:rsidRPr="003E0AE8" w14:paraId="6A6B541E" w14:textId="77777777" w:rsidTr="00BE5D4E">
        <w:trPr>
          <w:trHeight w:val="4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DC84C" w14:textId="77777777" w:rsidR="00807C31" w:rsidRPr="003E0AE8" w:rsidRDefault="00430DC4" w:rsidP="003E0AE8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Planowane wydatki w 2026</w:t>
            </w:r>
            <w:r w:rsidR="00807C31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C65A" w14:textId="77777777" w:rsidR="00807C31" w:rsidRPr="003E0AE8" w:rsidRDefault="00807C31" w:rsidP="003E0AE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500 000,00 zł</w:t>
            </w:r>
          </w:p>
        </w:tc>
      </w:tr>
      <w:tr w:rsidR="00807C31" w:rsidRPr="003E0AE8" w14:paraId="3D032E58" w14:textId="77777777" w:rsidTr="00BE5D4E">
        <w:trPr>
          <w:trHeight w:val="37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9E" w14:textId="77777777" w:rsidR="00807C31" w:rsidRPr="003E0AE8" w:rsidRDefault="00430DC4" w:rsidP="003E0AE8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Planowane wydatki w 2027</w:t>
            </w:r>
            <w:r w:rsidR="00807C31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6A91" w14:textId="77777777" w:rsidR="00807C31" w:rsidRPr="003E0AE8" w:rsidRDefault="00807C31" w:rsidP="003E0AE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500 000,00 zł</w:t>
            </w:r>
          </w:p>
        </w:tc>
      </w:tr>
      <w:tr w:rsidR="00807C31" w:rsidRPr="009C68E6" w14:paraId="36B1D68D" w14:textId="77777777" w:rsidTr="00BE5D4E">
        <w:trPr>
          <w:trHeight w:val="45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AE93" w14:textId="41438959" w:rsidR="00807C31" w:rsidRPr="003E0AE8" w:rsidRDefault="00BE5D4E" w:rsidP="003E0AE8">
            <w:pPr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Środki </w:t>
            </w:r>
            <w:r w:rsidR="0029410F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przekazane w</w:t>
            </w:r>
            <w:r w:rsidR="00181DB7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069D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2025</w:t>
            </w:r>
            <w:r w:rsidR="00181DB7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179D" w14:textId="77777777" w:rsidR="00807C31" w:rsidRPr="003E0AE8" w:rsidRDefault="00CB069D" w:rsidP="003E0AE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434 557</w:t>
            </w:r>
            <w:r w:rsidR="00181DB7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,00</w:t>
            </w:r>
            <w:r w:rsidR="00807C31" w:rsidRPr="003E0AE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5F80A401" w14:textId="77777777" w:rsidR="00807C31" w:rsidRPr="00C80D10" w:rsidRDefault="00807C31" w:rsidP="00C80D10">
      <w:pPr>
        <w:spacing w:before="120" w:after="120"/>
        <w:jc w:val="both"/>
        <w:rPr>
          <w:rFonts w:cs="Calibri"/>
          <w:b/>
          <w:sz w:val="24"/>
          <w:szCs w:val="24"/>
        </w:rPr>
      </w:pPr>
    </w:p>
    <w:p w14:paraId="6520B0D3" w14:textId="77777777" w:rsidR="00455937" w:rsidRPr="003E0AE8" w:rsidRDefault="00455937" w:rsidP="003E0AE8">
      <w:pPr>
        <w:pStyle w:val="Akapitzlist"/>
        <w:numPr>
          <w:ilvl w:val="0"/>
          <w:numId w:val="1"/>
        </w:num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>Wnioskowana kwota dotacji:</w:t>
      </w:r>
    </w:p>
    <w:p w14:paraId="322C6F29" w14:textId="6FB67B51" w:rsidR="00455937" w:rsidRPr="003E0AE8" w:rsidRDefault="00455937" w:rsidP="003E0AE8">
      <w:pPr>
        <w:pStyle w:val="Akapitzlist"/>
        <w:spacing w:after="120"/>
        <w:ind w:left="567"/>
        <w:contextualSpacing w:val="0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sz w:val="24"/>
          <w:szCs w:val="24"/>
        </w:rPr>
        <w:t>Maksymalna wnioskowana kwota dotacji w ramach jednej oferty wynosi</w:t>
      </w:r>
      <w:r w:rsidRPr="003E0AE8">
        <w:rPr>
          <w:rFonts w:cs="Calibri"/>
          <w:b/>
          <w:sz w:val="24"/>
          <w:szCs w:val="24"/>
        </w:rPr>
        <w:t xml:space="preserve"> </w:t>
      </w:r>
      <w:r w:rsidR="00E3266A">
        <w:rPr>
          <w:rFonts w:cs="Calibri"/>
          <w:b/>
          <w:sz w:val="24"/>
          <w:szCs w:val="24"/>
        </w:rPr>
        <w:br/>
        <w:t xml:space="preserve">do </w:t>
      </w:r>
      <w:r w:rsidR="00557E74" w:rsidRPr="003E0AE8">
        <w:rPr>
          <w:rFonts w:cs="Calibri"/>
          <w:b/>
          <w:sz w:val="24"/>
          <w:szCs w:val="24"/>
        </w:rPr>
        <w:t>85</w:t>
      </w:r>
      <w:r w:rsidR="007B5219" w:rsidRPr="003E0AE8">
        <w:rPr>
          <w:rFonts w:cs="Calibri"/>
          <w:b/>
          <w:sz w:val="24"/>
          <w:szCs w:val="24"/>
        </w:rPr>
        <w:t xml:space="preserve"> </w:t>
      </w:r>
      <w:r w:rsidRPr="003E0AE8">
        <w:rPr>
          <w:rFonts w:cs="Calibri"/>
          <w:b/>
          <w:sz w:val="24"/>
          <w:szCs w:val="24"/>
        </w:rPr>
        <w:t>000</w:t>
      </w:r>
      <w:r w:rsidR="007B5219" w:rsidRPr="003E0AE8">
        <w:rPr>
          <w:rFonts w:cs="Calibri"/>
          <w:b/>
          <w:sz w:val="24"/>
          <w:szCs w:val="24"/>
        </w:rPr>
        <w:t>,00</w:t>
      </w:r>
      <w:r w:rsidRPr="003E0AE8">
        <w:rPr>
          <w:rFonts w:cs="Calibri"/>
          <w:b/>
          <w:sz w:val="24"/>
          <w:szCs w:val="24"/>
        </w:rPr>
        <w:t xml:space="preserve"> zł</w:t>
      </w:r>
      <w:r w:rsidR="00521866" w:rsidRPr="003E0AE8">
        <w:rPr>
          <w:rFonts w:cs="Calibri"/>
          <w:b/>
          <w:sz w:val="24"/>
          <w:szCs w:val="24"/>
        </w:rPr>
        <w:t xml:space="preserve"> </w:t>
      </w:r>
      <w:r w:rsidR="00521866" w:rsidRPr="003E0AE8">
        <w:rPr>
          <w:rFonts w:cs="Calibri"/>
          <w:sz w:val="24"/>
          <w:szCs w:val="24"/>
        </w:rPr>
        <w:t>na rok</w:t>
      </w:r>
      <w:r w:rsidRPr="003E0AE8">
        <w:rPr>
          <w:rFonts w:cs="Calibri"/>
          <w:sz w:val="24"/>
          <w:szCs w:val="24"/>
        </w:rPr>
        <w:t>, nie więcej jednak niż 85% całkowitych kosztów kwalifikowalnych zadania</w:t>
      </w:r>
      <w:r w:rsidRPr="003E0AE8">
        <w:rPr>
          <w:rFonts w:cs="Calibri"/>
          <w:b/>
          <w:sz w:val="24"/>
          <w:szCs w:val="24"/>
        </w:rPr>
        <w:t>.</w:t>
      </w:r>
    </w:p>
    <w:p w14:paraId="46546E13" w14:textId="77777777" w:rsidR="00455937" w:rsidRPr="003E0AE8" w:rsidRDefault="00455937" w:rsidP="003E0AE8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b/>
          <w:i/>
          <w:sz w:val="24"/>
          <w:szCs w:val="24"/>
        </w:rPr>
      </w:pPr>
      <w:r w:rsidRPr="003E0AE8">
        <w:rPr>
          <w:rFonts w:cs="Calibri"/>
          <w:b/>
          <w:sz w:val="24"/>
          <w:szCs w:val="24"/>
        </w:rPr>
        <w:t>Koszty:</w:t>
      </w:r>
    </w:p>
    <w:p w14:paraId="300F9842" w14:textId="77777777" w:rsidR="00455937" w:rsidRPr="003E0AE8" w:rsidRDefault="0062339E" w:rsidP="003E0AE8">
      <w:pPr>
        <w:pStyle w:val="Akapitzlist"/>
        <w:numPr>
          <w:ilvl w:val="0"/>
          <w:numId w:val="40"/>
        </w:numPr>
        <w:spacing w:before="120" w:after="120"/>
        <w:jc w:val="both"/>
        <w:rPr>
          <w:b/>
          <w:bCs/>
          <w:sz w:val="24"/>
          <w:szCs w:val="24"/>
        </w:rPr>
      </w:pPr>
      <w:r w:rsidRPr="003E0AE8">
        <w:rPr>
          <w:b/>
          <w:bCs/>
          <w:sz w:val="24"/>
          <w:szCs w:val="24"/>
        </w:rPr>
        <w:t>D</w:t>
      </w:r>
      <w:r w:rsidR="00455937" w:rsidRPr="003E0AE8">
        <w:rPr>
          <w:b/>
          <w:bCs/>
          <w:sz w:val="24"/>
          <w:szCs w:val="24"/>
        </w:rPr>
        <w:t>o kosztów kwalifikowanych zaliczamy wyłącznie:</w:t>
      </w:r>
    </w:p>
    <w:p w14:paraId="6150EF25" w14:textId="5EF7F787" w:rsidR="00455937" w:rsidRPr="003E0AE8" w:rsidRDefault="00455937" w:rsidP="003E0AE8">
      <w:pPr>
        <w:pStyle w:val="Akapitzlist"/>
        <w:numPr>
          <w:ilvl w:val="0"/>
          <w:numId w:val="45"/>
        </w:numPr>
        <w:spacing w:after="0"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koszty transportu niezbędne do przewozu żywności z punktów odbioru (sklepy, magazyny itp.) do puntu magazynowania i z punktów </w:t>
      </w:r>
      <w:r w:rsidR="00371099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magazynowania </w:t>
      </w:r>
      <w:r w:rsidR="005947CC" w:rsidRPr="003E0AE8">
        <w:rPr>
          <w:sz w:val="24"/>
          <w:szCs w:val="24"/>
        </w:rPr>
        <w:t xml:space="preserve">do punktów dystrybucji </w:t>
      </w:r>
      <w:r w:rsidR="005947CC" w:rsidRPr="003E0AE8">
        <w:rPr>
          <w:b/>
          <w:color w:val="FF0000"/>
          <w:sz w:val="24"/>
          <w:szCs w:val="24"/>
          <w:u w:val="single"/>
        </w:rPr>
        <w:t xml:space="preserve">wyłącznie w granicach </w:t>
      </w:r>
      <w:r w:rsidR="00371099" w:rsidRPr="003E0AE8">
        <w:rPr>
          <w:b/>
          <w:color w:val="FF0000"/>
          <w:sz w:val="24"/>
          <w:szCs w:val="24"/>
          <w:u w:val="single"/>
        </w:rPr>
        <w:br/>
      </w:r>
      <w:r w:rsidR="005947CC" w:rsidRPr="003E0AE8">
        <w:rPr>
          <w:b/>
          <w:color w:val="FF0000"/>
          <w:sz w:val="24"/>
          <w:szCs w:val="24"/>
          <w:u w:val="single"/>
        </w:rPr>
        <w:t xml:space="preserve">administracyjnych </w:t>
      </w:r>
      <w:r w:rsidR="00263404" w:rsidRPr="003E0AE8">
        <w:rPr>
          <w:b/>
          <w:color w:val="FF0000"/>
          <w:sz w:val="24"/>
          <w:szCs w:val="24"/>
          <w:u w:val="single"/>
        </w:rPr>
        <w:t>województwa wielkopolskiego</w:t>
      </w:r>
      <w:r w:rsidR="005947CC" w:rsidRPr="003E0AE8">
        <w:rPr>
          <w:sz w:val="24"/>
          <w:szCs w:val="24"/>
        </w:rPr>
        <w:t>.</w:t>
      </w:r>
    </w:p>
    <w:p w14:paraId="78F3501B" w14:textId="46A5D6E6" w:rsidR="00455937" w:rsidRPr="003E0AE8" w:rsidRDefault="00455937" w:rsidP="003E0AE8">
      <w:pPr>
        <w:numPr>
          <w:ilvl w:val="0"/>
          <w:numId w:val="45"/>
        </w:numPr>
        <w:contextualSpacing/>
        <w:jc w:val="both"/>
        <w:rPr>
          <w:sz w:val="24"/>
          <w:szCs w:val="24"/>
        </w:rPr>
      </w:pPr>
      <w:r w:rsidRPr="003E0AE8">
        <w:rPr>
          <w:sz w:val="24"/>
          <w:szCs w:val="24"/>
        </w:rPr>
        <w:t>koszty wynajmu transportu zewnętrznego do przewozu żywności,</w:t>
      </w:r>
    </w:p>
    <w:p w14:paraId="29550AB4" w14:textId="77777777" w:rsidR="00455937" w:rsidRPr="003E0AE8" w:rsidRDefault="00455937" w:rsidP="003E0AE8">
      <w:pPr>
        <w:numPr>
          <w:ilvl w:val="0"/>
          <w:numId w:val="45"/>
        </w:numPr>
        <w:contextualSpacing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zakup paliwa do pojazdów przeznaczonych do transportu żywności, </w:t>
      </w:r>
    </w:p>
    <w:p w14:paraId="3E886EA3" w14:textId="2290F059" w:rsidR="00455937" w:rsidRPr="003E0AE8" w:rsidRDefault="00455937" w:rsidP="003E0AE8">
      <w:pPr>
        <w:numPr>
          <w:ilvl w:val="0"/>
          <w:numId w:val="45"/>
        </w:numPr>
        <w:spacing w:after="0"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koszty magazynowania żywności uratowanej przed zmarnowaniem: zakup </w:t>
      </w:r>
      <w:r w:rsidR="009C68E6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paliwa np. do wózków widłowych, koszty energii elektrycznej niezbędnej </w:t>
      </w:r>
      <w:r w:rsidR="001C4EBB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w procesie magazynowania i przechowywania żywności w przeznaczonych </w:t>
      </w:r>
      <w:r w:rsidR="001C4EBB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>do tego celu w pomieszczeniach (magazyny, chłodnie itp.)</w:t>
      </w:r>
      <w:r w:rsidR="00CB069D" w:rsidRPr="003E0AE8">
        <w:rPr>
          <w:sz w:val="24"/>
          <w:szCs w:val="24"/>
        </w:rPr>
        <w:t>,</w:t>
      </w:r>
      <w:r w:rsidR="00892BA7" w:rsidRPr="003E0AE8">
        <w:rPr>
          <w:sz w:val="24"/>
          <w:szCs w:val="24"/>
        </w:rPr>
        <w:t xml:space="preserve"> </w:t>
      </w:r>
    </w:p>
    <w:p w14:paraId="1309357D" w14:textId="2D615B14" w:rsidR="00AF0191" w:rsidRPr="003E0AE8" w:rsidRDefault="0061165B" w:rsidP="003E0AE8">
      <w:pPr>
        <w:numPr>
          <w:ilvl w:val="0"/>
          <w:numId w:val="45"/>
        </w:numPr>
        <w:spacing w:after="0"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koszty dostosowania infrastruktury: regały, </w:t>
      </w:r>
      <w:proofErr w:type="spellStart"/>
      <w:r w:rsidRPr="003E0AE8">
        <w:rPr>
          <w:sz w:val="24"/>
          <w:szCs w:val="24"/>
        </w:rPr>
        <w:t>termoboksy</w:t>
      </w:r>
      <w:proofErr w:type="spellEnd"/>
      <w:r w:rsidRPr="003E0AE8">
        <w:rPr>
          <w:sz w:val="24"/>
          <w:szCs w:val="24"/>
        </w:rPr>
        <w:t xml:space="preserve">, </w:t>
      </w:r>
    </w:p>
    <w:p w14:paraId="6355C0D1" w14:textId="2BED0247" w:rsidR="0061165B" w:rsidRPr="003E0AE8" w:rsidRDefault="00AF0191" w:rsidP="003E0AE8">
      <w:pPr>
        <w:numPr>
          <w:ilvl w:val="0"/>
          <w:numId w:val="45"/>
        </w:numPr>
        <w:spacing w:after="0"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koszty </w:t>
      </w:r>
      <w:r w:rsidR="00E3266A">
        <w:rPr>
          <w:sz w:val="24"/>
          <w:szCs w:val="24"/>
        </w:rPr>
        <w:t xml:space="preserve">opakowań służące do </w:t>
      </w:r>
      <w:r w:rsidRPr="003E0AE8">
        <w:rPr>
          <w:sz w:val="24"/>
          <w:szCs w:val="24"/>
        </w:rPr>
        <w:t xml:space="preserve">dystrybucji: </w:t>
      </w:r>
      <w:r w:rsidR="00C80D10" w:rsidRPr="0097502A">
        <w:rPr>
          <w:sz w:val="24"/>
          <w:szCs w:val="24"/>
        </w:rPr>
        <w:t>do poziomu</w:t>
      </w:r>
      <w:r w:rsidR="00C80D10" w:rsidRPr="0097502A">
        <w:rPr>
          <w:rFonts w:cstheme="minorHAnsi"/>
          <w:color w:val="000000"/>
          <w:sz w:val="24"/>
          <w:szCs w:val="24"/>
        </w:rPr>
        <w:t xml:space="preserve"> 25% wartości </w:t>
      </w:r>
      <w:r w:rsidR="00C80D10" w:rsidRPr="0097502A">
        <w:rPr>
          <w:sz w:val="24"/>
          <w:szCs w:val="24"/>
        </w:rPr>
        <w:t>kosztów kwalifikowalnych zadania w roku kalendarzowym</w:t>
      </w:r>
      <w:r w:rsidRPr="0097502A">
        <w:rPr>
          <w:sz w:val="24"/>
          <w:szCs w:val="24"/>
        </w:rPr>
        <w:t>,</w:t>
      </w:r>
    </w:p>
    <w:p w14:paraId="4DC31C34" w14:textId="1D7CBDAF" w:rsidR="00C80D10" w:rsidRPr="0097502A" w:rsidRDefault="00CB069D" w:rsidP="00C80D10">
      <w:pPr>
        <w:numPr>
          <w:ilvl w:val="0"/>
          <w:numId w:val="45"/>
        </w:numPr>
        <w:spacing w:after="0"/>
        <w:rPr>
          <w:sz w:val="24"/>
          <w:szCs w:val="24"/>
        </w:rPr>
      </w:pPr>
      <w:r w:rsidRPr="003E0AE8">
        <w:rPr>
          <w:sz w:val="24"/>
          <w:szCs w:val="24"/>
        </w:rPr>
        <w:t>wynagrodzenie kierowcy lub magazyniera</w:t>
      </w:r>
      <w:r w:rsidR="00892BA7" w:rsidRPr="003E0AE8">
        <w:rPr>
          <w:sz w:val="24"/>
          <w:szCs w:val="24"/>
        </w:rPr>
        <w:t xml:space="preserve"> </w:t>
      </w:r>
      <w:r w:rsidR="00F40F40" w:rsidRPr="003E0AE8">
        <w:rPr>
          <w:sz w:val="24"/>
          <w:szCs w:val="24"/>
        </w:rPr>
        <w:t>do poziomu</w:t>
      </w:r>
      <w:r w:rsidR="00BE5D4E" w:rsidRPr="003E0AE8">
        <w:rPr>
          <w:rFonts w:cstheme="minorHAnsi"/>
          <w:color w:val="000000"/>
          <w:sz w:val="24"/>
          <w:szCs w:val="24"/>
        </w:rPr>
        <w:t xml:space="preserve"> </w:t>
      </w:r>
      <w:r w:rsidR="003E0AE8">
        <w:rPr>
          <w:rFonts w:cstheme="minorHAnsi"/>
          <w:color w:val="000000"/>
          <w:sz w:val="24"/>
          <w:szCs w:val="24"/>
        </w:rPr>
        <w:br/>
      </w:r>
      <w:r w:rsidR="00BE5D4E" w:rsidRPr="003E0AE8">
        <w:rPr>
          <w:rFonts w:cstheme="minorHAnsi"/>
          <w:color w:val="000000"/>
          <w:sz w:val="24"/>
          <w:szCs w:val="24"/>
        </w:rPr>
        <w:t xml:space="preserve">35% wartości </w:t>
      </w:r>
      <w:r w:rsidR="00892BA7" w:rsidRPr="003E0AE8">
        <w:rPr>
          <w:sz w:val="24"/>
          <w:szCs w:val="24"/>
        </w:rPr>
        <w:t>kosztów kwalifikowalnych zadania</w:t>
      </w:r>
      <w:r w:rsidR="00A567CA" w:rsidRPr="003E0AE8">
        <w:rPr>
          <w:sz w:val="24"/>
          <w:szCs w:val="24"/>
        </w:rPr>
        <w:t xml:space="preserve"> </w:t>
      </w:r>
      <w:r w:rsidR="00F40F40" w:rsidRPr="003E0AE8">
        <w:rPr>
          <w:sz w:val="24"/>
          <w:szCs w:val="24"/>
        </w:rPr>
        <w:t>w</w:t>
      </w:r>
      <w:r w:rsidR="00A567CA" w:rsidRPr="003E0AE8">
        <w:rPr>
          <w:sz w:val="24"/>
          <w:szCs w:val="24"/>
        </w:rPr>
        <w:t xml:space="preserve"> rok</w:t>
      </w:r>
      <w:r w:rsidR="00F40F40" w:rsidRPr="003E0AE8">
        <w:rPr>
          <w:sz w:val="24"/>
          <w:szCs w:val="24"/>
        </w:rPr>
        <w:t>u kalendarzowym</w:t>
      </w:r>
      <w:r w:rsidR="00892BA7" w:rsidRPr="003E0AE8">
        <w:rPr>
          <w:sz w:val="24"/>
          <w:szCs w:val="24"/>
        </w:rPr>
        <w:t>.</w:t>
      </w:r>
    </w:p>
    <w:p w14:paraId="00396379" w14:textId="77777777" w:rsidR="00C80D10" w:rsidRPr="00C80D10" w:rsidRDefault="00C80D10" w:rsidP="00C80D10">
      <w:pPr>
        <w:spacing w:after="0"/>
        <w:rPr>
          <w:sz w:val="24"/>
          <w:szCs w:val="24"/>
        </w:rPr>
      </w:pPr>
    </w:p>
    <w:p w14:paraId="3DBAD0EF" w14:textId="77777777" w:rsidR="00455937" w:rsidRPr="003E0AE8" w:rsidRDefault="00455937" w:rsidP="003E0AE8">
      <w:pPr>
        <w:spacing w:after="0"/>
        <w:ind w:left="927"/>
        <w:rPr>
          <w:b/>
          <w:sz w:val="24"/>
          <w:szCs w:val="24"/>
        </w:rPr>
      </w:pPr>
      <w:r w:rsidRPr="003E0AE8">
        <w:rPr>
          <w:b/>
          <w:sz w:val="24"/>
          <w:szCs w:val="24"/>
        </w:rPr>
        <w:t xml:space="preserve">2)  koszty niekwalifikowalne to: </w:t>
      </w:r>
    </w:p>
    <w:p w14:paraId="42EE3D49" w14:textId="77777777" w:rsidR="00455937" w:rsidRPr="003E0AE8" w:rsidRDefault="00455937" w:rsidP="003E0AE8">
      <w:pPr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3E0AE8">
        <w:rPr>
          <w:sz w:val="24"/>
          <w:szCs w:val="24"/>
        </w:rPr>
        <w:t xml:space="preserve">koszty utrzymania biura </w:t>
      </w:r>
      <w:r w:rsidR="0080225C" w:rsidRPr="003E0AE8">
        <w:rPr>
          <w:sz w:val="24"/>
          <w:szCs w:val="24"/>
        </w:rPr>
        <w:t>organizacji (</w:t>
      </w:r>
      <w:r w:rsidRPr="003E0AE8">
        <w:rPr>
          <w:sz w:val="24"/>
          <w:szCs w:val="24"/>
        </w:rPr>
        <w:t>np. opłaty bieżące; czynsz najmu/</w:t>
      </w:r>
      <w:r w:rsidR="00F17767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 xml:space="preserve">dzierżawy lokalu, usługi telekomunikacyjne, ochrona, ubezpieczenie, </w:t>
      </w:r>
      <w:r w:rsidR="0080225C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>odpady komunalne),</w:t>
      </w:r>
    </w:p>
    <w:p w14:paraId="48B1F8E7" w14:textId="77777777" w:rsidR="00455937" w:rsidRPr="003E0AE8" w:rsidRDefault="00455937" w:rsidP="003E0AE8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3E0AE8">
        <w:rPr>
          <w:sz w:val="24"/>
          <w:szCs w:val="24"/>
        </w:rPr>
        <w:t>koszty administracyjne</w:t>
      </w:r>
      <w:r w:rsidR="00AF0191" w:rsidRPr="003E0AE8">
        <w:rPr>
          <w:sz w:val="24"/>
          <w:szCs w:val="24"/>
        </w:rPr>
        <w:t xml:space="preserve"> (w tym koszty papieru)</w:t>
      </w:r>
      <w:r w:rsidRPr="003E0AE8">
        <w:rPr>
          <w:sz w:val="24"/>
          <w:szCs w:val="24"/>
        </w:rPr>
        <w:t>,</w:t>
      </w:r>
    </w:p>
    <w:p w14:paraId="6EA69885" w14:textId="77777777" w:rsidR="00AF0191" w:rsidRPr="003E0AE8" w:rsidRDefault="00AF0191" w:rsidP="003E0AE8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3E0AE8">
        <w:rPr>
          <w:sz w:val="24"/>
          <w:szCs w:val="24"/>
        </w:rPr>
        <w:t>koszty materiałów promocyjnych (plakaty i ulotki),</w:t>
      </w:r>
    </w:p>
    <w:p w14:paraId="08362805" w14:textId="77777777" w:rsidR="00AF0191" w:rsidRPr="003E0AE8" w:rsidRDefault="00AF0191" w:rsidP="003E0AE8">
      <w:pPr>
        <w:numPr>
          <w:ilvl w:val="0"/>
          <w:numId w:val="41"/>
        </w:numPr>
        <w:spacing w:after="0"/>
        <w:rPr>
          <w:sz w:val="24"/>
          <w:szCs w:val="24"/>
        </w:rPr>
      </w:pPr>
      <w:r w:rsidRPr="003E0AE8">
        <w:rPr>
          <w:sz w:val="24"/>
          <w:szCs w:val="24"/>
        </w:rPr>
        <w:lastRenderedPageBreak/>
        <w:t xml:space="preserve">koszty utrzymania pojazdów (ubezpieczenie, przeglądy, naprawy, zakup </w:t>
      </w:r>
      <w:r w:rsidRPr="003E0AE8">
        <w:rPr>
          <w:sz w:val="24"/>
          <w:szCs w:val="24"/>
        </w:rPr>
        <w:br/>
        <w:t>i wymiana opon),</w:t>
      </w:r>
    </w:p>
    <w:p w14:paraId="20AA0B7B" w14:textId="77777777" w:rsidR="00892BA7" w:rsidRPr="003E0AE8" w:rsidRDefault="0061165B" w:rsidP="003E0AE8">
      <w:pPr>
        <w:numPr>
          <w:ilvl w:val="0"/>
          <w:numId w:val="41"/>
        </w:numPr>
        <w:spacing w:after="0"/>
        <w:jc w:val="both"/>
        <w:rPr>
          <w:sz w:val="24"/>
          <w:szCs w:val="24"/>
        </w:rPr>
      </w:pPr>
      <w:r w:rsidRPr="003E0AE8">
        <w:rPr>
          <w:b/>
          <w:color w:val="FF0000"/>
          <w:sz w:val="24"/>
          <w:szCs w:val="24"/>
          <w:u w:val="single"/>
        </w:rPr>
        <w:t>koszty transportu żywności pochodzącej spoza województwa</w:t>
      </w:r>
      <w:r w:rsidRPr="003E0AE8">
        <w:rPr>
          <w:color w:val="FF0000"/>
          <w:sz w:val="24"/>
          <w:szCs w:val="24"/>
        </w:rPr>
        <w:t xml:space="preserve"> </w:t>
      </w:r>
      <w:r w:rsidRPr="003E0AE8">
        <w:rPr>
          <w:sz w:val="24"/>
          <w:szCs w:val="24"/>
        </w:rPr>
        <w:br/>
        <w:t xml:space="preserve">(np. z magazynów położonych poza Wielkopolską, pochodzących </w:t>
      </w:r>
      <w:r w:rsidR="00AF0191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>z programów unijnych jak FEPŻ),</w:t>
      </w:r>
    </w:p>
    <w:p w14:paraId="368721FC" w14:textId="77777777" w:rsidR="00DB018E" w:rsidRPr="003E0AE8" w:rsidRDefault="0061165B" w:rsidP="003E0AE8">
      <w:pPr>
        <w:numPr>
          <w:ilvl w:val="0"/>
          <w:numId w:val="41"/>
        </w:numPr>
        <w:spacing w:after="160"/>
        <w:rPr>
          <w:b/>
          <w:color w:val="FF0000"/>
          <w:sz w:val="24"/>
          <w:szCs w:val="24"/>
          <w:u w:val="single"/>
        </w:rPr>
      </w:pPr>
      <w:r w:rsidRPr="003E0AE8">
        <w:rPr>
          <w:b/>
          <w:color w:val="FF0000"/>
          <w:sz w:val="24"/>
          <w:szCs w:val="24"/>
          <w:u w:val="single"/>
        </w:rPr>
        <w:t xml:space="preserve">koszty transportu żywności z Wielkopolski poza granicami </w:t>
      </w:r>
      <w:r w:rsidRPr="003E0AE8">
        <w:rPr>
          <w:b/>
          <w:color w:val="FF0000"/>
          <w:sz w:val="24"/>
          <w:szCs w:val="24"/>
          <w:u w:val="single"/>
        </w:rPr>
        <w:br/>
        <w:t>administracyjnymi województwa</w:t>
      </w:r>
      <w:r w:rsidR="00AF0191" w:rsidRPr="003E0AE8">
        <w:rPr>
          <w:b/>
          <w:color w:val="FF0000"/>
          <w:sz w:val="24"/>
          <w:szCs w:val="24"/>
          <w:u w:val="single"/>
        </w:rPr>
        <w:t>.</w:t>
      </w:r>
    </w:p>
    <w:p w14:paraId="792F9224" w14:textId="77777777" w:rsidR="00DB018E" w:rsidRPr="003E0AE8" w:rsidRDefault="00DB018E" w:rsidP="003E0AE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rPr>
          <w:rFonts w:eastAsiaTheme="minorHAnsi" w:cs="Calibri"/>
          <w:sz w:val="24"/>
          <w:szCs w:val="24"/>
        </w:rPr>
      </w:pPr>
      <w:r w:rsidRPr="003E0AE8">
        <w:rPr>
          <w:rFonts w:eastAsiaTheme="minorHAnsi" w:cs="Calibri"/>
          <w:b/>
          <w:sz w:val="24"/>
          <w:szCs w:val="24"/>
        </w:rPr>
        <w:t>negatywna ocena kwalifikowalności</w:t>
      </w:r>
      <w:r w:rsidRPr="003E0AE8">
        <w:rPr>
          <w:rFonts w:eastAsiaTheme="minorHAnsi" w:cs="Calibri"/>
          <w:sz w:val="24"/>
          <w:szCs w:val="24"/>
        </w:rPr>
        <w:t>:</w:t>
      </w:r>
    </w:p>
    <w:p w14:paraId="310667DD" w14:textId="77777777" w:rsidR="00DB018E" w:rsidRPr="003E0AE8" w:rsidRDefault="00DB018E" w:rsidP="003E0AE8">
      <w:pPr>
        <w:pStyle w:val="Akapitzlist"/>
        <w:autoSpaceDE w:val="0"/>
        <w:autoSpaceDN w:val="0"/>
        <w:adjustRightInd w:val="0"/>
        <w:spacing w:after="0"/>
        <w:ind w:left="1287"/>
        <w:jc w:val="both"/>
        <w:rPr>
          <w:rFonts w:eastAsiaTheme="minorHAnsi" w:cs="Calibri"/>
          <w:sz w:val="24"/>
          <w:szCs w:val="24"/>
        </w:rPr>
      </w:pPr>
      <w:r w:rsidRPr="003E0AE8">
        <w:rPr>
          <w:rFonts w:eastAsiaTheme="minorHAnsi" w:cs="Calibri"/>
          <w:sz w:val="24"/>
          <w:szCs w:val="24"/>
        </w:rPr>
        <w:t xml:space="preserve">w przypadku negatywnej oceny kwalifikowalności zaproponowanego wydatku należy usunąć ten wydatek z kosztorysu, umniejszając tym samym koszt </w:t>
      </w:r>
      <w:r w:rsidRPr="003E0AE8">
        <w:rPr>
          <w:rFonts w:eastAsiaTheme="minorHAnsi" w:cs="Calibri"/>
          <w:sz w:val="24"/>
          <w:szCs w:val="24"/>
        </w:rPr>
        <w:br/>
        <w:t>całkowity zadania o jego kwotę.</w:t>
      </w:r>
    </w:p>
    <w:p w14:paraId="5DCB5BA1" w14:textId="77777777" w:rsidR="00DB018E" w:rsidRPr="003E0AE8" w:rsidRDefault="00DB018E" w:rsidP="003E0AE8">
      <w:pPr>
        <w:pStyle w:val="Akapitzlist"/>
        <w:numPr>
          <w:ilvl w:val="0"/>
          <w:numId w:val="46"/>
        </w:numPr>
        <w:spacing w:after="160"/>
        <w:rPr>
          <w:b/>
          <w:sz w:val="24"/>
          <w:szCs w:val="24"/>
        </w:rPr>
      </w:pPr>
      <w:r w:rsidRPr="003E0AE8">
        <w:rPr>
          <w:b/>
          <w:sz w:val="24"/>
          <w:szCs w:val="24"/>
        </w:rPr>
        <w:t>koszt podatku VAT:</w:t>
      </w:r>
    </w:p>
    <w:p w14:paraId="5D87213A" w14:textId="77777777" w:rsidR="00DB018E" w:rsidRPr="001C2257" w:rsidRDefault="001C2257" w:rsidP="003E0AE8">
      <w:pPr>
        <w:pStyle w:val="Akapitzlist"/>
        <w:autoSpaceDE w:val="0"/>
        <w:autoSpaceDN w:val="0"/>
        <w:adjustRightInd w:val="0"/>
        <w:spacing w:after="0"/>
        <w:ind w:left="1287"/>
        <w:jc w:val="both"/>
        <w:rPr>
          <w:rFonts w:eastAsiaTheme="minorHAnsi" w:cs="Calibri"/>
          <w:sz w:val="24"/>
          <w:szCs w:val="24"/>
        </w:rPr>
      </w:pPr>
      <w:r w:rsidRPr="001C2257">
        <w:rPr>
          <w:rFonts w:eastAsiaTheme="minorHAnsi" w:cs="Calibri"/>
          <w:sz w:val="24"/>
          <w:szCs w:val="24"/>
        </w:rPr>
        <w:t>w</w:t>
      </w:r>
      <w:r w:rsidR="00DB018E" w:rsidRPr="001C2257">
        <w:rPr>
          <w:rFonts w:eastAsiaTheme="minorHAnsi" w:cs="Calibri"/>
          <w:sz w:val="24"/>
          <w:szCs w:val="24"/>
        </w:rPr>
        <w:t xml:space="preserve">ydatki w ramach realizacji zadania mogą obejmować koszty podatku </w:t>
      </w:r>
      <w:r w:rsidRPr="001C2257">
        <w:rPr>
          <w:rFonts w:eastAsiaTheme="minorHAnsi" w:cs="Calibri"/>
          <w:sz w:val="24"/>
          <w:szCs w:val="24"/>
        </w:rPr>
        <w:br/>
      </w:r>
      <w:r w:rsidR="00DB018E" w:rsidRPr="001C2257">
        <w:rPr>
          <w:rFonts w:eastAsiaTheme="minorHAnsi" w:cs="Calibri"/>
          <w:sz w:val="24"/>
          <w:szCs w:val="24"/>
        </w:rPr>
        <w:t>od towarów</w:t>
      </w:r>
      <w:r w:rsidRPr="001C2257">
        <w:rPr>
          <w:rFonts w:eastAsiaTheme="minorHAnsi" w:cs="Calibri"/>
          <w:sz w:val="24"/>
          <w:szCs w:val="24"/>
        </w:rPr>
        <w:t xml:space="preserve"> </w:t>
      </w:r>
      <w:r w:rsidR="00DB018E" w:rsidRPr="001C2257">
        <w:rPr>
          <w:rFonts w:eastAsiaTheme="minorHAnsi" w:cs="Calibri"/>
          <w:sz w:val="24"/>
          <w:szCs w:val="24"/>
        </w:rPr>
        <w:t xml:space="preserve">i usług (VAT) tylko wtedy, gdy realizator zadania nie może ich </w:t>
      </w:r>
      <w:r>
        <w:rPr>
          <w:rFonts w:eastAsiaTheme="minorHAnsi" w:cs="Calibri"/>
          <w:sz w:val="24"/>
          <w:szCs w:val="24"/>
        </w:rPr>
        <w:br/>
      </w:r>
      <w:r w:rsidR="00DB018E" w:rsidRPr="001C2257">
        <w:rPr>
          <w:rFonts w:eastAsiaTheme="minorHAnsi" w:cs="Calibri"/>
          <w:sz w:val="24"/>
          <w:szCs w:val="24"/>
        </w:rPr>
        <w:t xml:space="preserve">odzyskać. W kosztorysie zadania nie może być uwzględniony podatek </w:t>
      </w:r>
      <w:r>
        <w:rPr>
          <w:rFonts w:eastAsiaTheme="minorHAnsi" w:cs="Calibri"/>
          <w:sz w:val="24"/>
          <w:szCs w:val="24"/>
        </w:rPr>
        <w:br/>
      </w:r>
      <w:r w:rsidR="00DB018E" w:rsidRPr="001C2257">
        <w:rPr>
          <w:rFonts w:eastAsiaTheme="minorHAnsi" w:cs="Calibri"/>
          <w:sz w:val="24"/>
          <w:szCs w:val="24"/>
        </w:rPr>
        <w:t>od towarów i usług (VAT) w wysokości,</w:t>
      </w:r>
      <w:r w:rsidRPr="001C2257">
        <w:rPr>
          <w:rFonts w:eastAsiaTheme="minorHAnsi" w:cs="Calibri"/>
          <w:sz w:val="24"/>
          <w:szCs w:val="24"/>
        </w:rPr>
        <w:t xml:space="preserve"> </w:t>
      </w:r>
      <w:r w:rsidR="00DB018E" w:rsidRPr="001C2257">
        <w:rPr>
          <w:rFonts w:eastAsiaTheme="minorHAnsi" w:cs="Calibri"/>
          <w:sz w:val="24"/>
          <w:szCs w:val="24"/>
        </w:rPr>
        <w:t>w której podatn</w:t>
      </w:r>
      <w:r w:rsidRPr="001C2257">
        <w:rPr>
          <w:rFonts w:eastAsiaTheme="minorHAnsi" w:cs="Calibri"/>
          <w:sz w:val="24"/>
          <w:szCs w:val="24"/>
        </w:rPr>
        <w:t>ik</w:t>
      </w:r>
      <w:r>
        <w:rPr>
          <w:rFonts w:eastAsiaTheme="minorHAnsi" w:cs="Calibri"/>
          <w:sz w:val="24"/>
          <w:szCs w:val="24"/>
        </w:rPr>
        <w:t xml:space="preserve">owi przysługuje prawo do jego </w:t>
      </w:r>
      <w:r w:rsidR="00DB018E" w:rsidRPr="001C2257">
        <w:rPr>
          <w:rFonts w:eastAsiaTheme="minorHAnsi" w:cs="Calibri"/>
          <w:sz w:val="24"/>
          <w:szCs w:val="24"/>
        </w:rPr>
        <w:t>odzyskania, przy czym:</w:t>
      </w:r>
    </w:p>
    <w:p w14:paraId="2412A3EF" w14:textId="4EC1A542" w:rsidR="00DB018E" w:rsidRPr="001C2257" w:rsidRDefault="00DB018E" w:rsidP="003E0AE8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sz w:val="24"/>
          <w:szCs w:val="24"/>
        </w:rPr>
      </w:pPr>
      <w:r w:rsidRPr="001C2257">
        <w:rPr>
          <w:rFonts w:eastAsiaTheme="minorHAnsi" w:cs="Calibri"/>
          <w:sz w:val="24"/>
          <w:szCs w:val="24"/>
        </w:rPr>
        <w:t xml:space="preserve"> oferenci, którzy nie mają prawnej możliwości odzyskania podatku VAT </w:t>
      </w:r>
      <w:r w:rsidR="001C2257">
        <w:rPr>
          <w:rFonts w:eastAsiaTheme="minorHAnsi" w:cs="Calibri"/>
          <w:sz w:val="24"/>
          <w:szCs w:val="24"/>
        </w:rPr>
        <w:br/>
      </w:r>
      <w:r w:rsidRPr="001C2257">
        <w:rPr>
          <w:rFonts w:eastAsiaTheme="minorHAnsi" w:cs="Calibri"/>
          <w:sz w:val="24"/>
          <w:szCs w:val="24"/>
        </w:rPr>
        <w:t>od towarów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>i usług związanych z realizacją zadania (dla których podatek VAT jest kosztem),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>sporządzają kosztorysy w kwotach b</w:t>
      </w:r>
      <w:r w:rsidR="001C2257" w:rsidRPr="001C2257">
        <w:rPr>
          <w:rFonts w:eastAsiaTheme="minorHAnsi" w:cs="Calibri"/>
          <w:sz w:val="24"/>
          <w:szCs w:val="24"/>
        </w:rPr>
        <w:t xml:space="preserve">rutto (łącznie </w:t>
      </w:r>
      <w:r w:rsidR="00371099">
        <w:rPr>
          <w:rFonts w:eastAsiaTheme="minorHAnsi" w:cs="Calibri"/>
          <w:sz w:val="24"/>
          <w:szCs w:val="24"/>
        </w:rPr>
        <w:br/>
      </w:r>
      <w:r w:rsidR="001C2257" w:rsidRPr="001C2257">
        <w:rPr>
          <w:rFonts w:eastAsiaTheme="minorHAnsi" w:cs="Calibri"/>
          <w:sz w:val="24"/>
          <w:szCs w:val="24"/>
        </w:rPr>
        <w:t>z podatkiem VAT),</w:t>
      </w:r>
    </w:p>
    <w:p w14:paraId="7A27D6F2" w14:textId="77777777" w:rsidR="00DB018E" w:rsidRPr="001C2257" w:rsidRDefault="00DB018E" w:rsidP="003E0AE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eastAsiaTheme="minorHAnsi" w:cs="Calibri"/>
          <w:sz w:val="24"/>
          <w:szCs w:val="24"/>
        </w:rPr>
      </w:pPr>
      <w:r w:rsidRPr="001C2257">
        <w:rPr>
          <w:rFonts w:eastAsiaTheme="minorHAnsi" w:cs="Calibri"/>
          <w:sz w:val="24"/>
          <w:szCs w:val="24"/>
        </w:rPr>
        <w:t xml:space="preserve"> oferenci, którzy mają możliwość odzyskania podatku VAT od towarów </w:t>
      </w:r>
      <w:r w:rsidR="001C2257">
        <w:rPr>
          <w:rFonts w:eastAsiaTheme="minorHAnsi" w:cs="Calibri"/>
          <w:sz w:val="24"/>
          <w:szCs w:val="24"/>
        </w:rPr>
        <w:br/>
      </w:r>
      <w:r w:rsidRPr="001C2257">
        <w:rPr>
          <w:rFonts w:eastAsiaTheme="minorHAnsi" w:cs="Calibri"/>
          <w:sz w:val="24"/>
          <w:szCs w:val="24"/>
        </w:rPr>
        <w:t>i usług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 xml:space="preserve">związanych z realizacją zadania (w całości lub w części) </w:t>
      </w:r>
      <w:r w:rsidR="001C2257">
        <w:rPr>
          <w:rFonts w:eastAsiaTheme="minorHAnsi" w:cs="Calibri"/>
          <w:sz w:val="24"/>
          <w:szCs w:val="24"/>
        </w:rPr>
        <w:br/>
      </w:r>
      <w:r w:rsidRPr="001C2257">
        <w:rPr>
          <w:rFonts w:eastAsiaTheme="minorHAnsi" w:cs="Calibri"/>
          <w:sz w:val="24"/>
          <w:szCs w:val="24"/>
        </w:rPr>
        <w:t>— sporządzają kosztorysy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>w kwotach netto (tj. nie uwzględniają w nich kwot podatku VAT, które będą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>podlegały odzyskaniu).</w:t>
      </w:r>
    </w:p>
    <w:p w14:paraId="656DFAEC" w14:textId="774FCF49" w:rsidR="00DB018E" w:rsidRPr="001C2257" w:rsidRDefault="00DB018E" w:rsidP="003E0AE8">
      <w:pPr>
        <w:pStyle w:val="Akapitzlist"/>
        <w:autoSpaceDE w:val="0"/>
        <w:autoSpaceDN w:val="0"/>
        <w:adjustRightInd w:val="0"/>
        <w:spacing w:before="240" w:after="0"/>
        <w:ind w:left="1287"/>
        <w:rPr>
          <w:rFonts w:eastAsiaTheme="minorHAnsi" w:cs="Calibri"/>
          <w:sz w:val="24"/>
          <w:szCs w:val="24"/>
        </w:rPr>
      </w:pPr>
      <w:r w:rsidRPr="001C2257">
        <w:rPr>
          <w:rFonts w:eastAsiaTheme="minorHAnsi" w:cs="Calibri"/>
          <w:sz w:val="24"/>
          <w:szCs w:val="24"/>
        </w:rPr>
        <w:t xml:space="preserve">Możliwość odzyskania podatku VAT rozpatruje się w świetle przepisów ustawy </w:t>
      </w:r>
      <w:r w:rsidR="001C2257">
        <w:rPr>
          <w:rFonts w:eastAsiaTheme="minorHAnsi" w:cs="Calibri"/>
          <w:sz w:val="24"/>
          <w:szCs w:val="24"/>
        </w:rPr>
        <w:br/>
      </w:r>
      <w:r w:rsidRPr="001C2257">
        <w:rPr>
          <w:rFonts w:eastAsiaTheme="minorHAnsi" w:cs="Calibri"/>
          <w:sz w:val="24"/>
          <w:szCs w:val="24"/>
        </w:rPr>
        <w:t>z dnia</w:t>
      </w:r>
      <w:r w:rsidR="001C2257" w:rsidRPr="001C2257">
        <w:rPr>
          <w:rFonts w:eastAsiaTheme="minorHAnsi" w:cs="Calibri"/>
          <w:sz w:val="24"/>
          <w:szCs w:val="24"/>
        </w:rPr>
        <w:t xml:space="preserve"> </w:t>
      </w:r>
      <w:r w:rsidRPr="001C2257">
        <w:rPr>
          <w:rFonts w:eastAsiaTheme="minorHAnsi" w:cs="Calibri"/>
          <w:sz w:val="24"/>
          <w:szCs w:val="24"/>
        </w:rPr>
        <w:t>11 marca 2004 r. o podatku od towarów i usług.</w:t>
      </w:r>
    </w:p>
    <w:p w14:paraId="68D8FB4A" w14:textId="507FE60F" w:rsidR="003E0AE8" w:rsidRPr="00B70242" w:rsidRDefault="00DB018E" w:rsidP="00B70242">
      <w:pPr>
        <w:pStyle w:val="Akapitzlist"/>
        <w:autoSpaceDE w:val="0"/>
        <w:autoSpaceDN w:val="0"/>
        <w:adjustRightInd w:val="0"/>
        <w:spacing w:after="0"/>
        <w:ind w:left="1287"/>
        <w:rPr>
          <w:rFonts w:eastAsiaTheme="minorHAnsi" w:cs="Calibri"/>
          <w:sz w:val="24"/>
          <w:szCs w:val="24"/>
        </w:rPr>
      </w:pPr>
      <w:r w:rsidRPr="003E0AE8">
        <w:rPr>
          <w:rFonts w:eastAsiaTheme="minorHAnsi" w:cs="Calibri"/>
          <w:sz w:val="24"/>
          <w:szCs w:val="24"/>
        </w:rPr>
        <w:t>W związku z powyższym wraz z ofertą realizacji zadania oferent zobowiązany jest do</w:t>
      </w:r>
      <w:r w:rsidR="001C2257" w:rsidRPr="003E0AE8">
        <w:rPr>
          <w:rFonts w:eastAsiaTheme="minorHAnsi" w:cs="Calibr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złożenia oświadczenia o podatku VAT, o którym mowa </w:t>
      </w:r>
      <w:r w:rsidR="00F17767" w:rsidRPr="003E0AE8">
        <w:rPr>
          <w:rFonts w:eastAsiaTheme="minorHAnsi" w:cs="Calibri"/>
          <w:sz w:val="24"/>
          <w:szCs w:val="24"/>
        </w:rPr>
        <w:t xml:space="preserve">w dziale VI </w:t>
      </w:r>
      <w:r w:rsidR="00371099" w:rsidRPr="003E0AE8">
        <w:rPr>
          <w:rFonts w:eastAsiaTheme="minorHAnsi" w:cs="Calibri"/>
          <w:sz w:val="24"/>
          <w:szCs w:val="24"/>
        </w:rPr>
        <w:br/>
      </w:r>
      <w:r w:rsidR="00F17767" w:rsidRPr="003E0AE8">
        <w:rPr>
          <w:rFonts w:eastAsiaTheme="minorHAnsi" w:cs="Calibri"/>
          <w:sz w:val="24"/>
          <w:szCs w:val="24"/>
        </w:rPr>
        <w:t>pkt 11</w:t>
      </w:r>
      <w:r w:rsidR="00371099" w:rsidRPr="003E0AE8">
        <w:rPr>
          <w:rFonts w:eastAsiaTheme="minorHAnsi" w:cs="Calibri"/>
          <w:sz w:val="24"/>
          <w:szCs w:val="24"/>
        </w:rPr>
        <w:t>.</w:t>
      </w:r>
    </w:p>
    <w:p w14:paraId="00C186CD" w14:textId="77777777" w:rsidR="002E3C29" w:rsidRPr="003E0AE8" w:rsidRDefault="002E3C29" w:rsidP="003E0AE8">
      <w:pPr>
        <w:pStyle w:val="Akapitzlist"/>
        <w:numPr>
          <w:ilvl w:val="0"/>
          <w:numId w:val="46"/>
        </w:numPr>
        <w:spacing w:after="160"/>
        <w:rPr>
          <w:b/>
          <w:sz w:val="24"/>
          <w:szCs w:val="24"/>
        </w:rPr>
      </w:pPr>
      <w:r w:rsidRPr="003E0AE8">
        <w:rPr>
          <w:b/>
          <w:sz w:val="24"/>
          <w:szCs w:val="24"/>
        </w:rPr>
        <w:t>stawka obowiązująca w niniejszym konkursie:</w:t>
      </w:r>
    </w:p>
    <w:p w14:paraId="1B5D0C9D" w14:textId="77777777" w:rsidR="002E3C29" w:rsidRPr="003E0AE8" w:rsidRDefault="002E3C29" w:rsidP="003E0AE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3E0AE8">
        <w:rPr>
          <w:rFonts w:cstheme="minorHAnsi"/>
          <w:color w:val="000000"/>
          <w:sz w:val="24"/>
          <w:szCs w:val="24"/>
        </w:rPr>
        <w:t xml:space="preserve">wycena pracy kierowcy/magazyniera – wynagrodzenie brutto, </w:t>
      </w:r>
      <w:r w:rsidRPr="003E0AE8">
        <w:rPr>
          <w:rFonts w:cs="Calibri"/>
          <w:sz w:val="24"/>
          <w:szCs w:val="24"/>
        </w:rPr>
        <w:t xml:space="preserve">zgodnie </w:t>
      </w:r>
      <w:r w:rsidRPr="003E0AE8">
        <w:rPr>
          <w:rFonts w:cs="Calibri"/>
          <w:sz w:val="24"/>
          <w:szCs w:val="24"/>
        </w:rPr>
        <w:br/>
        <w:t xml:space="preserve">z Rozporządzeniem Rady Ministrów z dnia 11 września 2025 r. w sprawie </w:t>
      </w:r>
      <w:r w:rsidRPr="003E0AE8">
        <w:rPr>
          <w:rFonts w:cs="Calibri"/>
          <w:sz w:val="24"/>
          <w:szCs w:val="24"/>
        </w:rPr>
        <w:br/>
        <w:t>wysokości minimalnego wynagrodzenia za pracę oraz wysokości minimalnej stawki godzinowej w 2026 r. (Dz.U. z 2025 r., poz. 1242),</w:t>
      </w:r>
      <w:r w:rsidRPr="003E0AE8">
        <w:rPr>
          <w:rFonts w:cstheme="minorHAnsi"/>
          <w:color w:val="000000"/>
          <w:sz w:val="24"/>
          <w:szCs w:val="24"/>
        </w:rPr>
        <w:t xml:space="preserve"> do </w:t>
      </w:r>
      <w:r w:rsidR="00263404" w:rsidRPr="003E0AE8">
        <w:rPr>
          <w:rFonts w:cstheme="minorHAnsi"/>
          <w:color w:val="000000"/>
          <w:sz w:val="24"/>
          <w:szCs w:val="24"/>
        </w:rPr>
        <w:t>6</w:t>
      </w:r>
      <w:r w:rsidRPr="003E0AE8">
        <w:rPr>
          <w:rFonts w:cstheme="minorHAnsi"/>
          <w:color w:val="000000"/>
          <w:sz w:val="24"/>
          <w:szCs w:val="24"/>
        </w:rPr>
        <w:t> 000,00 zł/mc                 w wymiarze pełnego etatu (8h/dzień),</w:t>
      </w:r>
    </w:p>
    <w:p w14:paraId="5BB9A7F8" w14:textId="77777777" w:rsidR="002E3C29" w:rsidRDefault="002E3C29" w:rsidP="003E0AE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E97C07">
        <w:rPr>
          <w:rFonts w:cstheme="minorHAnsi"/>
          <w:color w:val="000000"/>
          <w:sz w:val="24"/>
          <w:szCs w:val="24"/>
        </w:rPr>
        <w:t xml:space="preserve">przy planowaniu części etatu należy ująć kwotę wynagrodzenia </w:t>
      </w:r>
      <w:r>
        <w:rPr>
          <w:rFonts w:cstheme="minorHAnsi"/>
          <w:color w:val="000000"/>
          <w:sz w:val="24"/>
          <w:szCs w:val="24"/>
        </w:rPr>
        <w:br/>
        <w:t xml:space="preserve">proporcjonalnie </w:t>
      </w:r>
      <w:r w:rsidR="00A567CA">
        <w:rPr>
          <w:rFonts w:cstheme="minorHAnsi"/>
          <w:color w:val="000000"/>
          <w:sz w:val="24"/>
          <w:szCs w:val="24"/>
        </w:rPr>
        <w:t>do jego wymiaru,</w:t>
      </w:r>
    </w:p>
    <w:p w14:paraId="7C6DBEA0" w14:textId="77777777" w:rsidR="00A567CA" w:rsidRPr="00A567CA" w:rsidRDefault="00A567CA" w:rsidP="003E0AE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E97C07">
        <w:rPr>
          <w:rFonts w:cstheme="minorHAnsi"/>
          <w:color w:val="000000"/>
          <w:sz w:val="24"/>
          <w:szCs w:val="24"/>
        </w:rPr>
        <w:lastRenderedPageBreak/>
        <w:t xml:space="preserve">kwalifikowane są wszystkie składniki wynagrodzenia tj. w szczególności </w:t>
      </w:r>
      <w:r>
        <w:rPr>
          <w:rFonts w:cstheme="minorHAnsi"/>
          <w:color w:val="000000"/>
          <w:sz w:val="24"/>
          <w:szCs w:val="24"/>
        </w:rPr>
        <w:br/>
      </w:r>
      <w:r w:rsidRPr="00E97C07">
        <w:rPr>
          <w:rFonts w:cstheme="minorHAnsi"/>
          <w:color w:val="000000"/>
          <w:sz w:val="24"/>
          <w:szCs w:val="24"/>
        </w:rPr>
        <w:t xml:space="preserve">wynagrodzenia netto, składki na ubezpieczenie społeczne i zdrowotne, </w:t>
      </w:r>
      <w:r w:rsidR="00263404">
        <w:rPr>
          <w:rFonts w:cstheme="minorHAnsi"/>
          <w:color w:val="000000"/>
          <w:sz w:val="24"/>
          <w:szCs w:val="24"/>
        </w:rPr>
        <w:br/>
      </w:r>
      <w:r w:rsidRPr="00E97C07">
        <w:rPr>
          <w:rFonts w:cstheme="minorHAnsi"/>
          <w:color w:val="000000"/>
          <w:sz w:val="24"/>
          <w:szCs w:val="24"/>
        </w:rPr>
        <w:t>zaliczka na podatek dochodowy oraz narzuty pracodawcy.</w:t>
      </w:r>
    </w:p>
    <w:p w14:paraId="19370D71" w14:textId="77777777" w:rsidR="002E3C29" w:rsidRPr="002E3C29" w:rsidRDefault="002E3C29" w:rsidP="002E3C29">
      <w:pPr>
        <w:pStyle w:val="Akapitzlist"/>
        <w:spacing w:after="160" w:line="259" w:lineRule="auto"/>
        <w:ind w:left="1287"/>
        <w:rPr>
          <w:b/>
          <w:sz w:val="24"/>
          <w:szCs w:val="24"/>
          <w:highlight w:val="yellow"/>
        </w:rPr>
      </w:pPr>
    </w:p>
    <w:p w14:paraId="700B71B4" w14:textId="77777777" w:rsidR="00455937" w:rsidRPr="009C68E6" w:rsidRDefault="00455937" w:rsidP="00455937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 xml:space="preserve">Wkład własny finansowy </w:t>
      </w:r>
      <w:r w:rsidRPr="009C68E6">
        <w:rPr>
          <w:rFonts w:cs="Calibri"/>
          <w:sz w:val="24"/>
          <w:szCs w:val="24"/>
        </w:rPr>
        <w:t xml:space="preserve">to środki finansowe będące w dyspozycji organizacji </w:t>
      </w:r>
      <w:r w:rsidR="009C68E6" w:rsidRP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 xml:space="preserve">pozarządowej realizującej wsparte zadanie publiczne i przez nią bezpośrednio </w:t>
      </w:r>
      <w:r w:rsidR="009C68E6" w:rsidRP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 xml:space="preserve">wydatkowane (środki własne, środki z innych źródeł, świadczenia pieniężne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od odbiorców zadania); nie mniej niż 15% kosztów kwalifikowalnych zadania.</w:t>
      </w:r>
    </w:p>
    <w:p w14:paraId="0215F570" w14:textId="77777777" w:rsidR="00455937" w:rsidRPr="009C68E6" w:rsidRDefault="00966803" w:rsidP="00F702D7">
      <w:pPr>
        <w:pStyle w:val="Akapitzlist"/>
        <w:numPr>
          <w:ilvl w:val="0"/>
          <w:numId w:val="24"/>
        </w:numPr>
        <w:spacing w:after="0"/>
        <w:ind w:left="992" w:hanging="425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455937" w:rsidRPr="009C68E6">
        <w:rPr>
          <w:rFonts w:cs="Calibri"/>
          <w:sz w:val="24"/>
          <w:szCs w:val="24"/>
        </w:rPr>
        <w:t>ch wysokość należy wskazać w punkcie V.B.3 oferty.</w:t>
      </w:r>
    </w:p>
    <w:p w14:paraId="1F7584A9" w14:textId="77777777" w:rsidR="00455937" w:rsidRPr="009C68E6" w:rsidRDefault="00455937" w:rsidP="00F702D7">
      <w:pPr>
        <w:pStyle w:val="Akapitzlist"/>
        <w:numPr>
          <w:ilvl w:val="0"/>
          <w:numId w:val="24"/>
        </w:numPr>
        <w:spacing w:after="60"/>
        <w:ind w:left="992" w:hanging="425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Dokumentowanie wydatków poniesionych przez organizację pozarządową </w:t>
      </w:r>
      <w:r w:rsidR="009C68E6">
        <w:rPr>
          <w:rFonts w:cs="Calibri"/>
          <w:sz w:val="24"/>
          <w:szCs w:val="24"/>
        </w:rPr>
        <w:br/>
        <w:t xml:space="preserve">następuje </w:t>
      </w:r>
      <w:r w:rsidRPr="009C68E6">
        <w:rPr>
          <w:rFonts w:cs="Calibri"/>
          <w:sz w:val="24"/>
          <w:szCs w:val="24"/>
        </w:rPr>
        <w:t>w formie dowodów księgowych na nią wystawionych. Potwierdzeniem prawidłowo zrealizowanego zadania pod względem finansowym jest odpowiednio prowadzona rachunkowość, tj. zgodnie z obowiązującymi przepisami prawa.</w:t>
      </w:r>
    </w:p>
    <w:p w14:paraId="7A6EF8FF" w14:textId="77777777" w:rsidR="00455937" w:rsidRPr="00BE5D4E" w:rsidRDefault="00455937" w:rsidP="00BE5D4E">
      <w:pPr>
        <w:pStyle w:val="Akapitzlist"/>
        <w:numPr>
          <w:ilvl w:val="0"/>
          <w:numId w:val="1"/>
        </w:numPr>
        <w:spacing w:before="120" w:after="120"/>
        <w:ind w:left="567" w:hanging="567"/>
        <w:contextualSpacing w:val="0"/>
        <w:jc w:val="both"/>
        <w:rPr>
          <w:rFonts w:cs="Calibri"/>
          <w:sz w:val="24"/>
          <w:szCs w:val="24"/>
        </w:rPr>
      </w:pPr>
      <w:r w:rsidRPr="00BE5D4E">
        <w:rPr>
          <w:rFonts w:cs="Calibri"/>
          <w:sz w:val="24"/>
          <w:szCs w:val="24"/>
        </w:rPr>
        <w:t xml:space="preserve">Warunkiem uznania kwalifikowalności ww. kosztów w zakresie realizacji zadania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 xml:space="preserve">publicznego jest ich odpowiednie udokumentowanie, np.: dowody księgowe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 xml:space="preserve">potwierdzające zakup paliwa czy usługi w postaci rachunków, faktur, not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 xml:space="preserve">obciążeniowych/księgowych itp. W przypadku braku możliwości dokonania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 xml:space="preserve">odpowiedniego oszacowania koszty te muszą zostać właściwie skalkulowane,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 xml:space="preserve">tj. proporcjonalnie do faktycznego wykorzystania/zużycia na potrzeby realizacji zadania publicznego. W kosztach zadania publicznego nie można rozliczyć stałych opłat </w:t>
      </w:r>
      <w:r w:rsidR="009C68E6" w:rsidRPr="00BE5D4E">
        <w:rPr>
          <w:rFonts w:cs="Calibri"/>
          <w:sz w:val="24"/>
          <w:szCs w:val="24"/>
        </w:rPr>
        <w:br/>
      </w:r>
      <w:r w:rsidRPr="00BE5D4E">
        <w:rPr>
          <w:rFonts w:cs="Calibri"/>
          <w:sz w:val="24"/>
          <w:szCs w:val="24"/>
        </w:rPr>
        <w:t>abonamentowych.</w:t>
      </w:r>
    </w:p>
    <w:p w14:paraId="0E5348EC" w14:textId="77777777" w:rsidR="00954B07" w:rsidRDefault="00954B07" w:rsidP="00F702D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Zakres zadania</w:t>
      </w:r>
    </w:p>
    <w:p w14:paraId="2C2149FF" w14:textId="77777777" w:rsidR="00381B1C" w:rsidRDefault="00381B1C" w:rsidP="00F702D7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Zadanie polega na:</w:t>
      </w:r>
    </w:p>
    <w:p w14:paraId="14208153" w14:textId="77777777" w:rsidR="00381B1C" w:rsidRPr="009C68E6" w:rsidRDefault="00381B1C" w:rsidP="00F702D7">
      <w:pPr>
        <w:pStyle w:val="Akapitzlist"/>
        <w:numPr>
          <w:ilvl w:val="0"/>
          <w:numId w:val="43"/>
        </w:numPr>
        <w:spacing w:after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>wsparciu transportu</w:t>
      </w:r>
      <w:r w:rsidR="00DB018E">
        <w:rPr>
          <w:rFonts w:cs="Calibri"/>
          <w:sz w:val="24"/>
          <w:szCs w:val="24"/>
        </w:rPr>
        <w:t>, dystrybucji</w:t>
      </w:r>
      <w:r w:rsidRPr="009C68E6">
        <w:rPr>
          <w:rFonts w:cs="Calibri"/>
          <w:sz w:val="24"/>
          <w:szCs w:val="24"/>
        </w:rPr>
        <w:t xml:space="preserve"> i magazynowania żywności uratowanej przed </w:t>
      </w:r>
      <w:r w:rsidR="00F17767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zmarnowaniem,</w:t>
      </w:r>
    </w:p>
    <w:p w14:paraId="5D3E89C2" w14:textId="37D63912" w:rsidR="003E0AE8" w:rsidRPr="00B70242" w:rsidRDefault="00381B1C" w:rsidP="00B70242">
      <w:pPr>
        <w:pStyle w:val="Akapitzlist"/>
        <w:numPr>
          <w:ilvl w:val="0"/>
          <w:numId w:val="43"/>
        </w:numPr>
        <w:tabs>
          <w:tab w:val="left" w:pos="993"/>
        </w:tabs>
        <w:spacing w:after="60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pobudzeniu aktywności organizacji zajmujących się dystrybucją żywności </w:t>
      </w:r>
      <w:r w:rsidRPr="009C68E6">
        <w:rPr>
          <w:rFonts w:cs="Calibri"/>
          <w:sz w:val="24"/>
          <w:szCs w:val="24"/>
        </w:rPr>
        <w:br/>
        <w:t>do potrzebujących.</w:t>
      </w:r>
    </w:p>
    <w:p w14:paraId="39CDB713" w14:textId="77777777" w:rsidR="00295DD7" w:rsidRDefault="00381B1C" w:rsidP="00F702D7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>Zasada nieosiągania dochodu</w:t>
      </w:r>
      <w:r w:rsidRPr="00381B1C">
        <w:rPr>
          <w:rFonts w:cs="Calibri"/>
          <w:b/>
          <w:sz w:val="24"/>
          <w:szCs w:val="24"/>
        </w:rPr>
        <w:t xml:space="preserve"> </w:t>
      </w:r>
    </w:p>
    <w:p w14:paraId="23F53071" w14:textId="77777777" w:rsidR="00455937" w:rsidRPr="00295DD7" w:rsidRDefault="0029204E" w:rsidP="00295DD7">
      <w:pPr>
        <w:pStyle w:val="Akapitzlist"/>
        <w:tabs>
          <w:tab w:val="left" w:pos="567"/>
        </w:tabs>
        <w:spacing w:before="120" w:after="120"/>
        <w:ind w:left="567"/>
        <w:contextualSpacing w:val="0"/>
        <w:jc w:val="both"/>
        <w:rPr>
          <w:rFonts w:cs="Calibri"/>
          <w:b/>
          <w:sz w:val="24"/>
          <w:szCs w:val="24"/>
        </w:rPr>
      </w:pPr>
      <w:r w:rsidRPr="00295DD7">
        <w:rPr>
          <w:rFonts w:cs="Calibri"/>
          <w:sz w:val="24"/>
          <w:szCs w:val="24"/>
        </w:rPr>
        <w:t>1) Przedsięwzięcia</w:t>
      </w:r>
      <w:r w:rsidR="00455937" w:rsidRPr="00295DD7">
        <w:rPr>
          <w:rFonts w:cs="Calibri"/>
          <w:sz w:val="24"/>
          <w:szCs w:val="24"/>
        </w:rPr>
        <w:t xml:space="preserve"> realizowane w ramach przedmiotowego konkursu </w:t>
      </w:r>
      <w:r w:rsidR="00455937" w:rsidRPr="00295DD7">
        <w:rPr>
          <w:rFonts w:cs="Calibri"/>
          <w:b/>
          <w:sz w:val="24"/>
          <w:szCs w:val="24"/>
        </w:rPr>
        <w:t xml:space="preserve">nie mogą </w:t>
      </w:r>
      <w:r w:rsidR="009C68E6" w:rsidRPr="00295DD7">
        <w:rPr>
          <w:rFonts w:cs="Calibri"/>
          <w:b/>
          <w:sz w:val="24"/>
          <w:szCs w:val="24"/>
        </w:rPr>
        <w:br/>
      </w:r>
      <w:r w:rsidR="00295DD7">
        <w:rPr>
          <w:rFonts w:cs="Calibri"/>
          <w:b/>
          <w:sz w:val="24"/>
          <w:szCs w:val="24"/>
        </w:rPr>
        <w:tab/>
        <w:t xml:space="preserve">    </w:t>
      </w:r>
      <w:r w:rsidR="00455937" w:rsidRPr="00295DD7">
        <w:rPr>
          <w:rFonts w:cs="Calibri"/>
          <w:b/>
          <w:sz w:val="24"/>
          <w:szCs w:val="24"/>
        </w:rPr>
        <w:t>zakładać osiągnięcia dochodu przez oferenta.</w:t>
      </w:r>
    </w:p>
    <w:p w14:paraId="10501F0B" w14:textId="77777777" w:rsidR="0031609C" w:rsidRPr="009C68E6" w:rsidRDefault="00455937" w:rsidP="00455937">
      <w:pPr>
        <w:pStyle w:val="Akapitzlist"/>
        <w:tabs>
          <w:tab w:val="left" w:pos="993"/>
        </w:tabs>
        <w:spacing w:after="60"/>
        <w:ind w:left="993" w:hanging="426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>2)</w:t>
      </w:r>
      <w:r w:rsidRPr="009C68E6">
        <w:rPr>
          <w:rFonts w:cs="Calibri"/>
          <w:sz w:val="24"/>
          <w:szCs w:val="24"/>
        </w:rPr>
        <w:tab/>
        <w:t xml:space="preserve">Środki finansowe pozyskane na realizację zadania publicznego </w:t>
      </w:r>
      <w:r w:rsidRPr="009C68E6">
        <w:rPr>
          <w:rFonts w:cs="Calibri"/>
          <w:b/>
          <w:sz w:val="24"/>
          <w:szCs w:val="24"/>
        </w:rPr>
        <w:t xml:space="preserve">muszą zostać </w:t>
      </w:r>
      <w:r w:rsidR="009C68E6">
        <w:rPr>
          <w:rFonts w:cs="Calibri"/>
          <w:b/>
          <w:sz w:val="24"/>
          <w:szCs w:val="24"/>
        </w:rPr>
        <w:br/>
        <w:t xml:space="preserve">przeznaczone </w:t>
      </w:r>
      <w:r w:rsidRPr="009C68E6">
        <w:rPr>
          <w:rFonts w:cs="Calibri"/>
          <w:b/>
          <w:sz w:val="24"/>
          <w:szCs w:val="24"/>
        </w:rPr>
        <w:t xml:space="preserve">w całości na jego realizację. </w:t>
      </w:r>
      <w:r w:rsidRPr="009C68E6">
        <w:rPr>
          <w:rFonts w:cs="Calibri"/>
          <w:sz w:val="24"/>
          <w:szCs w:val="24"/>
        </w:rPr>
        <w:t>Zakładane osiągnięcie do</w:t>
      </w:r>
      <w:r w:rsidR="009C68E6">
        <w:rPr>
          <w:rFonts w:cs="Calibri"/>
          <w:sz w:val="24"/>
          <w:szCs w:val="24"/>
        </w:rPr>
        <w:t xml:space="preserve">chodu będzie stanowić podstawę </w:t>
      </w:r>
      <w:r w:rsidRPr="009C68E6">
        <w:rPr>
          <w:rFonts w:cs="Calibri"/>
          <w:sz w:val="24"/>
          <w:szCs w:val="24"/>
        </w:rPr>
        <w:t>do odrzucenia oferty pod względem formalnym.</w:t>
      </w:r>
    </w:p>
    <w:p w14:paraId="6CC3A11D" w14:textId="77777777" w:rsidR="0031609C" w:rsidRPr="009C68E6" w:rsidRDefault="00455937" w:rsidP="00F702D7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>Zasada nieodpłatności zadania</w:t>
      </w:r>
    </w:p>
    <w:p w14:paraId="2808D79D" w14:textId="77777777" w:rsidR="00F17767" w:rsidRPr="00F17767" w:rsidRDefault="00455937" w:rsidP="0031609C">
      <w:pPr>
        <w:pStyle w:val="Akapitzlist"/>
        <w:tabs>
          <w:tab w:val="left" w:pos="567"/>
        </w:tabs>
        <w:spacing w:before="120" w:after="120"/>
        <w:ind w:left="567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Zadanie nie może zakładać pobierania świadczeń pieniężnych od odbiorców zadania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 xml:space="preserve">publicznego. Pobieranie świadczeń pieniężnych będzie stanowić podstawę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do odrzucenia ofert pod względem formalnym.</w:t>
      </w:r>
    </w:p>
    <w:p w14:paraId="76446219" w14:textId="77777777" w:rsidR="00F17767" w:rsidRDefault="00455937" w:rsidP="00F17767">
      <w:pPr>
        <w:pStyle w:val="Akapitzlist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lastRenderedPageBreak/>
        <w:t>Miejsce realizacji zadania:</w:t>
      </w:r>
    </w:p>
    <w:p w14:paraId="38743E89" w14:textId="77777777" w:rsidR="00455937" w:rsidRPr="00F17767" w:rsidRDefault="00455937" w:rsidP="00F17767">
      <w:pPr>
        <w:pStyle w:val="Akapitzlist"/>
        <w:spacing w:before="120" w:after="120"/>
        <w:ind w:left="567"/>
        <w:contextualSpacing w:val="0"/>
        <w:jc w:val="both"/>
        <w:rPr>
          <w:rFonts w:cs="Calibri"/>
          <w:b/>
          <w:sz w:val="24"/>
          <w:szCs w:val="24"/>
        </w:rPr>
      </w:pPr>
      <w:r w:rsidRPr="00F17767">
        <w:rPr>
          <w:rFonts w:cs="Calibri"/>
          <w:b/>
          <w:sz w:val="24"/>
          <w:szCs w:val="24"/>
        </w:rPr>
        <w:t>Teren województwa wielkopolskiego</w:t>
      </w:r>
      <w:r w:rsidRPr="00F17767">
        <w:rPr>
          <w:rFonts w:cs="Calibri"/>
          <w:sz w:val="24"/>
          <w:szCs w:val="24"/>
        </w:rPr>
        <w:t xml:space="preserve"> – w granicach administracyjnych województwa. Realizacja zadania w całości lub części na innym obszarze niż wskazany, stanowić będzie podstawę do odrzucenia oferty pod względem formalnym.</w:t>
      </w:r>
    </w:p>
    <w:p w14:paraId="5E8FE582" w14:textId="77777777" w:rsidR="00455937" w:rsidRPr="009C68E6" w:rsidRDefault="00455937" w:rsidP="00F702D7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>Zgodność zadania z obowiązującymi regulacjami</w:t>
      </w:r>
    </w:p>
    <w:p w14:paraId="5164A0F7" w14:textId="77777777" w:rsidR="00455937" w:rsidRPr="009C68E6" w:rsidRDefault="00455937" w:rsidP="00455937">
      <w:pPr>
        <w:pStyle w:val="Akapitzlist"/>
        <w:tabs>
          <w:tab w:val="left" w:pos="851"/>
        </w:tabs>
        <w:spacing w:after="60"/>
        <w:ind w:left="567" w:hanging="567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ab/>
        <w:t xml:space="preserve">Oferent ponosi pełną odpowiedzialność za zrealizowanie zadania zgodnie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z obowiązującymi przepisami.</w:t>
      </w:r>
    </w:p>
    <w:p w14:paraId="1C7FFD6C" w14:textId="77777777" w:rsidR="00455937" w:rsidRPr="009C68E6" w:rsidRDefault="00455937" w:rsidP="00F702D7">
      <w:pPr>
        <w:pStyle w:val="Akapitzlist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>Rezultaty realizacji zadania publicznego:</w:t>
      </w:r>
    </w:p>
    <w:p w14:paraId="7529DBF7" w14:textId="72864606" w:rsidR="00BD28D0" w:rsidRDefault="00455937" w:rsidP="00455937">
      <w:pPr>
        <w:pStyle w:val="Akapitzlist"/>
        <w:tabs>
          <w:tab w:val="left" w:pos="567"/>
        </w:tabs>
        <w:spacing w:after="60"/>
        <w:ind w:left="567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W części III, pkt. 5 i 6 oferty należy wskazać zakładane rezultaty realizacji zadania </w:t>
      </w:r>
      <w:r w:rsidR="003E0AE8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 xml:space="preserve">w </w:t>
      </w:r>
      <w:r w:rsidRPr="003E0AE8">
        <w:rPr>
          <w:rFonts w:cs="Calibri"/>
          <w:sz w:val="24"/>
          <w:szCs w:val="24"/>
        </w:rPr>
        <w:t xml:space="preserve">postaci </w:t>
      </w:r>
      <w:r w:rsidR="00371099" w:rsidRPr="003E0AE8">
        <w:rPr>
          <w:rFonts w:cs="Calibri"/>
          <w:sz w:val="24"/>
          <w:szCs w:val="24"/>
        </w:rPr>
        <w:t xml:space="preserve">tabeli </w:t>
      </w:r>
      <w:r w:rsidR="00AB5C2F" w:rsidRPr="003E0AE8">
        <w:rPr>
          <w:rFonts w:cs="Calibri"/>
          <w:sz w:val="24"/>
          <w:szCs w:val="24"/>
        </w:rPr>
        <w:t xml:space="preserve">z podziałem na powiaty </w:t>
      </w:r>
      <w:r w:rsidR="00371099" w:rsidRPr="003E0AE8">
        <w:rPr>
          <w:rFonts w:cs="Calibri"/>
          <w:sz w:val="24"/>
          <w:szCs w:val="24"/>
        </w:rPr>
        <w:t>z</w:t>
      </w:r>
      <w:r w:rsidR="00AB5C2F" w:rsidRPr="003E0AE8">
        <w:rPr>
          <w:rFonts w:cs="Calibri"/>
          <w:sz w:val="24"/>
          <w:szCs w:val="24"/>
        </w:rPr>
        <w:t>awierającej:</w:t>
      </w:r>
      <w:r w:rsidR="00371099" w:rsidRPr="003E0AE8">
        <w:rPr>
          <w:rFonts w:cs="Calibri"/>
          <w:sz w:val="24"/>
          <w:szCs w:val="24"/>
        </w:rPr>
        <w:t xml:space="preserve"> planowaną liczbą punktów </w:t>
      </w:r>
      <w:r w:rsidR="003E0AE8">
        <w:rPr>
          <w:rFonts w:cs="Calibri"/>
          <w:sz w:val="24"/>
          <w:szCs w:val="24"/>
        </w:rPr>
        <w:br/>
      </w:r>
      <w:r w:rsidR="00371099" w:rsidRPr="003E0AE8">
        <w:rPr>
          <w:rFonts w:cs="Calibri"/>
          <w:sz w:val="24"/>
          <w:szCs w:val="24"/>
        </w:rPr>
        <w:t>odbioru i dostawy ratowanej żywności</w:t>
      </w:r>
      <w:r w:rsidR="00AB5C2F" w:rsidRPr="003E0AE8">
        <w:rPr>
          <w:rFonts w:cs="Calibri"/>
          <w:sz w:val="24"/>
          <w:szCs w:val="24"/>
        </w:rPr>
        <w:t>,</w:t>
      </w:r>
      <w:r w:rsidR="00371099" w:rsidRPr="003E0AE8">
        <w:rPr>
          <w:rFonts w:cs="Calibri"/>
          <w:sz w:val="24"/>
          <w:szCs w:val="24"/>
        </w:rPr>
        <w:t xml:space="preserve"> </w:t>
      </w:r>
      <w:r w:rsidR="00AB5C2F" w:rsidRPr="003E0AE8">
        <w:rPr>
          <w:rFonts w:cs="Calibri"/>
          <w:sz w:val="24"/>
          <w:szCs w:val="24"/>
        </w:rPr>
        <w:t>zakładaną</w:t>
      </w:r>
      <w:r w:rsidRPr="003E0AE8">
        <w:rPr>
          <w:rFonts w:cs="Calibri"/>
          <w:sz w:val="24"/>
          <w:szCs w:val="24"/>
        </w:rPr>
        <w:t xml:space="preserve"> liczb</w:t>
      </w:r>
      <w:r w:rsidR="00AB5C2F" w:rsidRPr="003E0AE8">
        <w:rPr>
          <w:rFonts w:cs="Calibri"/>
          <w:sz w:val="24"/>
          <w:szCs w:val="24"/>
        </w:rPr>
        <w:t>ą</w:t>
      </w:r>
      <w:r w:rsidRPr="003E0AE8">
        <w:rPr>
          <w:rFonts w:cs="Calibri"/>
          <w:sz w:val="24"/>
          <w:szCs w:val="24"/>
        </w:rPr>
        <w:t xml:space="preserve"> kg/ton żywności</w:t>
      </w:r>
      <w:r w:rsidR="00AB5C2F" w:rsidRPr="003E0AE8">
        <w:rPr>
          <w:rFonts w:cs="Calibri"/>
          <w:sz w:val="24"/>
          <w:szCs w:val="24"/>
        </w:rPr>
        <w:t>, które</w:t>
      </w:r>
      <w:r w:rsidRPr="003E0AE8">
        <w:rPr>
          <w:rFonts w:cs="Calibri"/>
          <w:sz w:val="24"/>
          <w:szCs w:val="24"/>
        </w:rPr>
        <w:t xml:space="preserve"> zostan</w:t>
      </w:r>
      <w:r w:rsidR="00AB5C2F" w:rsidRPr="003E0AE8">
        <w:rPr>
          <w:rFonts w:cs="Calibri"/>
          <w:sz w:val="24"/>
          <w:szCs w:val="24"/>
        </w:rPr>
        <w:t>ą</w:t>
      </w:r>
      <w:r w:rsidRPr="003E0AE8">
        <w:rPr>
          <w:rFonts w:cs="Calibri"/>
          <w:sz w:val="24"/>
          <w:szCs w:val="24"/>
        </w:rPr>
        <w:t xml:space="preserve"> objęte transportem/</w:t>
      </w:r>
      <w:r w:rsidR="00BE20E8" w:rsidRPr="003E0AE8">
        <w:rPr>
          <w:rFonts w:cs="Calibri"/>
          <w:sz w:val="24"/>
          <w:szCs w:val="24"/>
        </w:rPr>
        <w:t>dystrybucją/</w:t>
      </w:r>
      <w:r w:rsidRPr="003E0AE8">
        <w:rPr>
          <w:rFonts w:cs="Calibri"/>
          <w:sz w:val="24"/>
          <w:szCs w:val="24"/>
        </w:rPr>
        <w:t xml:space="preserve">magazynowaniem w ramach tego zadania, </w:t>
      </w:r>
      <w:r w:rsid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szacunkową liczbę osób objętych pomocą żywnościową dostarczaną dzięki wsparciu </w:t>
      </w:r>
      <w:r w:rsid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finansowemu transportu, itp.</w:t>
      </w:r>
    </w:p>
    <w:p w14:paraId="33849F1F" w14:textId="77777777" w:rsidR="00455937" w:rsidRPr="009C68E6" w:rsidRDefault="00455937" w:rsidP="00F702D7">
      <w:pPr>
        <w:pStyle w:val="Akapitzlist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t>Dodatkowe informacje:</w:t>
      </w:r>
    </w:p>
    <w:p w14:paraId="01D94208" w14:textId="77777777" w:rsidR="00455937" w:rsidRPr="009C68E6" w:rsidRDefault="00455937" w:rsidP="00455937">
      <w:pPr>
        <w:pStyle w:val="Akapitzlist"/>
        <w:tabs>
          <w:tab w:val="left" w:pos="567"/>
        </w:tabs>
        <w:spacing w:after="60"/>
        <w:ind w:left="567"/>
        <w:contextualSpacing w:val="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>Szczegółowe warunki przekazywania i wydatkowania śr</w:t>
      </w:r>
      <w:r w:rsidR="009C68E6">
        <w:rPr>
          <w:rFonts w:cs="Calibri"/>
          <w:sz w:val="24"/>
          <w:szCs w:val="24"/>
        </w:rPr>
        <w:t xml:space="preserve">odków finansowych </w:t>
      </w:r>
      <w:r w:rsidR="001C4EBB">
        <w:rPr>
          <w:rFonts w:cs="Calibri"/>
          <w:sz w:val="24"/>
          <w:szCs w:val="24"/>
        </w:rPr>
        <w:br/>
      </w:r>
      <w:r w:rsidR="009C68E6">
        <w:rPr>
          <w:rFonts w:cs="Calibri"/>
          <w:sz w:val="24"/>
          <w:szCs w:val="24"/>
        </w:rPr>
        <w:t xml:space="preserve">pochodzących </w:t>
      </w:r>
      <w:r w:rsidRPr="009C68E6">
        <w:rPr>
          <w:rFonts w:cs="Calibri"/>
          <w:sz w:val="24"/>
          <w:szCs w:val="24"/>
        </w:rPr>
        <w:t xml:space="preserve">z dotacji zostaną określone w zawartej umowie dotacji. </w:t>
      </w:r>
    </w:p>
    <w:p w14:paraId="06C6D140" w14:textId="77777777" w:rsidR="00455937" w:rsidRPr="009C68E6" w:rsidRDefault="00455937" w:rsidP="00F702D7">
      <w:pPr>
        <w:pStyle w:val="Akapitzlist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  <w:u w:val="single"/>
        </w:rPr>
      </w:pPr>
      <w:r w:rsidRPr="009C68E6">
        <w:rPr>
          <w:rFonts w:cs="Calibri"/>
          <w:b/>
          <w:sz w:val="24"/>
          <w:u w:val="single"/>
        </w:rPr>
        <w:t>Termin realizacji zadania publicznego:</w:t>
      </w:r>
    </w:p>
    <w:p w14:paraId="14563B67" w14:textId="77777777" w:rsidR="00455937" w:rsidRPr="003E0AE8" w:rsidRDefault="00455937" w:rsidP="00F702D7">
      <w:pPr>
        <w:pStyle w:val="Akapitzlist"/>
        <w:numPr>
          <w:ilvl w:val="0"/>
          <w:numId w:val="5"/>
        </w:numPr>
        <w:spacing w:after="0"/>
        <w:ind w:left="993" w:hanging="426"/>
        <w:jc w:val="both"/>
        <w:rPr>
          <w:rFonts w:cs="Calibri"/>
          <w:sz w:val="24"/>
        </w:rPr>
      </w:pPr>
      <w:r w:rsidRPr="003E0AE8">
        <w:rPr>
          <w:rFonts w:cs="Calibri"/>
          <w:sz w:val="24"/>
        </w:rPr>
        <w:t xml:space="preserve">Konkurs obejmuje zadanie publiczne, którego realizacja rozpoczyna się nie </w:t>
      </w:r>
      <w:r w:rsidR="009C68E6" w:rsidRPr="003E0AE8">
        <w:rPr>
          <w:rFonts w:cs="Calibri"/>
          <w:sz w:val="24"/>
        </w:rPr>
        <w:br/>
        <w:t xml:space="preserve">wcześniej </w:t>
      </w:r>
      <w:r w:rsidRPr="003E0AE8">
        <w:rPr>
          <w:rFonts w:cs="Calibri"/>
          <w:sz w:val="24"/>
        </w:rPr>
        <w:t>niż z dniem podpisania umowy dotacji</w:t>
      </w:r>
      <w:r w:rsidRPr="003E0AE8">
        <w:rPr>
          <w:rFonts w:cs="Calibri"/>
          <w:color w:val="000000"/>
          <w:sz w:val="24"/>
        </w:rPr>
        <w:t xml:space="preserve">, a jego zakończenie nastąpi </w:t>
      </w:r>
      <w:r w:rsidR="009C68E6" w:rsidRPr="003E0AE8">
        <w:rPr>
          <w:rFonts w:cs="Calibri"/>
          <w:color w:val="000000"/>
          <w:sz w:val="24"/>
        </w:rPr>
        <w:t xml:space="preserve">nie później niż </w:t>
      </w:r>
      <w:r w:rsidR="0031609C" w:rsidRPr="003E0AE8">
        <w:rPr>
          <w:rFonts w:cs="Calibri"/>
          <w:b/>
          <w:color w:val="000000"/>
          <w:sz w:val="24"/>
        </w:rPr>
        <w:t>31 grudnia</w:t>
      </w:r>
      <w:r w:rsidRPr="003E0AE8">
        <w:rPr>
          <w:rFonts w:cs="Calibri"/>
          <w:b/>
          <w:color w:val="000000"/>
          <w:sz w:val="24"/>
        </w:rPr>
        <w:t xml:space="preserve"> 202</w:t>
      </w:r>
      <w:r w:rsidR="00AF0191" w:rsidRPr="003E0AE8">
        <w:rPr>
          <w:rFonts w:cs="Calibri"/>
          <w:b/>
          <w:color w:val="000000"/>
          <w:sz w:val="24"/>
        </w:rPr>
        <w:t>7</w:t>
      </w:r>
      <w:r w:rsidRPr="003E0AE8">
        <w:rPr>
          <w:rFonts w:cs="Calibri"/>
          <w:b/>
          <w:sz w:val="24"/>
        </w:rPr>
        <w:t xml:space="preserve"> r.</w:t>
      </w:r>
      <w:r w:rsidRPr="003E0AE8">
        <w:rPr>
          <w:rFonts w:cs="Calibri"/>
          <w:sz w:val="24"/>
        </w:rPr>
        <w:t>, tj. okres działań zarówno prz</w:t>
      </w:r>
      <w:r w:rsidR="009C68E6" w:rsidRPr="003E0AE8">
        <w:rPr>
          <w:rFonts w:cs="Calibri"/>
          <w:sz w:val="24"/>
        </w:rPr>
        <w:t xml:space="preserve">ygotowawczych, </w:t>
      </w:r>
      <w:r w:rsidR="009C68E6" w:rsidRPr="003E0AE8">
        <w:rPr>
          <w:rFonts w:cs="Calibri"/>
          <w:sz w:val="24"/>
        </w:rPr>
        <w:br/>
        <w:t xml:space="preserve">organizacyjnych </w:t>
      </w:r>
      <w:r w:rsidRPr="003E0AE8">
        <w:rPr>
          <w:rFonts w:cs="Calibri"/>
          <w:sz w:val="24"/>
        </w:rPr>
        <w:t xml:space="preserve">jak i realizacyjnych. </w:t>
      </w:r>
    </w:p>
    <w:p w14:paraId="1BE58E50" w14:textId="4E4F14B4" w:rsidR="003E0AE8" w:rsidRPr="003E0AE8" w:rsidRDefault="00455937" w:rsidP="003E0AE8">
      <w:pPr>
        <w:pStyle w:val="Akapitzlist"/>
        <w:numPr>
          <w:ilvl w:val="0"/>
          <w:numId w:val="5"/>
        </w:numPr>
        <w:spacing w:after="240"/>
        <w:ind w:left="993" w:hanging="426"/>
        <w:contextualSpacing w:val="0"/>
        <w:jc w:val="both"/>
        <w:rPr>
          <w:rStyle w:val="apple-style-span"/>
          <w:rFonts w:cs="Calibri"/>
          <w:sz w:val="24"/>
        </w:rPr>
      </w:pPr>
      <w:r w:rsidRPr="003E0AE8">
        <w:rPr>
          <w:rStyle w:val="apple-style-span"/>
          <w:rFonts w:cs="Calibri"/>
          <w:sz w:val="24"/>
        </w:rPr>
        <w:t xml:space="preserve">Ostateczny, wiążący termin realizacji zadania i wydatkowania środków finansowych </w:t>
      </w:r>
      <w:r w:rsidRPr="003E0AE8">
        <w:rPr>
          <w:rStyle w:val="apple-style-span"/>
          <w:rFonts w:cs="Calibri"/>
          <w:sz w:val="24"/>
        </w:rPr>
        <w:br/>
        <w:t xml:space="preserve">z dotacji, zostanie określony w umowie dotacji. </w:t>
      </w:r>
    </w:p>
    <w:p w14:paraId="495D00E1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Podmioty uprawnione do składania ofert</w:t>
      </w:r>
    </w:p>
    <w:p w14:paraId="0FF78751" w14:textId="77777777" w:rsidR="00455937" w:rsidRPr="009C68E6" w:rsidRDefault="00455937" w:rsidP="00F702D7">
      <w:pPr>
        <w:numPr>
          <w:ilvl w:val="0"/>
          <w:numId w:val="8"/>
        </w:numPr>
        <w:spacing w:before="120" w:after="120"/>
        <w:ind w:left="567" w:hanging="567"/>
        <w:jc w:val="both"/>
        <w:rPr>
          <w:rStyle w:val="apple-style-span"/>
          <w:rFonts w:cs="Calibri"/>
          <w:b/>
          <w:sz w:val="24"/>
        </w:rPr>
      </w:pPr>
      <w:r w:rsidRPr="009C68E6">
        <w:rPr>
          <w:rStyle w:val="apple-style-span"/>
          <w:rFonts w:cs="Calibri"/>
          <w:b/>
          <w:sz w:val="24"/>
        </w:rPr>
        <w:t xml:space="preserve">Uprawnionymi do składania ofert są: </w:t>
      </w:r>
    </w:p>
    <w:p w14:paraId="260EDE28" w14:textId="77777777" w:rsidR="00455937" w:rsidRPr="009C68E6" w:rsidRDefault="00455937" w:rsidP="00455937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Style w:val="apple-style-span"/>
          <w:rFonts w:cs="Calibri"/>
          <w:sz w:val="24"/>
        </w:rPr>
      </w:pPr>
      <w:r w:rsidRPr="009C68E6">
        <w:rPr>
          <w:rStyle w:val="apple-style-span"/>
          <w:rFonts w:cs="Calibri"/>
          <w:sz w:val="24"/>
        </w:rPr>
        <w:t xml:space="preserve">prowadzące statutową działalność w dziedzinie objętej konkursem, zgodnie </w:t>
      </w:r>
      <w:r w:rsidR="009C68E6">
        <w:rPr>
          <w:rStyle w:val="apple-style-span"/>
          <w:rFonts w:cs="Calibri"/>
          <w:sz w:val="24"/>
        </w:rPr>
        <w:br/>
      </w:r>
      <w:r w:rsidRPr="009C68E6">
        <w:rPr>
          <w:rStyle w:val="apple-style-span"/>
          <w:rFonts w:cs="Calibri"/>
          <w:sz w:val="24"/>
        </w:rPr>
        <w:t xml:space="preserve">z zakresem zlecanego zadania, podmioty wymienione w art. 3, ust. 2 i 3 ustawy </w:t>
      </w:r>
      <w:r w:rsidR="009C68E6">
        <w:rPr>
          <w:rStyle w:val="apple-style-span"/>
          <w:rFonts w:cs="Calibri"/>
          <w:sz w:val="24"/>
        </w:rPr>
        <w:br/>
      </w:r>
      <w:r w:rsidRPr="009C68E6">
        <w:rPr>
          <w:rStyle w:val="apple-style-span"/>
          <w:rFonts w:cs="Calibri"/>
          <w:sz w:val="24"/>
        </w:rPr>
        <w:t>z dnia 24 kwietnia 2003 r. o działalności pożytku publicznego i o wolontariacie,</w:t>
      </w:r>
    </w:p>
    <w:p w14:paraId="236D730F" w14:textId="77777777" w:rsidR="00455937" w:rsidRPr="009C68E6" w:rsidRDefault="00455937" w:rsidP="00455937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 xml:space="preserve">dwie organizacje lub więcej organizacji pozarządowych lub inne uprawnione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 xml:space="preserve">podmioty działające wspólnie mogą, pod warunkiem spełniania ww. wymogu,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 xml:space="preserve">złożyć ofertę wspólną. Uprawnione podmioty działające wspólnie, przyjmując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 xml:space="preserve">zlecenie realizacji zadania publicznego w trybie otwartego konkursu ofert, ponoszą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  <w:u w:val="single"/>
        </w:rPr>
        <w:t>odpowiedzialność solidarną</w:t>
      </w:r>
      <w:r w:rsidR="009C68E6">
        <w:rPr>
          <w:rFonts w:cs="Calibri"/>
          <w:sz w:val="24"/>
        </w:rPr>
        <w:t xml:space="preserve"> </w:t>
      </w:r>
      <w:r w:rsidRPr="009C68E6">
        <w:rPr>
          <w:rFonts w:cs="Calibri"/>
          <w:sz w:val="24"/>
        </w:rPr>
        <w:t xml:space="preserve">za wykonanie zadania publicznego i za powstałe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 xml:space="preserve">zobowiązania w zakresie i na zasadach określonych w umowie, </w:t>
      </w:r>
    </w:p>
    <w:p w14:paraId="38E3C7B6" w14:textId="77777777" w:rsidR="00455937" w:rsidRPr="009C68E6" w:rsidRDefault="00455937" w:rsidP="00455937">
      <w:pPr>
        <w:numPr>
          <w:ilvl w:val="0"/>
          <w:numId w:val="3"/>
        </w:numPr>
        <w:spacing w:after="60"/>
        <w:ind w:left="993" w:hanging="426"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lastRenderedPageBreak/>
        <w:t>oferty złożone przez podmioty nieuprawnione do wzięcia udziału w niniejszym otwartym konkursie ofert nie będą rozpatrywane.</w:t>
      </w:r>
    </w:p>
    <w:p w14:paraId="157172FA" w14:textId="77777777" w:rsidR="00455937" w:rsidRPr="009C68E6" w:rsidRDefault="00455937" w:rsidP="00F702D7">
      <w:pPr>
        <w:pStyle w:val="Akapitzlist"/>
        <w:numPr>
          <w:ilvl w:val="0"/>
          <w:numId w:val="8"/>
        </w:numPr>
        <w:spacing w:before="120" w:after="120"/>
        <w:ind w:left="567" w:hanging="567"/>
        <w:contextualSpacing w:val="0"/>
        <w:jc w:val="both"/>
        <w:rPr>
          <w:rFonts w:cs="Calibri"/>
          <w:b/>
          <w:sz w:val="24"/>
        </w:rPr>
      </w:pPr>
      <w:r w:rsidRPr="009C68E6">
        <w:rPr>
          <w:rFonts w:cs="Calibri"/>
          <w:b/>
          <w:sz w:val="24"/>
        </w:rPr>
        <w:t>Kryteria dla podmiotów składających ofertę:</w:t>
      </w:r>
    </w:p>
    <w:p w14:paraId="3C549CD7" w14:textId="77777777" w:rsidR="00455937" w:rsidRPr="009C68E6" w:rsidRDefault="00455937" w:rsidP="00F702D7">
      <w:pPr>
        <w:numPr>
          <w:ilvl w:val="0"/>
          <w:numId w:val="26"/>
        </w:numPr>
        <w:spacing w:after="0"/>
        <w:ind w:left="993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 xml:space="preserve">prowadzenie statutowej działalności na terenie województwa wielkopolskiego </w:t>
      </w:r>
      <w:r w:rsidRPr="009C68E6">
        <w:rPr>
          <w:rFonts w:cs="Calibri"/>
          <w:sz w:val="24"/>
        </w:rPr>
        <w:br/>
        <w:t>w dziedzinie objętej konkursem;</w:t>
      </w:r>
    </w:p>
    <w:p w14:paraId="1511AA8A" w14:textId="77777777" w:rsidR="00455937" w:rsidRPr="009C68E6" w:rsidRDefault="00455937" w:rsidP="00F702D7">
      <w:pPr>
        <w:numPr>
          <w:ilvl w:val="0"/>
          <w:numId w:val="26"/>
        </w:numPr>
        <w:spacing w:after="0"/>
        <w:ind w:left="993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 xml:space="preserve">brak zobowiązań publiczno-prawnych wobec budżetu państwa, jednostek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>samorządu terytorialnego oraz innych źródeł o charakterze publicznym;</w:t>
      </w:r>
    </w:p>
    <w:p w14:paraId="61C84014" w14:textId="77777777" w:rsidR="00455937" w:rsidRPr="009C68E6" w:rsidRDefault="00455937" w:rsidP="00F702D7">
      <w:pPr>
        <w:numPr>
          <w:ilvl w:val="0"/>
          <w:numId w:val="26"/>
        </w:numPr>
        <w:spacing w:after="0"/>
        <w:ind w:left="993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>posiadanie własnego rachunku bankowego, przy czym:</w:t>
      </w:r>
    </w:p>
    <w:p w14:paraId="5A4F3833" w14:textId="77777777" w:rsidR="00455937" w:rsidRPr="009C68E6" w:rsidRDefault="00455937" w:rsidP="00F702D7">
      <w:pPr>
        <w:numPr>
          <w:ilvl w:val="0"/>
          <w:numId w:val="32"/>
        </w:numPr>
        <w:spacing w:after="0"/>
        <w:ind w:left="1418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>oferent musi być jedynym posiadaczem wskazanego rachunku bankowego;</w:t>
      </w:r>
    </w:p>
    <w:p w14:paraId="2C2BDCD0" w14:textId="77777777" w:rsidR="00455937" w:rsidRPr="009C68E6" w:rsidRDefault="00455937" w:rsidP="00F702D7">
      <w:pPr>
        <w:numPr>
          <w:ilvl w:val="0"/>
          <w:numId w:val="32"/>
        </w:numPr>
        <w:spacing w:after="0"/>
        <w:ind w:left="1418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>wszystkie transakcje bezgotówkowe związane z realizacją zadania publicznego muszą być dokonywane z numeru rachunku bankowego wskazanego w ofercie, a następnie w zawartej umowie;</w:t>
      </w:r>
    </w:p>
    <w:p w14:paraId="29C2DAB3" w14:textId="77777777" w:rsidR="00455937" w:rsidRPr="009C68E6" w:rsidRDefault="00455937" w:rsidP="00F702D7">
      <w:pPr>
        <w:numPr>
          <w:ilvl w:val="0"/>
          <w:numId w:val="32"/>
        </w:numPr>
        <w:spacing w:after="0"/>
        <w:ind w:left="1418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 xml:space="preserve">nie ma obowiązku posiadania wyodrębnionego rachunku bankowego (lub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 xml:space="preserve">subkonta) do obsługi środków pochodzących z dotacji Województwa </w:t>
      </w:r>
      <w:r w:rsidR="00381B1C">
        <w:rPr>
          <w:rFonts w:cs="Calibri"/>
          <w:sz w:val="24"/>
        </w:rPr>
        <w:br/>
      </w:r>
      <w:r w:rsidRPr="009C68E6">
        <w:rPr>
          <w:rFonts w:cs="Calibri"/>
          <w:sz w:val="24"/>
        </w:rPr>
        <w:t>Wielkopolskiego;</w:t>
      </w:r>
    </w:p>
    <w:p w14:paraId="334CD547" w14:textId="77777777" w:rsidR="00455937" w:rsidRPr="009C68E6" w:rsidRDefault="00455937" w:rsidP="00F702D7">
      <w:pPr>
        <w:numPr>
          <w:ilvl w:val="0"/>
          <w:numId w:val="32"/>
        </w:numPr>
        <w:spacing w:after="0"/>
        <w:ind w:left="1418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 xml:space="preserve">w przypadku braku możliwości utrzymania ww. rachunku bankowego, oferent jest zobowiązany do poinformowania dotującego o nowym rachunku </w:t>
      </w:r>
      <w:r w:rsidR="001C4EBB">
        <w:rPr>
          <w:rFonts w:cs="Calibri"/>
          <w:sz w:val="24"/>
        </w:rPr>
        <w:br/>
      </w:r>
      <w:r w:rsidRPr="009C68E6">
        <w:rPr>
          <w:rFonts w:cs="Calibri"/>
          <w:sz w:val="24"/>
        </w:rPr>
        <w:t>bankowym i jego numerze w terminie 7 dni od zaistniałej zmiany.</w:t>
      </w:r>
    </w:p>
    <w:p w14:paraId="259ECCE0" w14:textId="77777777" w:rsidR="00455937" w:rsidRPr="009C68E6" w:rsidRDefault="00455937" w:rsidP="00F702D7">
      <w:pPr>
        <w:numPr>
          <w:ilvl w:val="0"/>
          <w:numId w:val="26"/>
        </w:numPr>
        <w:spacing w:after="0"/>
        <w:ind w:left="993"/>
        <w:contextualSpacing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>posiadanie własnego Numeru Identyfikacji Podatkowej (NIP).</w:t>
      </w:r>
      <w:r w:rsidRPr="009C68E6" w:rsidDel="00B323CF">
        <w:rPr>
          <w:rFonts w:cs="Calibri"/>
          <w:sz w:val="24"/>
        </w:rPr>
        <w:t xml:space="preserve"> </w:t>
      </w:r>
    </w:p>
    <w:p w14:paraId="58267D2C" w14:textId="77777777" w:rsidR="00455937" w:rsidRDefault="00455937" w:rsidP="00F702D7">
      <w:pPr>
        <w:numPr>
          <w:ilvl w:val="0"/>
          <w:numId w:val="26"/>
        </w:numPr>
        <w:spacing w:after="120"/>
        <w:ind w:left="992" w:hanging="357"/>
        <w:jc w:val="both"/>
        <w:rPr>
          <w:rFonts w:cs="Calibri"/>
          <w:sz w:val="24"/>
        </w:rPr>
      </w:pPr>
      <w:r w:rsidRPr="009C68E6">
        <w:rPr>
          <w:rFonts w:cs="Calibri"/>
          <w:sz w:val="24"/>
        </w:rPr>
        <w:t>oferta niespełniająca kryteriów wymienionych w pkt. 1- 4 nie będzie rozpatrywana.</w:t>
      </w:r>
    </w:p>
    <w:p w14:paraId="45F34AD9" w14:textId="77777777" w:rsidR="00B70242" w:rsidRPr="009C68E6" w:rsidRDefault="00B70242" w:rsidP="00B70242">
      <w:pPr>
        <w:spacing w:after="120"/>
        <w:ind w:left="992"/>
        <w:jc w:val="both"/>
        <w:rPr>
          <w:rFonts w:cs="Calibri"/>
          <w:sz w:val="24"/>
        </w:rPr>
      </w:pPr>
    </w:p>
    <w:p w14:paraId="579CEBFB" w14:textId="77777777" w:rsidR="00455937" w:rsidRPr="009C68E6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Cs w:val="28"/>
        </w:rPr>
      </w:pPr>
      <w:r w:rsidRPr="009C68E6">
        <w:rPr>
          <w:rFonts w:ascii="Calibri" w:hAnsi="Calibri" w:cs="Calibri"/>
          <w:szCs w:val="28"/>
        </w:rPr>
        <w:t>Sposób, miejsce i termin składania ofert</w:t>
      </w:r>
    </w:p>
    <w:p w14:paraId="3A15E4B6" w14:textId="77777777" w:rsidR="00455937" w:rsidRPr="009C68E6" w:rsidRDefault="00455937" w:rsidP="00F702D7">
      <w:pPr>
        <w:numPr>
          <w:ilvl w:val="0"/>
          <w:numId w:val="10"/>
        </w:numPr>
        <w:spacing w:before="120" w:after="120"/>
        <w:ind w:left="567" w:hanging="567"/>
        <w:rPr>
          <w:rFonts w:cs="Calibri"/>
          <w:b/>
          <w:sz w:val="24"/>
        </w:rPr>
      </w:pPr>
      <w:r w:rsidRPr="009C68E6">
        <w:rPr>
          <w:rFonts w:cs="Calibri"/>
          <w:b/>
          <w:sz w:val="24"/>
        </w:rPr>
        <w:t>Sposób składania ofert:</w:t>
      </w:r>
    </w:p>
    <w:p w14:paraId="74F3DC80" w14:textId="77777777" w:rsidR="00455937" w:rsidRPr="003E0AE8" w:rsidRDefault="00455937" w:rsidP="00F702D7">
      <w:pPr>
        <w:numPr>
          <w:ilvl w:val="0"/>
          <w:numId w:val="11"/>
        </w:numPr>
        <w:spacing w:after="120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</w:rPr>
        <w:t xml:space="preserve">Warunkiem przystąpienia do konkursu jest złożenie oferty realizacji zadania </w:t>
      </w:r>
      <w:r w:rsidR="009C68E6">
        <w:rPr>
          <w:rFonts w:cs="Calibri"/>
          <w:sz w:val="24"/>
        </w:rPr>
        <w:br/>
      </w:r>
      <w:r w:rsidRPr="009C68E6">
        <w:rPr>
          <w:rFonts w:cs="Calibri"/>
          <w:sz w:val="24"/>
        </w:rPr>
        <w:t>publicznego wypełnionej w języku polskim w formie elektro</w:t>
      </w:r>
      <w:r w:rsidR="009C68E6">
        <w:rPr>
          <w:rFonts w:cs="Calibri"/>
          <w:sz w:val="24"/>
        </w:rPr>
        <w:t xml:space="preserve">nicznej przez Generatora Ofert </w:t>
      </w:r>
      <w:r w:rsidRPr="009C68E6">
        <w:rPr>
          <w:rFonts w:cs="Calibri"/>
          <w:sz w:val="24"/>
        </w:rPr>
        <w:t xml:space="preserve">i Sprawozdań (www.witkac.pl). Wzór ofert jest zgodny z Rozporządzeniem </w:t>
      </w:r>
      <w:r w:rsidRPr="003E0AE8">
        <w:rPr>
          <w:rFonts w:cs="Calibri"/>
          <w:sz w:val="24"/>
          <w:szCs w:val="24"/>
        </w:rPr>
        <w:t>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4A5F1828" w14:textId="77777777" w:rsidR="00455937" w:rsidRPr="003E0AE8" w:rsidRDefault="00455937" w:rsidP="00455937">
      <w:pPr>
        <w:spacing w:after="120"/>
        <w:jc w:val="both"/>
        <w:rPr>
          <w:rFonts w:cs="Calibri"/>
          <w:i/>
          <w:sz w:val="24"/>
          <w:szCs w:val="24"/>
        </w:rPr>
      </w:pPr>
      <w:r w:rsidRPr="003E0AE8">
        <w:rPr>
          <w:rFonts w:cs="Calibri"/>
          <w:b/>
          <w:i/>
          <w:sz w:val="24"/>
          <w:szCs w:val="24"/>
          <w:u w:val="single"/>
        </w:rPr>
        <w:t xml:space="preserve">Ścieżka dostępu </w:t>
      </w:r>
      <w:hyperlink r:id="rId9" w:history="1">
        <w:r w:rsidRPr="003E0AE8">
          <w:rPr>
            <w:rStyle w:val="Hipercze"/>
            <w:rFonts w:cs="Calibri"/>
            <w:b/>
            <w:i/>
            <w:sz w:val="24"/>
            <w:szCs w:val="24"/>
          </w:rPr>
          <w:t>www.wielkopolskiewici.pl</w:t>
        </w:r>
      </w:hyperlink>
      <w:r w:rsidRPr="003E0AE8">
        <w:rPr>
          <w:rFonts w:cs="Calibri"/>
          <w:b/>
          <w:i/>
          <w:sz w:val="24"/>
          <w:szCs w:val="24"/>
          <w:u w:val="single"/>
        </w:rPr>
        <w:t xml:space="preserve"> </w:t>
      </w:r>
      <w:r w:rsidRPr="003E0AE8">
        <w:rPr>
          <w:rFonts w:cs="Calibri"/>
          <w:i/>
          <w:sz w:val="24"/>
          <w:szCs w:val="24"/>
          <w:u w:val="single"/>
        </w:rPr>
        <w:t>:</w:t>
      </w:r>
      <w:r w:rsidRPr="003E0AE8">
        <w:rPr>
          <w:rFonts w:cs="Calibri"/>
          <w:i/>
          <w:sz w:val="24"/>
          <w:szCs w:val="24"/>
        </w:rPr>
        <w:t xml:space="preserve"> Menu górne → Konkursy → Lista konkursów.</w:t>
      </w:r>
    </w:p>
    <w:p w14:paraId="3D2E8189" w14:textId="77777777" w:rsidR="00455937" w:rsidRPr="003E0AE8" w:rsidRDefault="00455937" w:rsidP="00F702D7">
      <w:pPr>
        <w:numPr>
          <w:ilvl w:val="0"/>
          <w:numId w:val="11"/>
        </w:numPr>
        <w:spacing w:after="0"/>
        <w:ind w:left="993" w:hanging="426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Po złożeniu oferty w </w:t>
      </w:r>
      <w:r w:rsidRPr="003E0AE8">
        <w:rPr>
          <w:rFonts w:cs="Calibri"/>
          <w:i/>
          <w:sz w:val="24"/>
          <w:szCs w:val="24"/>
        </w:rPr>
        <w:t>Generatorze Ofert i Sprawozdań</w:t>
      </w:r>
      <w:r w:rsidRPr="003E0AE8">
        <w:rPr>
          <w:rFonts w:cs="Calibri"/>
          <w:sz w:val="24"/>
          <w:szCs w:val="24"/>
        </w:rPr>
        <w:t xml:space="preserve"> niezbędne jest wydrukowanie </w:t>
      </w:r>
      <w:r w:rsidRPr="003E0AE8">
        <w:rPr>
          <w:rFonts w:cs="Calibri"/>
          <w:sz w:val="24"/>
          <w:szCs w:val="24"/>
        </w:rPr>
        <w:br/>
        <w:t xml:space="preserve">i podpisanie jej przez osoby uprawnione do składania oświadczeń woli w imieniu podmiotu składającego ofertę, wymienione w dokumencie stanowiącym </w:t>
      </w:r>
      <w:r w:rsidR="009C68E6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o podstawie działalności podmiotu. Osoby uprawnione do podpisania </w:t>
      </w:r>
      <w:r w:rsidR="001C4EBB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ww. dokumentu niedysponujące pieczątkami imiennymi, winny podpisywać się </w:t>
      </w:r>
      <w:r w:rsidR="001C4EBB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czytelnie pełnym imieniem i nazwi</w:t>
      </w:r>
      <w:r w:rsidR="009C68E6" w:rsidRPr="003E0AE8">
        <w:rPr>
          <w:rFonts w:cs="Calibri"/>
          <w:sz w:val="24"/>
          <w:szCs w:val="24"/>
        </w:rPr>
        <w:t xml:space="preserve">skiem </w:t>
      </w:r>
      <w:r w:rsidRPr="003E0AE8">
        <w:rPr>
          <w:rFonts w:cs="Calibri"/>
          <w:sz w:val="24"/>
          <w:szCs w:val="24"/>
        </w:rPr>
        <w:t xml:space="preserve">z zaznaczeniem pełnionych przez siebie </w:t>
      </w:r>
      <w:r w:rsidRPr="003E0AE8">
        <w:rPr>
          <w:rFonts w:cs="Calibri"/>
          <w:sz w:val="24"/>
          <w:szCs w:val="24"/>
        </w:rPr>
        <w:lastRenderedPageBreak/>
        <w:t>funkcji w organizacji pozarządowej. Nie dopuszcza się modyfikacji pobranego druku oferty.</w:t>
      </w:r>
    </w:p>
    <w:p w14:paraId="3C2C37CA" w14:textId="77777777" w:rsidR="00455937" w:rsidRPr="009C68E6" w:rsidRDefault="00455937" w:rsidP="00F702D7">
      <w:pPr>
        <w:numPr>
          <w:ilvl w:val="0"/>
          <w:numId w:val="11"/>
        </w:numPr>
        <w:spacing w:after="0"/>
        <w:ind w:left="993" w:hanging="426"/>
        <w:jc w:val="both"/>
        <w:rPr>
          <w:rFonts w:cs="Calibri"/>
          <w:sz w:val="24"/>
          <w:szCs w:val="20"/>
        </w:rPr>
      </w:pPr>
      <w:r w:rsidRPr="009C68E6">
        <w:rPr>
          <w:rFonts w:cs="Calibri"/>
          <w:sz w:val="24"/>
          <w:szCs w:val="20"/>
          <w:u w:val="single"/>
        </w:rPr>
        <w:t xml:space="preserve">Oferta złożona w formie elektronicznej, jak i papierowej musi posiadać taki sam </w:t>
      </w:r>
      <w:r w:rsidR="009C68E6">
        <w:rPr>
          <w:rFonts w:cs="Calibri"/>
          <w:sz w:val="24"/>
          <w:szCs w:val="20"/>
          <w:u w:val="single"/>
        </w:rPr>
        <w:br/>
      </w:r>
      <w:r w:rsidRPr="009C68E6">
        <w:rPr>
          <w:rFonts w:cs="Calibri"/>
          <w:sz w:val="24"/>
          <w:szCs w:val="20"/>
          <w:u w:val="single"/>
        </w:rPr>
        <w:t>numer kontrolny</w:t>
      </w:r>
      <w:r w:rsidRPr="009C68E6">
        <w:rPr>
          <w:rFonts w:cs="Calibri"/>
          <w:sz w:val="24"/>
          <w:szCs w:val="20"/>
        </w:rPr>
        <w:t>, w przeciwnym przypadku oferta ta nie będzie rozpatrywana.</w:t>
      </w:r>
    </w:p>
    <w:p w14:paraId="0765241E" w14:textId="77777777" w:rsidR="00455937" w:rsidRPr="0054156E" w:rsidRDefault="00455937" w:rsidP="00F702D7">
      <w:pPr>
        <w:numPr>
          <w:ilvl w:val="0"/>
          <w:numId w:val="11"/>
        </w:numPr>
        <w:spacing w:after="60"/>
        <w:ind w:left="992" w:hanging="425"/>
        <w:jc w:val="both"/>
        <w:rPr>
          <w:rFonts w:cs="Calibri"/>
          <w:sz w:val="24"/>
          <w:szCs w:val="20"/>
        </w:rPr>
      </w:pPr>
      <w:r w:rsidRPr="009C68E6">
        <w:rPr>
          <w:rFonts w:cs="Calibri"/>
          <w:sz w:val="24"/>
          <w:szCs w:val="20"/>
        </w:rPr>
        <w:t xml:space="preserve">Przez prawidłowo wypełnioną ofertę rozumie się wypełnienie wszystkich punktów zawartych w druku oferty. W przypadku, gdy punkt zawarty w druku oferty nie </w:t>
      </w:r>
      <w:r w:rsidR="009C68E6">
        <w:rPr>
          <w:rFonts w:cs="Calibri"/>
          <w:sz w:val="24"/>
          <w:szCs w:val="20"/>
        </w:rPr>
        <w:br/>
      </w:r>
      <w:r w:rsidRPr="009C68E6">
        <w:rPr>
          <w:rFonts w:cs="Calibri"/>
          <w:sz w:val="24"/>
          <w:szCs w:val="20"/>
        </w:rPr>
        <w:t xml:space="preserve">dotyczy oferenta, należy wpisać „nie dotyczy”. Niewypełnienie któregokolwiek </w:t>
      </w:r>
      <w:r w:rsidR="009C68E6">
        <w:rPr>
          <w:rFonts w:cs="Calibri"/>
          <w:sz w:val="24"/>
          <w:szCs w:val="20"/>
        </w:rPr>
        <w:br/>
      </w:r>
      <w:r w:rsidRPr="009C68E6">
        <w:rPr>
          <w:rFonts w:cs="Calibri"/>
          <w:sz w:val="24"/>
          <w:szCs w:val="20"/>
        </w:rPr>
        <w:t>z wymaganych punktów zawartych w formularzu będzie powodo</w:t>
      </w:r>
      <w:r w:rsidR="009C68E6">
        <w:rPr>
          <w:rFonts w:cs="Calibri"/>
          <w:sz w:val="24"/>
          <w:szCs w:val="20"/>
        </w:rPr>
        <w:t xml:space="preserve">wało pojawienie </w:t>
      </w:r>
      <w:r w:rsidR="009C68E6" w:rsidRPr="0054156E">
        <w:rPr>
          <w:rFonts w:cs="Calibri"/>
          <w:sz w:val="24"/>
          <w:szCs w:val="20"/>
        </w:rPr>
        <w:t xml:space="preserve">się komunikatu </w:t>
      </w:r>
      <w:r w:rsidRPr="0054156E">
        <w:rPr>
          <w:rFonts w:cs="Calibri"/>
          <w:sz w:val="24"/>
          <w:szCs w:val="20"/>
        </w:rPr>
        <w:t>o błędach, które nie pozwolą na złożenie oferty bez ich poprawienia.</w:t>
      </w:r>
    </w:p>
    <w:p w14:paraId="4E273D4F" w14:textId="77777777" w:rsidR="00455937" w:rsidRPr="00BD28D0" w:rsidRDefault="00455937" w:rsidP="00F702D7">
      <w:pPr>
        <w:numPr>
          <w:ilvl w:val="0"/>
          <w:numId w:val="10"/>
        </w:numPr>
        <w:spacing w:before="120" w:after="120"/>
        <w:ind w:left="567" w:hanging="567"/>
        <w:jc w:val="both"/>
        <w:rPr>
          <w:rFonts w:cs="Calibri"/>
          <w:b/>
          <w:sz w:val="24"/>
          <w:szCs w:val="20"/>
        </w:rPr>
      </w:pPr>
      <w:r w:rsidRPr="00BD28D0">
        <w:rPr>
          <w:rFonts w:cs="Calibri"/>
          <w:b/>
          <w:sz w:val="24"/>
          <w:szCs w:val="20"/>
        </w:rPr>
        <w:t>Miejsce i termin składania oferty:</w:t>
      </w:r>
    </w:p>
    <w:p w14:paraId="5267D232" w14:textId="62D4D801" w:rsidR="00455937" w:rsidRPr="003E0AE8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Ofertę należy złożyć w formie elektronicznej poprzez dedykowaną platformę </w:t>
      </w:r>
      <w:r w:rsidR="009C68E6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elektroniczną – </w:t>
      </w:r>
      <w:r w:rsidRPr="003E0AE8">
        <w:rPr>
          <w:rFonts w:cs="Calibri"/>
          <w:i/>
          <w:sz w:val="24"/>
          <w:szCs w:val="24"/>
        </w:rPr>
        <w:t>Generatora Ofert i Sprawozdań</w:t>
      </w:r>
      <w:r w:rsidRPr="003E0AE8">
        <w:rPr>
          <w:rFonts w:cs="Calibri"/>
          <w:sz w:val="24"/>
          <w:szCs w:val="24"/>
        </w:rPr>
        <w:t xml:space="preserve"> na </w:t>
      </w:r>
      <w:hyperlink r:id="rId10" w:history="1">
        <w:r w:rsidRPr="003E0AE8">
          <w:rPr>
            <w:rStyle w:val="Hipercze"/>
            <w:rFonts w:cs="Calibri"/>
            <w:sz w:val="24"/>
            <w:szCs w:val="24"/>
          </w:rPr>
          <w:t>www.witkac.pl</w:t>
        </w:r>
      </w:hyperlink>
      <w:r w:rsidRPr="003E0AE8">
        <w:rPr>
          <w:rFonts w:cs="Calibri"/>
          <w:sz w:val="24"/>
          <w:szCs w:val="24"/>
        </w:rPr>
        <w:t xml:space="preserve"> w odpowiedzi </w:t>
      </w:r>
      <w:r w:rsidRPr="003E0AE8">
        <w:rPr>
          <w:rFonts w:cs="Calibri"/>
          <w:sz w:val="24"/>
          <w:szCs w:val="24"/>
        </w:rPr>
        <w:br/>
        <w:t xml:space="preserve">na ogłoszony tam konkurs, jak i w formie papierowej w nieprzekraczalnym terminie </w:t>
      </w:r>
      <w:r w:rsidRPr="003E0AE8">
        <w:rPr>
          <w:rFonts w:cs="Calibri"/>
          <w:sz w:val="24"/>
          <w:szCs w:val="24"/>
        </w:rPr>
        <w:br/>
        <w:t xml:space="preserve">do dnia </w:t>
      </w:r>
      <w:r w:rsidR="004747A0" w:rsidRPr="007E74FE">
        <w:rPr>
          <w:rFonts w:cs="Calibri"/>
          <w:b/>
          <w:sz w:val="24"/>
          <w:szCs w:val="24"/>
        </w:rPr>
        <w:t>13</w:t>
      </w:r>
      <w:r w:rsidR="000B1070" w:rsidRPr="007E74FE">
        <w:rPr>
          <w:rFonts w:cs="Calibri"/>
          <w:b/>
          <w:sz w:val="24"/>
          <w:szCs w:val="24"/>
        </w:rPr>
        <w:t xml:space="preserve"> </w:t>
      </w:r>
      <w:r w:rsidR="004747A0" w:rsidRPr="007E74FE">
        <w:rPr>
          <w:rFonts w:cs="Calibri"/>
          <w:b/>
          <w:sz w:val="24"/>
          <w:szCs w:val="24"/>
        </w:rPr>
        <w:t>marca</w:t>
      </w:r>
      <w:r w:rsidR="000B1070" w:rsidRPr="007E74FE">
        <w:rPr>
          <w:rFonts w:cs="Calibri"/>
          <w:b/>
          <w:sz w:val="24"/>
          <w:szCs w:val="24"/>
        </w:rPr>
        <w:t xml:space="preserve"> </w:t>
      </w:r>
      <w:r w:rsidR="00AF0191" w:rsidRPr="007E74FE">
        <w:rPr>
          <w:rFonts w:cs="Calibri"/>
          <w:b/>
          <w:sz w:val="24"/>
          <w:szCs w:val="24"/>
        </w:rPr>
        <w:t>2026</w:t>
      </w:r>
      <w:r w:rsidRPr="007E74FE">
        <w:rPr>
          <w:rFonts w:cs="Calibri"/>
          <w:b/>
          <w:sz w:val="24"/>
          <w:szCs w:val="24"/>
        </w:rPr>
        <w:t xml:space="preserve"> r. włącznie.</w:t>
      </w:r>
    </w:p>
    <w:p w14:paraId="73F7A17A" w14:textId="77777777" w:rsidR="00DD64EF" w:rsidRPr="003E0AE8" w:rsidRDefault="00455937" w:rsidP="00DD64EF">
      <w:pPr>
        <w:numPr>
          <w:ilvl w:val="0"/>
          <w:numId w:val="12"/>
        </w:numPr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3E0AE8">
        <w:rPr>
          <w:rFonts w:asciiTheme="minorHAnsi" w:hAnsiTheme="minorHAnsi" w:cstheme="minorHAnsi"/>
          <w:sz w:val="24"/>
          <w:szCs w:val="24"/>
        </w:rPr>
        <w:t>Ofertę w formie papierowej należy złożyć osobiście lub za pośrednictwem poczty bądź kuriera w godzinach pracy</w:t>
      </w:r>
      <w:r w:rsidR="0029204E" w:rsidRPr="003E0AE8">
        <w:rPr>
          <w:rFonts w:asciiTheme="minorHAnsi" w:hAnsiTheme="minorHAnsi" w:cstheme="minorHAnsi"/>
          <w:sz w:val="24"/>
          <w:szCs w:val="24"/>
        </w:rPr>
        <w:t xml:space="preserve"> (7:30-15:30) Urzędu</w:t>
      </w:r>
      <w:r w:rsidRPr="003E0AE8">
        <w:rPr>
          <w:rFonts w:asciiTheme="minorHAnsi" w:hAnsiTheme="minorHAnsi" w:cstheme="minorHAnsi"/>
          <w:sz w:val="24"/>
          <w:szCs w:val="24"/>
        </w:rPr>
        <w:t xml:space="preserve"> Marszałkowskiego </w:t>
      </w:r>
      <w:r w:rsidR="009C68E6" w:rsidRPr="003E0AE8">
        <w:rPr>
          <w:rFonts w:asciiTheme="minorHAnsi" w:hAnsiTheme="minorHAnsi" w:cstheme="minorHAnsi"/>
          <w:sz w:val="24"/>
          <w:szCs w:val="24"/>
        </w:rPr>
        <w:br/>
      </w:r>
      <w:r w:rsidRPr="003E0AE8">
        <w:rPr>
          <w:rFonts w:asciiTheme="minorHAnsi" w:hAnsiTheme="minorHAnsi" w:cstheme="minorHAnsi"/>
          <w:sz w:val="24"/>
          <w:szCs w:val="24"/>
        </w:rPr>
        <w:t>Województwa Wielkopolskiego w Poznaniu przy al. Niepodległ</w:t>
      </w:r>
      <w:r w:rsidR="009C68E6" w:rsidRPr="003E0AE8">
        <w:rPr>
          <w:rFonts w:asciiTheme="minorHAnsi" w:hAnsiTheme="minorHAnsi" w:cstheme="minorHAnsi"/>
          <w:sz w:val="24"/>
          <w:szCs w:val="24"/>
        </w:rPr>
        <w:t xml:space="preserve">ości 34 w zamkniętej kopercie, </w:t>
      </w:r>
      <w:r w:rsidRPr="003E0AE8">
        <w:rPr>
          <w:rFonts w:asciiTheme="minorHAnsi" w:hAnsiTheme="minorHAnsi" w:cstheme="minorHAnsi"/>
          <w:sz w:val="24"/>
          <w:szCs w:val="24"/>
        </w:rPr>
        <w:t xml:space="preserve">z dopiskiem Departament Rolnictwa i Rozwoju Wsi oraz skrótem zadania </w:t>
      </w:r>
      <w:r w:rsidR="009C68E6" w:rsidRPr="003E0AE8">
        <w:rPr>
          <w:rFonts w:asciiTheme="minorHAnsi" w:hAnsiTheme="minorHAnsi" w:cstheme="minorHAnsi"/>
          <w:b/>
          <w:sz w:val="24"/>
          <w:szCs w:val="24"/>
        </w:rPr>
        <w:t>„Transport</w:t>
      </w:r>
      <w:r w:rsidR="00AC3965" w:rsidRPr="003E0AE8">
        <w:rPr>
          <w:rFonts w:asciiTheme="minorHAnsi" w:hAnsiTheme="minorHAnsi" w:cstheme="minorHAnsi"/>
          <w:b/>
          <w:sz w:val="24"/>
          <w:szCs w:val="24"/>
        </w:rPr>
        <w:t>, dystrybucja</w:t>
      </w:r>
      <w:r w:rsidR="009C68E6" w:rsidRPr="003E0A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0AE8">
        <w:rPr>
          <w:rFonts w:asciiTheme="minorHAnsi" w:hAnsiTheme="minorHAnsi" w:cstheme="minorHAnsi"/>
          <w:b/>
          <w:sz w:val="24"/>
          <w:szCs w:val="24"/>
        </w:rPr>
        <w:t xml:space="preserve">i magazynowanie żywności </w:t>
      </w:r>
      <w:r w:rsidR="00032BBF" w:rsidRPr="003E0AE8">
        <w:rPr>
          <w:rFonts w:asciiTheme="minorHAnsi" w:hAnsiTheme="minorHAnsi" w:cstheme="minorHAnsi"/>
          <w:b/>
          <w:sz w:val="24"/>
          <w:szCs w:val="24"/>
        </w:rPr>
        <w:t>w latach 2026-2027</w:t>
      </w:r>
      <w:r w:rsidRPr="003E0AE8">
        <w:rPr>
          <w:rFonts w:asciiTheme="minorHAnsi" w:hAnsiTheme="minorHAnsi" w:cstheme="minorHAnsi"/>
          <w:b/>
          <w:sz w:val="24"/>
          <w:szCs w:val="24"/>
        </w:rPr>
        <w:t>”</w:t>
      </w:r>
      <w:r w:rsidRPr="003E0AE8">
        <w:rPr>
          <w:rFonts w:asciiTheme="minorHAnsi" w:hAnsiTheme="minorHAnsi" w:cstheme="minorHAnsi"/>
          <w:sz w:val="24"/>
          <w:szCs w:val="24"/>
        </w:rPr>
        <w:t xml:space="preserve"> lub złożyć w wersji elektronicznej </w:t>
      </w:r>
      <w:r w:rsidR="00DD64EF" w:rsidRPr="003E0AE8">
        <w:rPr>
          <w:rFonts w:asciiTheme="minorHAnsi" w:eastAsiaTheme="minorHAnsi" w:hAnsiTheme="minorHAnsi" w:cstheme="minorHAnsi"/>
          <w:sz w:val="24"/>
          <w:szCs w:val="24"/>
        </w:rPr>
        <w:t xml:space="preserve">przy wykorzystaniu publicznej usługi rejestrowanego </w:t>
      </w:r>
      <w:r w:rsidR="00DD64EF" w:rsidRPr="003E0AE8">
        <w:rPr>
          <w:rFonts w:asciiTheme="minorHAnsi" w:eastAsiaTheme="minorHAnsi" w:hAnsiTheme="minorHAnsi" w:cstheme="minorHAnsi"/>
          <w:sz w:val="24"/>
          <w:szCs w:val="24"/>
        </w:rPr>
        <w:br/>
        <w:t>doręczenia elektronicznego (e-Doręczenia) lub poprzez skrytkę ePUAP.</w:t>
      </w:r>
    </w:p>
    <w:p w14:paraId="7DFAB2F0" w14:textId="6558C5E0" w:rsidR="00DD64EF" w:rsidRPr="003E0AE8" w:rsidRDefault="00DD64EF" w:rsidP="00DD64EF">
      <w:pPr>
        <w:ind w:left="99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Adres elektronicznej skrzynki podawczej Urzędu Marszałkowskiego 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br/>
      </w:r>
      <w:r w:rsidR="00E65D02" w:rsidRPr="003E0AE8">
        <w:rPr>
          <w:rFonts w:asciiTheme="minorHAnsi" w:eastAsiaTheme="minorHAnsi" w:hAnsiTheme="minorHAnsi" w:cstheme="minorHAnsi"/>
          <w:sz w:val="24"/>
          <w:szCs w:val="24"/>
        </w:rPr>
        <w:t>Województwa Wielkopolskiego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w Poznaniu w ePUAP: /</w:t>
      </w:r>
      <w:proofErr w:type="spellStart"/>
      <w:r w:rsidRPr="003E0AE8">
        <w:rPr>
          <w:rFonts w:asciiTheme="minorHAnsi" w:eastAsiaTheme="minorHAnsi" w:hAnsiTheme="minorHAnsi" w:cstheme="minorHAnsi"/>
          <w:sz w:val="24"/>
          <w:szCs w:val="24"/>
        </w:rPr>
        <w:t>umarszwlkp</w:t>
      </w:r>
      <w:proofErr w:type="spellEnd"/>
      <w:r w:rsidRPr="003E0AE8">
        <w:rPr>
          <w:rFonts w:asciiTheme="minorHAnsi" w:eastAsiaTheme="minorHAnsi" w:hAnsiTheme="minorHAnsi" w:cstheme="minorHAnsi"/>
          <w:sz w:val="24"/>
          <w:szCs w:val="24"/>
        </w:rPr>
        <w:t>/</w:t>
      </w:r>
      <w:proofErr w:type="spellStart"/>
      <w:r w:rsidRPr="003E0AE8">
        <w:rPr>
          <w:rFonts w:asciiTheme="minorHAnsi" w:eastAsiaTheme="minorHAnsi" w:hAnsiTheme="minorHAnsi" w:cstheme="minorHAnsi"/>
          <w:sz w:val="24"/>
          <w:szCs w:val="24"/>
        </w:rPr>
        <w:t>SkrytkaESP</w:t>
      </w:r>
      <w:proofErr w:type="spellEnd"/>
      <w:r w:rsidRPr="003E0AE8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15AF9781" w14:textId="77777777" w:rsidR="00DD64EF" w:rsidRPr="003E0AE8" w:rsidRDefault="00DD64EF" w:rsidP="00DD64EF">
      <w:pPr>
        <w:spacing w:after="0"/>
        <w:ind w:left="99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0AE8">
        <w:rPr>
          <w:rFonts w:asciiTheme="minorHAnsi" w:eastAsiaTheme="minorHAnsi" w:hAnsiTheme="minorHAnsi" w:cstheme="minorHAnsi"/>
          <w:sz w:val="24"/>
          <w:szCs w:val="24"/>
        </w:rPr>
        <w:t>Adres elektronicznej skrzynki Urzędu Marszałkowskiego Województwa</w:t>
      </w:r>
    </w:p>
    <w:p w14:paraId="0C53DC26" w14:textId="77777777" w:rsidR="00DD64EF" w:rsidRPr="003E0AE8" w:rsidRDefault="00DD64EF" w:rsidP="00DD64EF">
      <w:pPr>
        <w:ind w:left="99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Wielkopolskiego w Poznaniu w e-Doręczenia: </w:t>
      </w:r>
      <w:r w:rsidRPr="00696EAE">
        <w:rPr>
          <w:rFonts w:asciiTheme="minorHAnsi" w:eastAsiaTheme="minorHAnsi" w:hAnsiTheme="minorHAnsi" w:cstheme="minorHAnsi"/>
          <w:b/>
          <w:bCs/>
          <w:sz w:val="24"/>
          <w:szCs w:val="24"/>
        </w:rPr>
        <w:t>AE:PL-36275-98241-EEETD-21</w:t>
      </w:r>
    </w:p>
    <w:p w14:paraId="08315EB2" w14:textId="77777777" w:rsidR="00DD64EF" w:rsidRPr="00DD64EF" w:rsidRDefault="00DD64EF" w:rsidP="00DD64EF">
      <w:pPr>
        <w:ind w:left="99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0AE8">
        <w:rPr>
          <w:rFonts w:asciiTheme="minorHAnsi" w:eastAsiaTheme="minorHAnsi" w:hAnsiTheme="minorHAnsi" w:cstheme="minorHAnsi"/>
          <w:b/>
          <w:sz w:val="24"/>
          <w:szCs w:val="24"/>
        </w:rPr>
        <w:t xml:space="preserve">Uwaga: </w:t>
      </w:r>
      <w:r w:rsidRPr="003E0AE8">
        <w:rPr>
          <w:rFonts w:eastAsiaTheme="minorHAnsi" w:cs="Calibri"/>
          <w:sz w:val="24"/>
          <w:szCs w:val="24"/>
        </w:rPr>
        <w:t xml:space="preserve">Dokumenty składane za pośrednictwem platformy e-PUAP lub usługi </w:t>
      </w:r>
      <w:r w:rsidRPr="003E0AE8">
        <w:rPr>
          <w:rFonts w:eastAsiaTheme="minorHAnsi" w:cs="Calibri"/>
          <w:sz w:val="24"/>
          <w:szCs w:val="24"/>
        </w:rPr>
        <w:br/>
        <w:t>e-Doręczenia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powinny być podpisane za pomocą kwalifikowanego podpisu </w:t>
      </w:r>
      <w:r w:rsidRPr="003E0AE8">
        <w:rPr>
          <w:rFonts w:eastAsiaTheme="minorHAnsi" w:cs="Calibri"/>
          <w:sz w:val="24"/>
          <w:szCs w:val="24"/>
        </w:rPr>
        <w:br/>
        <w:t>elektronicznego lub profilu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zaufanego przez osoby upoważnione </w:t>
      </w:r>
      <w:r w:rsidRPr="003E0AE8">
        <w:rPr>
          <w:rFonts w:eastAsiaTheme="minorHAnsi" w:cs="Calibri"/>
          <w:sz w:val="24"/>
          <w:szCs w:val="24"/>
        </w:rPr>
        <w:br/>
        <w:t>do reprezentowania na zewnątrz podmiotu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składającego ofertę. Jeżeli </w:t>
      </w:r>
      <w:r w:rsidRPr="003E0AE8">
        <w:rPr>
          <w:rFonts w:eastAsiaTheme="minorHAnsi" w:cs="Calibri"/>
          <w:sz w:val="24"/>
          <w:szCs w:val="24"/>
        </w:rPr>
        <w:br/>
        <w:t>w dokumentach określających sposób reprezentowania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>oferenta (KRS, statut itp.) wskazana jest reprezentacja łączna, dokumenty składane za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pośrednictwem </w:t>
      </w:r>
      <w:r w:rsidRPr="003E0AE8">
        <w:rPr>
          <w:rFonts w:eastAsiaTheme="minorHAnsi" w:cs="Calibri"/>
          <w:sz w:val="24"/>
          <w:szCs w:val="24"/>
        </w:rPr>
        <w:br/>
        <w:t>e-PUAP-u lub e-Doręczeń wymagają podpisu zgodnego z tym na co</w:t>
      </w:r>
      <w:r w:rsidRPr="003E0AE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E0AE8">
        <w:rPr>
          <w:rFonts w:eastAsiaTheme="minorHAnsi" w:cs="Calibri"/>
          <w:sz w:val="24"/>
          <w:szCs w:val="24"/>
        </w:rPr>
        <w:t xml:space="preserve">wskazują </w:t>
      </w:r>
      <w:r w:rsidRPr="003E0AE8">
        <w:rPr>
          <w:rFonts w:eastAsiaTheme="minorHAnsi" w:cs="Calibri"/>
          <w:sz w:val="24"/>
          <w:szCs w:val="24"/>
        </w:rPr>
        <w:br/>
        <w:t>dokumenty określające sposób reprezentacji.</w:t>
      </w:r>
    </w:p>
    <w:p w14:paraId="690A91AD" w14:textId="77777777" w:rsidR="00455937" w:rsidRPr="009C68E6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0"/>
        </w:rPr>
      </w:pPr>
      <w:r w:rsidRPr="009C68E6">
        <w:rPr>
          <w:rFonts w:cs="Calibri"/>
          <w:sz w:val="24"/>
          <w:szCs w:val="20"/>
        </w:rPr>
        <w:t xml:space="preserve">O zachowaniu terminu złożenia oferty decyduje data i godzina wpływu wersji </w:t>
      </w:r>
      <w:r w:rsidR="009C68E6">
        <w:rPr>
          <w:rFonts w:cs="Calibri"/>
          <w:sz w:val="24"/>
          <w:szCs w:val="20"/>
        </w:rPr>
        <w:br/>
      </w:r>
      <w:r w:rsidRPr="009C68E6">
        <w:rPr>
          <w:rFonts w:cs="Calibri"/>
          <w:sz w:val="24"/>
          <w:szCs w:val="20"/>
        </w:rPr>
        <w:t>papierowej oferty do Urzędu Marszałkowskiego w Poznaniu (</w:t>
      </w:r>
      <w:r w:rsidRPr="009C68E6">
        <w:rPr>
          <w:rFonts w:cs="Calibri"/>
          <w:sz w:val="24"/>
          <w:szCs w:val="20"/>
          <w:u w:val="single"/>
        </w:rPr>
        <w:t>nie decyduje data stempla pocztowego</w:t>
      </w:r>
      <w:r w:rsidRPr="009C68E6">
        <w:rPr>
          <w:rFonts w:cs="Calibri"/>
          <w:sz w:val="24"/>
          <w:szCs w:val="20"/>
        </w:rPr>
        <w:t>).</w:t>
      </w:r>
    </w:p>
    <w:p w14:paraId="558390D5" w14:textId="77777777" w:rsidR="00455937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>Oferty złożone po terminie nie będą rozpatrywane.</w:t>
      </w:r>
    </w:p>
    <w:p w14:paraId="3358264D" w14:textId="77777777" w:rsidR="00DD64EF" w:rsidRPr="009C68E6" w:rsidRDefault="00DD64EF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Oferty</w:t>
      </w:r>
      <w:r w:rsidRPr="009C68E6">
        <w:rPr>
          <w:rFonts w:cs="Calibri"/>
          <w:sz w:val="24"/>
          <w:szCs w:val="24"/>
        </w:rPr>
        <w:t xml:space="preserve"> </w:t>
      </w:r>
      <w:r>
        <w:rPr>
          <w:rFonts w:eastAsiaTheme="minorHAnsi" w:cs="Calibri"/>
          <w:sz w:val="24"/>
          <w:szCs w:val="24"/>
        </w:rPr>
        <w:t xml:space="preserve">złożone na kwotę dofinansowania wyższą niż 85 tys. zł rocznie nie </w:t>
      </w:r>
      <w:r>
        <w:rPr>
          <w:rFonts w:eastAsiaTheme="minorHAnsi" w:cs="Calibri"/>
          <w:sz w:val="24"/>
          <w:szCs w:val="24"/>
        </w:rPr>
        <w:br/>
        <w:t>będą rozpatrywane.</w:t>
      </w:r>
    </w:p>
    <w:p w14:paraId="57C23987" w14:textId="77777777" w:rsidR="00455937" w:rsidRPr="009C68E6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Oferty złożone poprzez </w:t>
      </w:r>
      <w:r w:rsidRPr="009C68E6">
        <w:rPr>
          <w:rFonts w:cs="Calibri"/>
          <w:i/>
          <w:sz w:val="24"/>
          <w:szCs w:val="24"/>
        </w:rPr>
        <w:t>Generator Ofert i Sprawozdań</w:t>
      </w:r>
      <w:r w:rsidRPr="009C68E6">
        <w:rPr>
          <w:rFonts w:cs="Calibri"/>
          <w:sz w:val="24"/>
          <w:szCs w:val="24"/>
        </w:rPr>
        <w:t xml:space="preserve"> bez terminowego złożenia ich </w:t>
      </w:r>
      <w:r w:rsidRPr="009C68E6">
        <w:rPr>
          <w:rFonts w:cs="Calibri"/>
          <w:sz w:val="24"/>
          <w:szCs w:val="24"/>
        </w:rPr>
        <w:br/>
        <w:t>w formie papierowej nie będą rozpatrywane.</w:t>
      </w:r>
    </w:p>
    <w:p w14:paraId="5125DCEA" w14:textId="77777777" w:rsidR="0029204E" w:rsidRDefault="00455937" w:rsidP="00F702D7">
      <w:pPr>
        <w:numPr>
          <w:ilvl w:val="0"/>
          <w:numId w:val="12"/>
        </w:numPr>
        <w:spacing w:after="0"/>
        <w:ind w:left="993" w:hanging="426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W celu wycofania oferty złożonej w niniejszym otwartym konkursie należy złożyć oświadczenie o wycofaniu oferty przez oferenta. Oświadczenie należy złożyć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w formie papierowej do Urzędu Marszałkowskiego Województwa Wielkopolskiego w Poznaniu. Oferta może być wycofana zarówno przed upływem terminu składania ofert, jak i po upływie tego terminu. W przypadku wycofania oferty:</w:t>
      </w:r>
    </w:p>
    <w:p w14:paraId="3498D3ED" w14:textId="77777777" w:rsidR="0029204E" w:rsidRDefault="00455937" w:rsidP="00F702D7">
      <w:pPr>
        <w:pStyle w:val="Akapitzlist"/>
        <w:numPr>
          <w:ilvl w:val="0"/>
          <w:numId w:val="44"/>
        </w:numPr>
        <w:spacing w:after="0"/>
        <w:jc w:val="both"/>
        <w:rPr>
          <w:rFonts w:cs="Calibri"/>
          <w:sz w:val="24"/>
          <w:szCs w:val="24"/>
        </w:rPr>
      </w:pPr>
      <w:r w:rsidRPr="0029204E">
        <w:rPr>
          <w:rFonts w:cs="Calibri"/>
          <w:sz w:val="24"/>
          <w:szCs w:val="24"/>
        </w:rPr>
        <w:t xml:space="preserve">przed podjęciem decyzji o jej wyborze – oferta ta nie będzie </w:t>
      </w:r>
      <w:r w:rsidR="0029204E">
        <w:rPr>
          <w:rFonts w:cs="Calibri"/>
          <w:sz w:val="24"/>
          <w:szCs w:val="24"/>
        </w:rPr>
        <w:br/>
      </w:r>
      <w:r w:rsidRPr="0029204E">
        <w:rPr>
          <w:rFonts w:cs="Calibri"/>
          <w:sz w:val="24"/>
          <w:szCs w:val="24"/>
        </w:rPr>
        <w:t xml:space="preserve">rozpatrywana, </w:t>
      </w:r>
    </w:p>
    <w:p w14:paraId="6606F98C" w14:textId="77777777" w:rsidR="00455937" w:rsidRPr="0029204E" w:rsidRDefault="00455937" w:rsidP="00F702D7">
      <w:pPr>
        <w:pStyle w:val="Akapitzlist"/>
        <w:numPr>
          <w:ilvl w:val="0"/>
          <w:numId w:val="44"/>
        </w:numPr>
        <w:spacing w:after="0"/>
        <w:jc w:val="both"/>
        <w:rPr>
          <w:rFonts w:cs="Calibri"/>
          <w:sz w:val="24"/>
          <w:szCs w:val="24"/>
        </w:rPr>
      </w:pPr>
      <w:r w:rsidRPr="0029204E">
        <w:rPr>
          <w:rFonts w:cs="Calibri"/>
          <w:sz w:val="24"/>
          <w:szCs w:val="24"/>
        </w:rPr>
        <w:t>po podjęciu decyzji o jej wyborze – z oferen</w:t>
      </w:r>
      <w:r w:rsidR="0029204E">
        <w:rPr>
          <w:rFonts w:cs="Calibri"/>
          <w:sz w:val="24"/>
          <w:szCs w:val="24"/>
        </w:rPr>
        <w:t xml:space="preserve">tem nie zostanie zawarta umowa </w:t>
      </w:r>
      <w:r w:rsidRPr="0029204E">
        <w:rPr>
          <w:rFonts w:cs="Calibri"/>
          <w:sz w:val="24"/>
          <w:szCs w:val="24"/>
        </w:rPr>
        <w:t>o realizację zadania publicznego.</w:t>
      </w:r>
    </w:p>
    <w:p w14:paraId="34A05085" w14:textId="77777777" w:rsidR="00455937" w:rsidRPr="009C68E6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Oferty złożone na niewłaściwych drukach bądź nieprzygotowane w </w:t>
      </w:r>
      <w:r w:rsidR="0083043C">
        <w:rPr>
          <w:rFonts w:cs="Calibri"/>
          <w:i/>
          <w:sz w:val="24"/>
          <w:szCs w:val="24"/>
        </w:rPr>
        <w:t xml:space="preserve">Generatorze Ofert </w:t>
      </w:r>
      <w:r w:rsidRPr="009C68E6">
        <w:rPr>
          <w:rFonts w:cs="Calibri"/>
          <w:i/>
          <w:sz w:val="24"/>
          <w:szCs w:val="24"/>
        </w:rPr>
        <w:t>i Sprawozdań</w:t>
      </w:r>
      <w:r w:rsidRPr="009C68E6">
        <w:rPr>
          <w:rFonts w:cs="Calibri"/>
          <w:sz w:val="24"/>
          <w:szCs w:val="24"/>
        </w:rPr>
        <w:t xml:space="preserve"> nie będą rozpatrywane.</w:t>
      </w:r>
    </w:p>
    <w:p w14:paraId="053DBDEF" w14:textId="77777777" w:rsidR="00455937" w:rsidRPr="009C68E6" w:rsidRDefault="00455937" w:rsidP="00F702D7">
      <w:pPr>
        <w:numPr>
          <w:ilvl w:val="0"/>
          <w:numId w:val="12"/>
        </w:numPr>
        <w:spacing w:after="120"/>
        <w:ind w:left="993" w:hanging="426"/>
        <w:jc w:val="both"/>
        <w:rPr>
          <w:rFonts w:cs="Calibri"/>
          <w:sz w:val="24"/>
          <w:szCs w:val="24"/>
        </w:rPr>
      </w:pPr>
      <w:r w:rsidRPr="009C68E6">
        <w:rPr>
          <w:rFonts w:cs="Calibri"/>
          <w:sz w:val="24"/>
          <w:szCs w:val="24"/>
        </w:rPr>
        <w:t xml:space="preserve">Oferta w formie papierowej niepodpisana lub podpisana niezgodnie </w:t>
      </w:r>
      <w:r w:rsidR="001C4EBB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 xml:space="preserve">z ww. warunkami będzie traktowana jako brak formalny skutkujący koniecznością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uzupełnienia oferty.</w:t>
      </w:r>
    </w:p>
    <w:p w14:paraId="2CAC3578" w14:textId="0526E6B7" w:rsidR="004905F5" w:rsidRDefault="00455937" w:rsidP="004905F5">
      <w:pPr>
        <w:numPr>
          <w:ilvl w:val="0"/>
          <w:numId w:val="12"/>
        </w:numPr>
        <w:ind w:left="993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905F5">
        <w:rPr>
          <w:rFonts w:asciiTheme="minorHAnsi" w:hAnsiTheme="minorHAnsi" w:cstheme="minorHAnsi"/>
          <w:sz w:val="24"/>
          <w:szCs w:val="24"/>
        </w:rPr>
        <w:t xml:space="preserve">Oferty złożone z zachowaniem terminu, zawierające braki formalne będą mogły być </w:t>
      </w:r>
      <w:r w:rsidR="0029410F" w:rsidRPr="004905F5">
        <w:rPr>
          <w:rFonts w:asciiTheme="minorHAnsi" w:eastAsiaTheme="minorHAnsi" w:hAnsiTheme="minorHAnsi" w:cstheme="minorHAnsi"/>
          <w:sz w:val="24"/>
          <w:szCs w:val="24"/>
        </w:rPr>
        <w:t>uzupełnione,</w:t>
      </w:r>
      <w:r w:rsidR="00DD64EF" w:rsidRPr="004905F5">
        <w:rPr>
          <w:rFonts w:asciiTheme="minorHAnsi" w:eastAsiaTheme="minorHAnsi" w:hAnsiTheme="minorHAnsi" w:cstheme="minorHAnsi"/>
          <w:sz w:val="24"/>
          <w:szCs w:val="24"/>
        </w:rPr>
        <w:t xml:space="preserve"> przy czym:</w:t>
      </w:r>
    </w:p>
    <w:p w14:paraId="658C068C" w14:textId="77777777" w:rsidR="004905F5" w:rsidRDefault="004905F5" w:rsidP="004905F5">
      <w:pPr>
        <w:pStyle w:val="Akapitzlist"/>
        <w:numPr>
          <w:ilvl w:val="0"/>
          <w:numId w:val="53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905F5">
        <w:rPr>
          <w:rFonts w:asciiTheme="minorHAnsi" w:eastAsiaTheme="minorHAnsi" w:hAnsiTheme="minorHAnsi" w:cstheme="minorHAnsi"/>
          <w:sz w:val="24"/>
          <w:szCs w:val="24"/>
        </w:rPr>
        <w:t xml:space="preserve">wezwania będą dokonywane za pośrednictwem poczty elektronicznej lub przez e-Doręczenie na adres wskazany w ofercie oraz oświadczeniu </w:t>
      </w:r>
      <w:r w:rsidR="002960D4">
        <w:rPr>
          <w:rFonts w:asciiTheme="minorHAnsi" w:eastAsiaTheme="minorHAnsi" w:hAnsiTheme="minorHAnsi" w:cstheme="minorHAnsi"/>
          <w:sz w:val="24"/>
          <w:szCs w:val="24"/>
        </w:rPr>
        <w:br/>
      </w:r>
      <w:r w:rsidRPr="004905F5">
        <w:rPr>
          <w:rFonts w:asciiTheme="minorHAnsi" w:eastAsiaTheme="minorHAnsi" w:hAnsiTheme="minorHAnsi" w:cstheme="minorHAnsi"/>
          <w:sz w:val="24"/>
          <w:szCs w:val="24"/>
        </w:rPr>
        <w:t>o wyrażeniu zgody na przesłanie korespondencji drogą elektroniczną,</w:t>
      </w:r>
    </w:p>
    <w:p w14:paraId="47E40D6A" w14:textId="77777777" w:rsidR="004905F5" w:rsidRDefault="004905F5" w:rsidP="004905F5">
      <w:pPr>
        <w:pStyle w:val="Akapitzlist"/>
        <w:numPr>
          <w:ilvl w:val="0"/>
          <w:numId w:val="5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4905F5">
        <w:rPr>
          <w:rFonts w:asciiTheme="minorHAnsi" w:eastAsiaTheme="minorHAnsi" w:hAnsiTheme="minorHAnsi" w:cstheme="minorHAnsi"/>
          <w:sz w:val="24"/>
          <w:szCs w:val="24"/>
        </w:rPr>
        <w:t xml:space="preserve">oferent zobowiązany jest do uzupełnienia oferty lub poprawy błędów </w:t>
      </w:r>
      <w:r w:rsidRPr="004905F5">
        <w:rPr>
          <w:rFonts w:asciiTheme="minorHAnsi" w:eastAsiaTheme="minorHAnsi" w:hAnsiTheme="minorHAnsi" w:cstheme="minorHAnsi"/>
          <w:sz w:val="24"/>
          <w:szCs w:val="24"/>
        </w:rPr>
        <w:br/>
        <w:t xml:space="preserve">w ofercie w terminie 7 dni licząc od dnia następującego po dniu wysłania </w:t>
      </w:r>
      <w:r w:rsidRPr="004905F5">
        <w:rPr>
          <w:rFonts w:asciiTheme="minorHAnsi" w:eastAsiaTheme="minorHAnsi" w:hAnsiTheme="minorHAnsi" w:cstheme="minorHAnsi"/>
          <w:sz w:val="24"/>
          <w:szCs w:val="24"/>
        </w:rPr>
        <w:br/>
        <w:t>wezwania,</w:t>
      </w:r>
    </w:p>
    <w:p w14:paraId="12E36C35" w14:textId="77777777" w:rsidR="004905F5" w:rsidRPr="004905F5" w:rsidRDefault="004905F5" w:rsidP="003E0AE8">
      <w:pPr>
        <w:pStyle w:val="Akapitzlist"/>
        <w:numPr>
          <w:ilvl w:val="0"/>
          <w:numId w:val="53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905F5">
        <w:rPr>
          <w:rFonts w:asciiTheme="minorHAnsi" w:eastAsiaTheme="minorHAnsi" w:hAnsiTheme="minorHAnsi" w:cstheme="minorHAnsi"/>
          <w:sz w:val="24"/>
          <w:szCs w:val="24"/>
        </w:rPr>
        <w:t>uzupełnienia i korekty należy przesłać w sposób określony w wezwaniu</w:t>
      </w:r>
      <w:r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54E6EE17" w14:textId="5706E78D" w:rsidR="004905F5" w:rsidRPr="003E0AE8" w:rsidRDefault="004905F5" w:rsidP="003E0AE8">
      <w:pPr>
        <w:spacing w:after="120"/>
        <w:ind w:left="849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Departament Rolnictwa i Rozwoju Wsi Urzędu Marszałkowskiego Województwa Wielkopolskiego w Poznaniu podaje w wezwaniu stwierdzone braki formalne. </w:t>
      </w:r>
      <w:r w:rsid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Wezwania będą dokonywane w formie pisemnej lub elektronicznej.</w:t>
      </w:r>
    </w:p>
    <w:p w14:paraId="3A48D59A" w14:textId="77777777" w:rsidR="002960D4" w:rsidRPr="002960D4" w:rsidRDefault="004905F5" w:rsidP="002960D4">
      <w:pPr>
        <w:numPr>
          <w:ilvl w:val="0"/>
          <w:numId w:val="12"/>
        </w:numPr>
        <w:ind w:left="993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905F5">
        <w:rPr>
          <w:rFonts w:eastAsiaTheme="minorHAnsi" w:cs="Calibri"/>
          <w:sz w:val="24"/>
          <w:szCs w:val="24"/>
        </w:rPr>
        <w:t>Oferty</w:t>
      </w:r>
      <w:r>
        <w:rPr>
          <w:rFonts w:eastAsiaTheme="minorHAnsi" w:cs="Calibri"/>
          <w:sz w:val="24"/>
          <w:szCs w:val="24"/>
        </w:rPr>
        <w:t xml:space="preserve"> </w:t>
      </w:r>
      <w:r w:rsidRPr="004905F5">
        <w:rPr>
          <w:rFonts w:eastAsiaTheme="minorHAnsi" w:cs="Calibri"/>
          <w:sz w:val="24"/>
          <w:szCs w:val="24"/>
        </w:rPr>
        <w:t>nieuzupełnione pod względem formalnym nie będą rozpatrywane.</w:t>
      </w:r>
    </w:p>
    <w:p w14:paraId="65C1DE0B" w14:textId="18CACB13" w:rsidR="00696EAE" w:rsidRPr="00C80D10" w:rsidRDefault="00455937" w:rsidP="00696EAE">
      <w:pPr>
        <w:numPr>
          <w:ilvl w:val="0"/>
          <w:numId w:val="12"/>
        </w:numPr>
        <w:ind w:left="993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E0AE8">
        <w:rPr>
          <w:rFonts w:cs="Calibri"/>
          <w:sz w:val="24"/>
          <w:szCs w:val="24"/>
        </w:rPr>
        <w:t>W pozycji III pkt 1. Oferty należy wpisać Tytuł zadania publicznego, np.:</w:t>
      </w:r>
      <w:r w:rsidR="00557E74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 „</w:t>
      </w:r>
      <w:r w:rsidR="00557E74" w:rsidRPr="003E0AE8">
        <w:rPr>
          <w:rFonts w:cs="Calibri"/>
          <w:b/>
          <w:sz w:val="24"/>
          <w:szCs w:val="24"/>
        </w:rPr>
        <w:t>Transport</w:t>
      </w:r>
      <w:r w:rsidR="0080225C" w:rsidRPr="003E0AE8">
        <w:rPr>
          <w:rFonts w:cs="Calibri"/>
          <w:b/>
          <w:sz w:val="24"/>
          <w:szCs w:val="24"/>
        </w:rPr>
        <w:t>, dystrybucja</w:t>
      </w:r>
      <w:r w:rsidR="00557E74" w:rsidRPr="003E0AE8">
        <w:rPr>
          <w:rFonts w:cs="Calibri"/>
          <w:b/>
          <w:sz w:val="24"/>
          <w:szCs w:val="24"/>
        </w:rPr>
        <w:t xml:space="preserve"> </w:t>
      </w:r>
      <w:r w:rsidRPr="003E0AE8">
        <w:rPr>
          <w:rFonts w:cs="Calibri"/>
          <w:b/>
          <w:sz w:val="24"/>
          <w:szCs w:val="24"/>
        </w:rPr>
        <w:t xml:space="preserve">i magazynowanie żywności uratowanej przed </w:t>
      </w:r>
      <w:r w:rsidR="0080225C" w:rsidRPr="003E0AE8">
        <w:rPr>
          <w:rFonts w:cs="Calibri"/>
          <w:b/>
          <w:sz w:val="24"/>
          <w:szCs w:val="24"/>
        </w:rPr>
        <w:br/>
      </w:r>
      <w:r w:rsidRPr="003E0AE8">
        <w:rPr>
          <w:rFonts w:cs="Calibri"/>
          <w:b/>
          <w:sz w:val="24"/>
          <w:szCs w:val="24"/>
        </w:rPr>
        <w:t>zmarnowaniem</w:t>
      </w:r>
      <w:r w:rsidR="001065B5" w:rsidRPr="003E0AE8">
        <w:rPr>
          <w:rFonts w:cs="Calibri"/>
          <w:b/>
          <w:sz w:val="24"/>
          <w:szCs w:val="24"/>
        </w:rPr>
        <w:t xml:space="preserve"> </w:t>
      </w:r>
      <w:r w:rsidR="00032BBF" w:rsidRPr="003E0AE8">
        <w:rPr>
          <w:rFonts w:cs="Calibri"/>
          <w:b/>
          <w:sz w:val="24"/>
          <w:szCs w:val="24"/>
        </w:rPr>
        <w:t>w latach 2026-2027</w:t>
      </w:r>
      <w:r w:rsidRPr="003E0AE8">
        <w:rPr>
          <w:rFonts w:cs="Calibri"/>
          <w:sz w:val="24"/>
          <w:szCs w:val="24"/>
        </w:rPr>
        <w:t>”.</w:t>
      </w:r>
    </w:p>
    <w:p w14:paraId="3EDF11D0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Dokumenty, które należy złożyć wraz z ofertą</w:t>
      </w:r>
    </w:p>
    <w:p w14:paraId="0EBB3B19" w14:textId="77777777" w:rsidR="00455937" w:rsidRPr="009C68E6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9C68E6">
        <w:rPr>
          <w:rFonts w:cs="Calibri"/>
          <w:b/>
          <w:sz w:val="24"/>
          <w:szCs w:val="24"/>
        </w:rPr>
        <w:lastRenderedPageBreak/>
        <w:t xml:space="preserve">Oferta </w:t>
      </w:r>
      <w:r w:rsidRPr="009C68E6">
        <w:rPr>
          <w:rFonts w:cs="Calibri"/>
          <w:sz w:val="24"/>
          <w:szCs w:val="24"/>
        </w:rPr>
        <w:t xml:space="preserve">– warunkiem przystąpienia do konkursu jest złożenie oferty zgodnej ze wzorem zawartym w Rozporządzeniu Przewodniczącego Komitetu do spraw Pożytku Publicznego z dnia 24 października 2018 roku w sprawie wzorów ofert i ramowych wzorów umów dotyczących realizacji zadań publicznych oraz wzorów sprawozdań z wykonania tych </w:t>
      </w:r>
      <w:r w:rsidR="009C68E6">
        <w:rPr>
          <w:rFonts w:cs="Calibri"/>
          <w:sz w:val="24"/>
          <w:szCs w:val="24"/>
        </w:rPr>
        <w:br/>
      </w:r>
      <w:r w:rsidRPr="009C68E6">
        <w:rPr>
          <w:rFonts w:cs="Calibri"/>
          <w:sz w:val="24"/>
          <w:szCs w:val="24"/>
        </w:rPr>
        <w:t>zadań</w:t>
      </w:r>
      <w:r w:rsidR="009C68E6">
        <w:rPr>
          <w:rFonts w:cs="Calibri"/>
          <w:sz w:val="24"/>
          <w:szCs w:val="24"/>
        </w:rPr>
        <w:t>.</w:t>
      </w:r>
    </w:p>
    <w:p w14:paraId="3FD6DC17" w14:textId="77777777" w:rsidR="002960D4" w:rsidRDefault="00455937" w:rsidP="002960D4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83043C">
        <w:rPr>
          <w:rFonts w:cs="Calibri"/>
          <w:sz w:val="24"/>
          <w:szCs w:val="24"/>
        </w:rPr>
        <w:t xml:space="preserve">Przez prawidłowo wypełnioną ofertę rozumie się wypełnienie druku oferty przy </w:t>
      </w:r>
      <w:r w:rsidR="009C68E6" w:rsidRP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wykorzystaniu </w:t>
      </w:r>
      <w:r w:rsidRPr="0083043C">
        <w:rPr>
          <w:rFonts w:cs="Calibri"/>
          <w:b/>
          <w:i/>
          <w:sz w:val="24"/>
          <w:szCs w:val="24"/>
        </w:rPr>
        <w:t>Generatora Ofert i Sprawozdań</w:t>
      </w:r>
      <w:r w:rsidRPr="0083043C">
        <w:rPr>
          <w:rFonts w:cs="Calibri"/>
          <w:sz w:val="24"/>
          <w:szCs w:val="24"/>
        </w:rPr>
        <w:t xml:space="preserve">, dostępnego również </w:t>
      </w:r>
      <w:r w:rsidR="0083043C" w:rsidRP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za pośrednictwem portalu </w:t>
      </w:r>
      <w:r w:rsidRPr="0083043C">
        <w:rPr>
          <w:rFonts w:cs="Calibri"/>
          <w:b/>
          <w:sz w:val="24"/>
          <w:szCs w:val="24"/>
        </w:rPr>
        <w:t>Wielkopolskie Wici (www.wielkopolskiewici.pl., zakładka „Konkursy”) po zarejestrowaniu się w bazie organizacji pozarządowych</w:t>
      </w:r>
      <w:r w:rsidRPr="0083043C">
        <w:rPr>
          <w:rFonts w:cs="Calibri"/>
          <w:sz w:val="24"/>
          <w:szCs w:val="24"/>
        </w:rPr>
        <w:t xml:space="preserve">. Wypełnienie oferty </w:t>
      </w:r>
      <w:r w:rsidR="009C68E6" w:rsidRPr="0083043C">
        <w:rPr>
          <w:rFonts w:cs="Calibri"/>
          <w:sz w:val="24"/>
          <w:szCs w:val="24"/>
        </w:rPr>
        <w:t xml:space="preserve">w Generatorze gwarantuje, </w:t>
      </w:r>
      <w:r w:rsidRPr="0083043C">
        <w:rPr>
          <w:rFonts w:cs="Calibri"/>
          <w:sz w:val="24"/>
          <w:szCs w:val="24"/>
        </w:rPr>
        <w:t xml:space="preserve">że dochowane zostaną najważniejsze przesłanki </w:t>
      </w:r>
      <w:r w:rsidR="009C68E6" w:rsidRP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prawidłowego złożenia oferty, tj. wypełnienie w sposób czytelny wszystkich punktów </w:t>
      </w:r>
      <w:r w:rsidR="00AF2A1E" w:rsidRP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zawarty w druku oferty (w przypadku, gdy punkt zawarty w druku oferty nie dotyczy Oferenta, należy wpisać „nie dotyczy” lub przekreślić pole). </w:t>
      </w:r>
      <w:r w:rsidR="002B2BBE" w:rsidRP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Niewypełnienie któregokolwiek z wymaganych punktów zawartych w formularzu </w:t>
      </w:r>
      <w:r w:rsid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 xml:space="preserve">będzie powodowało pojawienie się komunikatu o błędach, które nie pozwolą </w:t>
      </w:r>
      <w:r w:rsidR="0083043C">
        <w:rPr>
          <w:rFonts w:cs="Calibri"/>
          <w:sz w:val="24"/>
          <w:szCs w:val="24"/>
        </w:rPr>
        <w:br/>
      </w:r>
      <w:r w:rsidRPr="0083043C">
        <w:rPr>
          <w:rFonts w:cs="Calibri"/>
          <w:sz w:val="24"/>
          <w:szCs w:val="24"/>
        </w:rPr>
        <w:t>na złożenie oferty bez ich poprawienia.</w:t>
      </w:r>
    </w:p>
    <w:p w14:paraId="30C62610" w14:textId="4D992E09" w:rsidR="00455937" w:rsidRPr="002960D4" w:rsidRDefault="00455937" w:rsidP="002960D4">
      <w:pPr>
        <w:spacing w:before="120" w:after="120"/>
        <w:ind w:left="567"/>
        <w:jc w:val="both"/>
        <w:rPr>
          <w:rFonts w:eastAsiaTheme="minorHAnsi" w:cs="Calibri"/>
          <w:sz w:val="24"/>
          <w:szCs w:val="24"/>
        </w:rPr>
      </w:pPr>
      <w:r w:rsidRPr="001C4EBB">
        <w:rPr>
          <w:rFonts w:cs="Calibri"/>
          <w:sz w:val="24"/>
          <w:szCs w:val="24"/>
        </w:rPr>
        <w:t xml:space="preserve">Wypełnienie oferty w Generatorze kończy się utworzeniem pliku PDF z przypisaną „sumą kontrolną”, który należy wydrukować, podpisać przez osoby uprawnione </w:t>
      </w:r>
      <w:r w:rsidR="001C4EBB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 xml:space="preserve">do składania oświadczeń woli w imieniu danego podmiotu i przekazać do Urzędu </w:t>
      </w:r>
      <w:r w:rsidR="001C4EBB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 xml:space="preserve">Marszałkowskiego Województwa Wielkopolskiego w Poznaniu </w:t>
      </w:r>
      <w:r w:rsidR="002960D4">
        <w:rPr>
          <w:rFonts w:eastAsiaTheme="minorHAnsi" w:cs="Calibri"/>
          <w:sz w:val="24"/>
          <w:szCs w:val="24"/>
        </w:rPr>
        <w:t xml:space="preserve">zgodnie z informacją </w:t>
      </w:r>
      <w:r w:rsidR="002960D4">
        <w:rPr>
          <w:rFonts w:eastAsiaTheme="minorHAnsi" w:cs="Calibri"/>
          <w:sz w:val="24"/>
          <w:szCs w:val="24"/>
        </w:rPr>
        <w:br/>
        <w:t>zawartą w dziale V pkt 2 niniejszego ogłoszenia („Miejsce i termin składania ofert”).</w:t>
      </w:r>
      <w:r w:rsidR="003E0AE8">
        <w:rPr>
          <w:rFonts w:eastAsiaTheme="minorHAnsi" w:cs="Calibri"/>
          <w:sz w:val="24"/>
          <w:szCs w:val="24"/>
        </w:rPr>
        <w:br/>
      </w:r>
      <w:r w:rsidRPr="001C4EBB">
        <w:rPr>
          <w:rFonts w:cs="Calibri"/>
          <w:b/>
          <w:sz w:val="24"/>
          <w:szCs w:val="24"/>
        </w:rPr>
        <w:t>Ostatecznie złożona oferta musi posiadać ten sam nr kontr</w:t>
      </w:r>
      <w:r w:rsidR="002B2BBE" w:rsidRPr="001C4EBB">
        <w:rPr>
          <w:rFonts w:cs="Calibri"/>
          <w:b/>
          <w:sz w:val="24"/>
          <w:szCs w:val="24"/>
        </w:rPr>
        <w:t>olny, jak ofert</w:t>
      </w:r>
      <w:r w:rsidR="00AF2A1E" w:rsidRPr="001C4EBB">
        <w:rPr>
          <w:rFonts w:cs="Calibri"/>
          <w:b/>
          <w:sz w:val="24"/>
          <w:szCs w:val="24"/>
        </w:rPr>
        <w:t xml:space="preserve">a zapisana </w:t>
      </w:r>
      <w:r w:rsidR="0083043C">
        <w:rPr>
          <w:rFonts w:cs="Calibri"/>
          <w:b/>
          <w:sz w:val="24"/>
          <w:szCs w:val="24"/>
        </w:rPr>
        <w:br/>
      </w:r>
      <w:r w:rsidR="00AF2A1E" w:rsidRPr="001C4EBB">
        <w:rPr>
          <w:rFonts w:cs="Calibri"/>
          <w:b/>
          <w:sz w:val="24"/>
          <w:szCs w:val="24"/>
        </w:rPr>
        <w:t xml:space="preserve">w Generatorze Ofert </w:t>
      </w:r>
      <w:r w:rsidR="002B2BBE" w:rsidRPr="001C4EBB">
        <w:rPr>
          <w:rFonts w:cs="Calibri"/>
          <w:b/>
          <w:sz w:val="24"/>
          <w:szCs w:val="24"/>
        </w:rPr>
        <w:t>i Spra</w:t>
      </w:r>
      <w:r w:rsidRPr="001C4EBB">
        <w:rPr>
          <w:rFonts w:cs="Calibri"/>
          <w:b/>
          <w:sz w:val="24"/>
          <w:szCs w:val="24"/>
        </w:rPr>
        <w:t>wozdań.</w:t>
      </w:r>
      <w:r w:rsidRPr="001C4EBB">
        <w:rPr>
          <w:rFonts w:cs="Calibri"/>
          <w:sz w:val="24"/>
          <w:szCs w:val="24"/>
        </w:rPr>
        <w:t xml:space="preserve"> </w:t>
      </w:r>
    </w:p>
    <w:p w14:paraId="3CAF0722" w14:textId="77777777" w:rsidR="00455937" w:rsidRPr="001C4EBB" w:rsidRDefault="00455937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1C4EBB">
        <w:rPr>
          <w:rFonts w:cs="Calibri"/>
          <w:sz w:val="24"/>
          <w:szCs w:val="24"/>
        </w:rPr>
        <w:t xml:space="preserve">Powyższe zasady dot. </w:t>
      </w:r>
      <w:r w:rsidRPr="001C4EBB">
        <w:rPr>
          <w:rFonts w:cs="Calibri"/>
          <w:i/>
          <w:sz w:val="24"/>
          <w:szCs w:val="24"/>
        </w:rPr>
        <w:t>Generatora Ofert i Sprawozdań</w:t>
      </w:r>
      <w:r w:rsidRPr="001C4EBB">
        <w:rPr>
          <w:rFonts w:cs="Calibri"/>
          <w:sz w:val="24"/>
          <w:szCs w:val="24"/>
        </w:rPr>
        <w:t xml:space="preserve"> stosuje się również w sytuacji </w:t>
      </w:r>
      <w:r w:rsidR="001C4EBB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 xml:space="preserve">uzyskania dotacji i konieczności aktualizowania harmonogramu oraz przewidywanej </w:t>
      </w:r>
      <w:r w:rsidR="001C4EBB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 xml:space="preserve">kalkulacji kosztów realizacji zadania publicznego – należy przygotować je w Generatorze w oparciu o złożoną ofertę. </w:t>
      </w:r>
    </w:p>
    <w:p w14:paraId="21B17C98" w14:textId="77777777" w:rsidR="00455937" w:rsidRDefault="00455937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1C4EBB">
        <w:rPr>
          <w:rFonts w:cs="Calibri"/>
          <w:sz w:val="24"/>
          <w:szCs w:val="24"/>
        </w:rPr>
        <w:t xml:space="preserve">Oferta powinna być podpisana przez osoby upoważnione do składania oświadczeń woli </w:t>
      </w:r>
      <w:r w:rsidRPr="001C4EBB">
        <w:rPr>
          <w:rFonts w:cs="Calibri"/>
          <w:sz w:val="24"/>
          <w:szCs w:val="24"/>
        </w:rPr>
        <w:br/>
        <w:t xml:space="preserve">w imieniu podmiotu składającego ofertę. Osoby uprawnione do potwierdzenia </w:t>
      </w:r>
      <w:r w:rsidR="001C4EBB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 xml:space="preserve">zgodności kserokopii z oryginałem dokumentu, niedysponujące pieczątkami imiennymi, winny podpisywać się czytelnie pełnym imieniem i nazwiskiem z zaznaczeniem </w:t>
      </w:r>
      <w:r w:rsidR="0083043C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>pełnionych przez nie funkcji w organizacji pozarządowej.</w:t>
      </w:r>
    </w:p>
    <w:p w14:paraId="634B3247" w14:textId="77777777" w:rsidR="00C80D10" w:rsidRPr="001C4EBB" w:rsidRDefault="00C80D10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</w:p>
    <w:p w14:paraId="31059382" w14:textId="77777777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>Dokument stanowiący o podstawie działalności podmiotu</w:t>
      </w:r>
      <w:r w:rsidRPr="00AF2A1E">
        <w:rPr>
          <w:rFonts w:cs="Calibri"/>
          <w:sz w:val="24"/>
          <w:szCs w:val="24"/>
        </w:rPr>
        <w:t xml:space="preserve"> zawierający aktualne dane:</w:t>
      </w:r>
    </w:p>
    <w:p w14:paraId="3DF8B639" w14:textId="3B2BFAEC" w:rsidR="00455937" w:rsidRPr="00AF2A1E" w:rsidRDefault="00455937" w:rsidP="00F702D7">
      <w:pPr>
        <w:numPr>
          <w:ilvl w:val="0"/>
          <w:numId w:val="33"/>
        </w:numPr>
        <w:spacing w:before="120" w:after="120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dla fundacji i stowarzyszeń: odpis z Krajowego Rejestru Sądowego lub wypis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z ewidencji starosty właściwego ze względu na siedzibę stowarzyszenia zwykłego </w:t>
      </w:r>
      <w:r w:rsidR="00AB5C2F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– wypis z rejestru starostwa powiatowego,</w:t>
      </w:r>
    </w:p>
    <w:p w14:paraId="097373F0" w14:textId="597045AE" w:rsidR="00455937" w:rsidRDefault="00730174" w:rsidP="00696EAE">
      <w:pPr>
        <w:pStyle w:val="Akapitzlist"/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E0AE8">
        <w:rPr>
          <w:rFonts w:eastAsiaTheme="minorHAnsi" w:cs="Calibri"/>
          <w:sz w:val="24"/>
          <w:szCs w:val="24"/>
        </w:rPr>
        <w:lastRenderedPageBreak/>
        <w:t>Zgodnie z art. 4 ust. 3 i 4aa ustawy z dnia 20 sierpnia 1997 roku o Krajowym Rejestrze Sądowym z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>a dokument</w:t>
      </w:r>
      <w:r w:rsidR="00455937" w:rsidRPr="003E0AE8">
        <w:rPr>
          <w:rFonts w:cs="Calibri"/>
          <w:sz w:val="24"/>
          <w:szCs w:val="24"/>
        </w:rPr>
        <w:t xml:space="preserve"> 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tożsamy z odpisem z KRS uznaje się pobrany samodzielnie </w:t>
      </w:r>
      <w:r w:rsidR="00696EAE">
        <w:rPr>
          <w:rFonts w:eastAsia="Times New Roman" w:cs="Calibri"/>
          <w:sz w:val="24"/>
          <w:szCs w:val="24"/>
          <w:lang w:eastAsia="pl-PL"/>
        </w:rPr>
        <w:br/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wydruk </w:t>
      </w:r>
      <w:r w:rsidRPr="003E0AE8">
        <w:rPr>
          <w:rFonts w:eastAsia="Times New Roman" w:cs="Calibri"/>
          <w:sz w:val="24"/>
          <w:szCs w:val="24"/>
          <w:lang w:eastAsia="pl-PL"/>
        </w:rPr>
        <w:t>k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>omputerowy</w:t>
      </w:r>
      <w:r w:rsidR="00455937" w:rsidRPr="003E0AE8">
        <w:rPr>
          <w:rFonts w:cs="Calibri"/>
          <w:sz w:val="24"/>
          <w:szCs w:val="24"/>
        </w:rPr>
        <w:t xml:space="preserve"> 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aktualnych informacji o podmiocie wpisanym do rejestru, </w:t>
      </w:r>
      <w:r w:rsidRPr="003E0AE8">
        <w:rPr>
          <w:rFonts w:eastAsia="Times New Roman" w:cs="Calibri"/>
          <w:sz w:val="24"/>
          <w:szCs w:val="24"/>
          <w:lang w:eastAsia="pl-PL"/>
        </w:rPr>
        <w:br/>
      </w:r>
      <w:r w:rsidR="00455937" w:rsidRPr="003E0AE8">
        <w:rPr>
          <w:rFonts w:eastAsia="Times New Roman" w:cs="Calibri"/>
          <w:sz w:val="24"/>
          <w:szCs w:val="24"/>
          <w:lang w:eastAsia="pl-PL"/>
        </w:rPr>
        <w:t>dokonany</w:t>
      </w:r>
      <w:r w:rsidRPr="003E0AE8">
        <w:rPr>
          <w:rFonts w:cs="Calibri"/>
          <w:sz w:val="24"/>
          <w:szCs w:val="24"/>
        </w:rPr>
        <w:t xml:space="preserve"> 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za pośrednictwem ogólnodostępnej sieci teleinformatycznej. Odpis </w:t>
      </w:r>
      <w:r w:rsidR="00AB5C2F" w:rsidRPr="003E0AE8">
        <w:rPr>
          <w:rFonts w:eastAsia="Times New Roman" w:cs="Calibri"/>
          <w:sz w:val="24"/>
          <w:szCs w:val="24"/>
          <w:lang w:eastAsia="pl-PL"/>
        </w:rPr>
        <w:br/>
      </w:r>
      <w:r w:rsidR="00455937" w:rsidRPr="003E0AE8">
        <w:rPr>
          <w:rFonts w:eastAsia="Times New Roman" w:cs="Calibri"/>
          <w:sz w:val="24"/>
          <w:szCs w:val="24"/>
          <w:lang w:eastAsia="pl-PL"/>
        </w:rPr>
        <w:t>z Krajowego Rejestru Sądowego można pobrać bezpłatnie ze strony</w:t>
      </w:r>
      <w:r w:rsidR="00455937" w:rsidRPr="003E0AE8">
        <w:rPr>
          <w:rFonts w:cs="Calibri"/>
          <w:sz w:val="24"/>
          <w:szCs w:val="24"/>
        </w:rPr>
        <w:t xml:space="preserve"> </w:t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internetowej </w:t>
      </w:r>
      <w:r w:rsidR="00AB5C2F" w:rsidRPr="003E0AE8">
        <w:rPr>
          <w:rFonts w:eastAsia="Times New Roman" w:cs="Calibri"/>
          <w:sz w:val="24"/>
          <w:szCs w:val="24"/>
          <w:lang w:eastAsia="pl-PL"/>
        </w:rPr>
        <w:br/>
      </w:r>
      <w:r w:rsidR="00455937" w:rsidRPr="003E0AE8">
        <w:rPr>
          <w:rFonts w:eastAsia="Times New Roman" w:cs="Calibri"/>
          <w:sz w:val="24"/>
          <w:szCs w:val="24"/>
          <w:lang w:eastAsia="pl-PL"/>
        </w:rPr>
        <w:t xml:space="preserve">Ministerstwa Sprawiedliwości pod adresem: </w:t>
      </w:r>
      <w:hyperlink r:id="rId11" w:history="1">
        <w:r w:rsidRPr="003E0AE8">
          <w:rPr>
            <w:rStyle w:val="Hipercze"/>
            <w:rFonts w:eastAsia="Times New Roman" w:cs="Calibri"/>
            <w:b/>
            <w:sz w:val="24"/>
            <w:szCs w:val="24"/>
            <w:lang w:eastAsia="pl-PL"/>
          </w:rPr>
          <w:t>https://ems.ms.gov.pl</w:t>
        </w:r>
      </w:hyperlink>
    </w:p>
    <w:p w14:paraId="2D337FC0" w14:textId="77777777" w:rsidR="00730174" w:rsidRDefault="00730174" w:rsidP="00730174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14:paraId="2BB8C01E" w14:textId="77777777" w:rsidR="00730174" w:rsidRPr="008813CE" w:rsidRDefault="00730174" w:rsidP="003E0AE8">
      <w:pPr>
        <w:autoSpaceDE w:val="0"/>
        <w:autoSpaceDN w:val="0"/>
        <w:adjustRightInd w:val="0"/>
        <w:spacing w:after="0"/>
        <w:ind w:left="708"/>
        <w:jc w:val="both"/>
        <w:rPr>
          <w:rFonts w:asciiTheme="minorHAnsi" w:eastAsiaTheme="minorHAnsi" w:hAnsiTheme="minorHAnsi" w:cstheme="minorHAnsi"/>
          <w:iCs/>
          <w:sz w:val="24"/>
          <w:szCs w:val="24"/>
        </w:rPr>
      </w:pPr>
      <w:r w:rsidRPr="008813CE">
        <w:rPr>
          <w:rFonts w:asciiTheme="minorHAnsi" w:eastAsiaTheme="minorHAnsi" w:hAnsiTheme="minorHAnsi" w:cstheme="minorHAnsi"/>
          <w:b/>
          <w:iCs/>
          <w:sz w:val="24"/>
          <w:szCs w:val="24"/>
        </w:rPr>
        <w:t>Uwaga</w:t>
      </w:r>
      <w:r w:rsidRPr="008813CE">
        <w:rPr>
          <w:rFonts w:asciiTheme="minorHAnsi" w:eastAsiaTheme="minorHAnsi" w:hAnsiTheme="minorHAnsi" w:cstheme="minorHAnsi"/>
          <w:iCs/>
          <w:sz w:val="24"/>
          <w:szCs w:val="24"/>
        </w:rPr>
        <w:t>: W przypadku złożenia ww. wydruku komputerowego nie ma obowiązku</w:t>
      </w:r>
    </w:p>
    <w:p w14:paraId="69AF10CB" w14:textId="2A064531" w:rsidR="00730174" w:rsidRPr="008813CE" w:rsidRDefault="00730174" w:rsidP="003E0AE8">
      <w:pPr>
        <w:autoSpaceDE w:val="0"/>
        <w:autoSpaceDN w:val="0"/>
        <w:adjustRightInd w:val="0"/>
        <w:spacing w:after="0"/>
        <w:ind w:left="708"/>
        <w:jc w:val="both"/>
        <w:rPr>
          <w:rFonts w:asciiTheme="minorHAnsi" w:eastAsiaTheme="minorHAnsi" w:hAnsiTheme="minorHAnsi" w:cstheme="minorHAnsi"/>
          <w:iCs/>
          <w:sz w:val="24"/>
          <w:szCs w:val="24"/>
        </w:rPr>
      </w:pPr>
      <w:r w:rsidRPr="008813CE">
        <w:rPr>
          <w:rFonts w:asciiTheme="minorHAnsi" w:eastAsiaTheme="minorHAnsi" w:hAnsiTheme="minorHAnsi" w:cstheme="minorHAnsi"/>
          <w:iCs/>
          <w:sz w:val="24"/>
          <w:szCs w:val="24"/>
        </w:rPr>
        <w:t xml:space="preserve">potwierdzania go za zgodność z oryginałem, jeżeli posiada cechy umożliwiające ich </w:t>
      </w:r>
      <w:r w:rsidR="003E0AE8">
        <w:rPr>
          <w:rFonts w:asciiTheme="minorHAnsi" w:eastAsiaTheme="minorHAnsi" w:hAnsiTheme="minorHAnsi" w:cstheme="minorHAnsi"/>
          <w:iCs/>
          <w:sz w:val="24"/>
          <w:szCs w:val="24"/>
        </w:rPr>
        <w:br/>
      </w:r>
      <w:r w:rsidRPr="008813CE">
        <w:rPr>
          <w:rFonts w:asciiTheme="minorHAnsi" w:eastAsiaTheme="minorHAnsi" w:hAnsiTheme="minorHAnsi" w:cstheme="minorHAnsi"/>
          <w:iCs/>
          <w:sz w:val="24"/>
          <w:szCs w:val="24"/>
        </w:rPr>
        <w:t>weryfikację z danymi zawartymi w rejestrze.</w:t>
      </w:r>
    </w:p>
    <w:p w14:paraId="7C242A0A" w14:textId="77777777" w:rsidR="00455937" w:rsidRPr="00AF2A1E" w:rsidRDefault="00455937" w:rsidP="00F702D7">
      <w:pPr>
        <w:numPr>
          <w:ilvl w:val="0"/>
          <w:numId w:val="33"/>
        </w:numPr>
        <w:spacing w:before="120" w:after="120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 przypadku kościelnych osób prawnych: zaświadczenie o osobowości prawnej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parafii/zakonu oraz upoważnienie dla proboszcza/przeora o reprezentowaniu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parafii/zakonu i zaciąganiu zobowiązań finansowych lub dekret powołujący kościelna osobę prawną, </w:t>
      </w:r>
    </w:p>
    <w:p w14:paraId="126DA9DC" w14:textId="77777777" w:rsidR="00455937" w:rsidRPr="00AF2A1E" w:rsidRDefault="00455937" w:rsidP="00F702D7">
      <w:pPr>
        <w:numPr>
          <w:ilvl w:val="0"/>
          <w:numId w:val="33"/>
        </w:numPr>
        <w:spacing w:before="120" w:after="120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 przypadku pozostałych podmiotów: inny dokument właściwy dla podmiotu.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Dokument musi być zgodny z aktualnym stanem faktycznym i prawnym, niezależnie </w:t>
      </w:r>
      <w:r w:rsidR="001C4EBB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od tego, kiedy został wydany.</w:t>
      </w:r>
    </w:p>
    <w:p w14:paraId="141A29E0" w14:textId="77777777" w:rsidR="00455937" w:rsidRPr="001C4EBB" w:rsidRDefault="00455937" w:rsidP="00455937">
      <w:pPr>
        <w:spacing w:after="60"/>
        <w:ind w:left="567"/>
        <w:jc w:val="both"/>
        <w:rPr>
          <w:rFonts w:cs="Calibri"/>
          <w:sz w:val="24"/>
          <w:szCs w:val="24"/>
        </w:rPr>
      </w:pPr>
      <w:r w:rsidRPr="001C4EBB">
        <w:rPr>
          <w:rFonts w:cs="Calibri"/>
          <w:sz w:val="24"/>
          <w:szCs w:val="24"/>
        </w:rPr>
        <w:t xml:space="preserve">W przypadku załączenia dokumentu stanowiącego o podstawie działalności podmiotu, który nie zawiera wyszczególnionego składu osobowego członków wchodzących w skład zarządu podmiotu, należy dołączyć uchwałę podmiotu bądź inny obowiązujący </w:t>
      </w:r>
      <w:r w:rsidR="0083043C">
        <w:rPr>
          <w:rFonts w:cs="Calibri"/>
          <w:sz w:val="24"/>
          <w:szCs w:val="24"/>
        </w:rPr>
        <w:br/>
      </w:r>
      <w:r w:rsidRPr="001C4EBB">
        <w:rPr>
          <w:rFonts w:cs="Calibri"/>
          <w:sz w:val="24"/>
          <w:szCs w:val="24"/>
        </w:rPr>
        <w:t>dokument stano</w:t>
      </w:r>
      <w:r w:rsidR="001C4EBB">
        <w:rPr>
          <w:rFonts w:cs="Calibri"/>
          <w:sz w:val="24"/>
          <w:szCs w:val="24"/>
        </w:rPr>
        <w:t xml:space="preserve">wiący </w:t>
      </w:r>
      <w:r w:rsidRPr="001C4EBB">
        <w:rPr>
          <w:rFonts w:cs="Calibri"/>
          <w:sz w:val="24"/>
          <w:szCs w:val="24"/>
        </w:rPr>
        <w:t>o składzie członków zarządu podmiotu.</w:t>
      </w:r>
    </w:p>
    <w:p w14:paraId="4AC53EC1" w14:textId="77777777" w:rsidR="00455937" w:rsidRPr="0083043C" w:rsidRDefault="00455937" w:rsidP="00455937">
      <w:pPr>
        <w:spacing w:after="60"/>
        <w:ind w:left="567"/>
        <w:jc w:val="both"/>
        <w:rPr>
          <w:rFonts w:cs="Calibri"/>
          <w:i/>
          <w:sz w:val="24"/>
          <w:szCs w:val="20"/>
        </w:rPr>
      </w:pPr>
      <w:r w:rsidRPr="0083043C">
        <w:rPr>
          <w:rFonts w:cs="Calibri"/>
          <w:b/>
          <w:i/>
          <w:sz w:val="24"/>
          <w:szCs w:val="20"/>
        </w:rPr>
        <w:t>UWAGA</w:t>
      </w:r>
      <w:r w:rsidRPr="0083043C">
        <w:rPr>
          <w:rFonts w:cs="Calibri"/>
          <w:i/>
          <w:sz w:val="24"/>
          <w:szCs w:val="20"/>
        </w:rPr>
        <w:t xml:space="preserve">: ze względu na możliwość pobrania wydruku odpisu z Krajowego Rejestru </w:t>
      </w:r>
      <w:r w:rsidR="0083043C">
        <w:rPr>
          <w:rFonts w:cs="Calibri"/>
          <w:i/>
          <w:sz w:val="24"/>
          <w:szCs w:val="20"/>
        </w:rPr>
        <w:br/>
      </w:r>
      <w:r w:rsidRPr="0083043C">
        <w:rPr>
          <w:rFonts w:cs="Calibri"/>
          <w:i/>
          <w:sz w:val="24"/>
          <w:szCs w:val="20"/>
        </w:rPr>
        <w:t>Sądowego (KRS) ze strony internetowej Ministerstwa Sprawiedli</w:t>
      </w:r>
      <w:r w:rsidR="0083043C">
        <w:rPr>
          <w:rFonts w:cs="Calibri"/>
          <w:i/>
          <w:sz w:val="24"/>
          <w:szCs w:val="20"/>
        </w:rPr>
        <w:t xml:space="preserve">wości (https://ekrs.ms.gov.pl) </w:t>
      </w:r>
      <w:r w:rsidRPr="0083043C">
        <w:rPr>
          <w:rFonts w:cs="Calibri"/>
          <w:i/>
          <w:sz w:val="24"/>
          <w:szCs w:val="20"/>
        </w:rPr>
        <w:t>w przypadku stowarzyszeń lub fundacji zarejestrowanych w KRS przedłożenie odpisu nie jest wymagane.</w:t>
      </w:r>
    </w:p>
    <w:p w14:paraId="0C055DCA" w14:textId="77777777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Statut lub inny akt regulujący status (formę organizacyjno-prawną) podmiotu </w:t>
      </w:r>
      <w:r w:rsidR="00AF2A1E" w:rsidRPr="00AF2A1E">
        <w:rPr>
          <w:rFonts w:cs="Calibri"/>
          <w:b/>
          <w:sz w:val="24"/>
          <w:szCs w:val="24"/>
        </w:rPr>
        <w:br/>
      </w:r>
      <w:r w:rsidRPr="00AF2A1E">
        <w:rPr>
          <w:rFonts w:cs="Calibri"/>
          <w:b/>
          <w:sz w:val="24"/>
          <w:szCs w:val="24"/>
        </w:rPr>
        <w:t>zawierający aktualne dane</w:t>
      </w:r>
      <w:r w:rsidRPr="00AF2A1E">
        <w:rPr>
          <w:rFonts w:cs="Calibri"/>
          <w:sz w:val="24"/>
          <w:szCs w:val="24"/>
        </w:rPr>
        <w:t>.</w:t>
      </w:r>
    </w:p>
    <w:p w14:paraId="44EBC288" w14:textId="77777777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Oświadczenie o braku zaległych zobowiązań publiczno-prawnych wobec budżetu </w:t>
      </w:r>
      <w:r w:rsidR="00AF2A1E">
        <w:rPr>
          <w:rFonts w:cs="Calibri"/>
          <w:b/>
          <w:sz w:val="24"/>
          <w:szCs w:val="24"/>
        </w:rPr>
        <w:br/>
      </w:r>
      <w:r w:rsidRPr="00AF2A1E">
        <w:rPr>
          <w:rFonts w:cs="Calibri"/>
          <w:b/>
          <w:sz w:val="24"/>
          <w:szCs w:val="24"/>
        </w:rPr>
        <w:t xml:space="preserve">państwa, jednostek samorządu terytorialnego oraz innych źródeł o charakterze </w:t>
      </w:r>
      <w:r w:rsidR="00AF2A1E">
        <w:rPr>
          <w:rFonts w:cs="Calibri"/>
          <w:b/>
          <w:sz w:val="24"/>
          <w:szCs w:val="24"/>
        </w:rPr>
        <w:br/>
      </w:r>
      <w:r w:rsidRPr="00AF2A1E">
        <w:rPr>
          <w:rFonts w:cs="Calibri"/>
          <w:b/>
          <w:sz w:val="24"/>
          <w:szCs w:val="24"/>
        </w:rPr>
        <w:t>publicznym</w:t>
      </w:r>
      <w:r w:rsidRPr="00AF2A1E">
        <w:rPr>
          <w:rFonts w:cs="Calibri"/>
          <w:sz w:val="24"/>
          <w:szCs w:val="24"/>
        </w:rPr>
        <w:t xml:space="preserve">. </w:t>
      </w:r>
    </w:p>
    <w:p w14:paraId="2392C56F" w14:textId="32DBE6F1" w:rsidR="00455937" w:rsidRPr="00AF2A1E" w:rsidRDefault="00455937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Wzór oświadczenia</w:t>
      </w:r>
      <w:r w:rsidR="004C6995">
        <w:rPr>
          <w:rFonts w:cs="Calibri"/>
          <w:sz w:val="24"/>
          <w:szCs w:val="24"/>
        </w:rPr>
        <w:t>, stanowiący z</w:t>
      </w:r>
      <w:r w:rsidR="003F7A50">
        <w:rPr>
          <w:rFonts w:cs="Calibri"/>
          <w:sz w:val="24"/>
          <w:szCs w:val="24"/>
        </w:rPr>
        <w:t>a</w:t>
      </w:r>
      <w:r w:rsidR="004C6995">
        <w:rPr>
          <w:rFonts w:cs="Calibri"/>
          <w:sz w:val="24"/>
          <w:szCs w:val="24"/>
        </w:rPr>
        <w:t xml:space="preserve">łącznik nr </w:t>
      </w:r>
      <w:r w:rsidR="003E0AE8">
        <w:rPr>
          <w:rFonts w:cs="Calibri"/>
          <w:sz w:val="24"/>
          <w:szCs w:val="24"/>
        </w:rPr>
        <w:t>1</w:t>
      </w:r>
      <w:r w:rsidR="004C6995">
        <w:rPr>
          <w:rFonts w:cs="Calibri"/>
          <w:sz w:val="24"/>
          <w:szCs w:val="24"/>
        </w:rPr>
        <w:t xml:space="preserve"> do Ogłoszenia,</w:t>
      </w:r>
      <w:r w:rsidRPr="00AF2A1E">
        <w:rPr>
          <w:rFonts w:cs="Calibri"/>
          <w:sz w:val="24"/>
          <w:szCs w:val="24"/>
        </w:rPr>
        <w:t xml:space="preserve"> można pobrać ze stron </w:t>
      </w:r>
      <w:r w:rsidR="004C6995">
        <w:rPr>
          <w:rFonts w:cs="Calibri"/>
          <w:sz w:val="24"/>
          <w:szCs w:val="24"/>
        </w:rPr>
        <w:br/>
      </w:r>
      <w:r w:rsidR="0029204E">
        <w:rPr>
          <w:rFonts w:cs="Calibri"/>
          <w:sz w:val="24"/>
          <w:szCs w:val="24"/>
        </w:rPr>
        <w:t>in</w:t>
      </w:r>
      <w:r w:rsidR="0029204E" w:rsidRPr="00AF2A1E">
        <w:rPr>
          <w:rFonts w:cs="Calibri"/>
          <w:sz w:val="24"/>
          <w:szCs w:val="24"/>
        </w:rPr>
        <w:t>ternetowych</w:t>
      </w:r>
      <w:r w:rsidRPr="00AF2A1E">
        <w:rPr>
          <w:rFonts w:cs="Calibri"/>
          <w:sz w:val="24"/>
          <w:szCs w:val="24"/>
        </w:rPr>
        <w:t xml:space="preserve"> podanych po punkcie </w:t>
      </w:r>
      <w:r w:rsidR="004C6995">
        <w:rPr>
          <w:rFonts w:cs="Calibri"/>
          <w:sz w:val="24"/>
          <w:szCs w:val="24"/>
        </w:rPr>
        <w:t>12 niniejszego działu</w:t>
      </w:r>
      <w:r w:rsidRPr="00AF2A1E">
        <w:rPr>
          <w:rFonts w:cs="Calibri"/>
          <w:sz w:val="24"/>
          <w:szCs w:val="24"/>
        </w:rPr>
        <w:t>.</w:t>
      </w:r>
    </w:p>
    <w:p w14:paraId="50ACE7A0" w14:textId="387A5630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Oświadczenie o zgodności składanej oferty z ofertą wygenerowaną przy </w:t>
      </w:r>
      <w:r w:rsidR="00AF2A1E">
        <w:rPr>
          <w:rFonts w:cs="Calibri"/>
          <w:b/>
          <w:sz w:val="24"/>
          <w:szCs w:val="24"/>
        </w:rPr>
        <w:br/>
      </w:r>
      <w:r w:rsidRPr="00AF2A1E">
        <w:rPr>
          <w:rFonts w:cs="Calibri"/>
          <w:b/>
          <w:sz w:val="24"/>
          <w:szCs w:val="24"/>
        </w:rPr>
        <w:t xml:space="preserve">wykorzystaniu </w:t>
      </w:r>
      <w:r w:rsidRPr="00AF2A1E">
        <w:rPr>
          <w:rFonts w:cs="Calibri"/>
          <w:b/>
          <w:i/>
          <w:sz w:val="24"/>
          <w:szCs w:val="24"/>
        </w:rPr>
        <w:t>Generatora Ofert i Sprawozdań</w:t>
      </w:r>
      <w:r w:rsidR="004C6995">
        <w:rPr>
          <w:rFonts w:cs="Calibri"/>
          <w:sz w:val="24"/>
          <w:szCs w:val="24"/>
        </w:rPr>
        <w:t xml:space="preserve"> (Załącznik nr </w:t>
      </w:r>
      <w:r w:rsidR="003E0AE8">
        <w:rPr>
          <w:rFonts w:cs="Calibri"/>
          <w:sz w:val="24"/>
          <w:szCs w:val="24"/>
        </w:rPr>
        <w:t>2</w:t>
      </w:r>
      <w:r w:rsidR="004C6995">
        <w:rPr>
          <w:rFonts w:cs="Calibri"/>
          <w:sz w:val="24"/>
          <w:szCs w:val="24"/>
        </w:rPr>
        <w:t xml:space="preserve"> do Ogłoszenia).</w:t>
      </w:r>
    </w:p>
    <w:p w14:paraId="143EB6BA" w14:textId="77777777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Jeśli dane osoby nie są wskazane w dokumentach, o których mowa w pkt. V. 2, należy dołączyć </w:t>
      </w:r>
      <w:r w:rsidRPr="00AF2A1E">
        <w:rPr>
          <w:rFonts w:cs="Calibri"/>
          <w:b/>
          <w:sz w:val="24"/>
          <w:szCs w:val="24"/>
        </w:rPr>
        <w:t>upoważnienie osób składających ofertę</w:t>
      </w:r>
      <w:r w:rsidRPr="00AF2A1E">
        <w:rPr>
          <w:rFonts w:cs="Calibri"/>
          <w:sz w:val="24"/>
          <w:szCs w:val="24"/>
        </w:rPr>
        <w:t xml:space="preserve">, tzn. składających podpisy pod ofertą, </w:t>
      </w:r>
      <w:r w:rsidRPr="00AF2A1E">
        <w:rPr>
          <w:rFonts w:cs="Calibri"/>
          <w:sz w:val="24"/>
          <w:szCs w:val="24"/>
        </w:rPr>
        <w:br/>
        <w:t xml:space="preserve">do reprezentowania podmiotu (zgodnie ze wskazaniem zawartym w dokumencie </w:t>
      </w:r>
      <w:r w:rsidR="00AF2A1E">
        <w:rPr>
          <w:rFonts w:cs="Calibri"/>
          <w:sz w:val="24"/>
          <w:szCs w:val="24"/>
        </w:rPr>
        <w:br/>
        <w:t xml:space="preserve">stanowiącym </w:t>
      </w:r>
      <w:r w:rsidRPr="00AF2A1E">
        <w:rPr>
          <w:rFonts w:cs="Calibri"/>
          <w:sz w:val="24"/>
          <w:szCs w:val="24"/>
        </w:rPr>
        <w:t xml:space="preserve">o podstawie działalności podmiotu). </w:t>
      </w:r>
    </w:p>
    <w:p w14:paraId="44F4A9A1" w14:textId="77777777" w:rsidR="00455937" w:rsidRPr="00AF2A1E" w:rsidRDefault="00455937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lastRenderedPageBreak/>
        <w:t xml:space="preserve">W przypadku jednostek organizacyjnych (np. oddziałów, kół) organizacji składających ofertę niezbędne jest załączenie </w:t>
      </w:r>
      <w:r w:rsidRPr="00AF2A1E">
        <w:rPr>
          <w:rFonts w:cs="Calibri"/>
          <w:b/>
          <w:sz w:val="24"/>
          <w:szCs w:val="24"/>
        </w:rPr>
        <w:t>zgody zarządu głównego</w:t>
      </w:r>
      <w:r w:rsidRPr="00AF2A1E">
        <w:rPr>
          <w:rFonts w:cs="Calibri"/>
          <w:sz w:val="24"/>
          <w:szCs w:val="24"/>
        </w:rPr>
        <w:t xml:space="preserve">, tj. aktualnego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pełnomocnictwa udzielonego przez zarząd główny dla przedstawicieli ww. jednostki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organizacyjnej (liczba osób zgodna ze wskazaniem zawartym w KRS) do składania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w imieniu tej organizacji oświadczeń woli w zakresie nabywania praw i zaciągania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zobowiązań finansowych oraz dysponowania środkami przeznaczonymi na realizację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zadania (w tym rozliczenia uzyskanej dotacji), o którego dofinansowanie stara się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jednostka.</w:t>
      </w:r>
    </w:p>
    <w:p w14:paraId="791C57D5" w14:textId="77777777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 przypadku złożenia </w:t>
      </w:r>
      <w:r w:rsidRPr="00AF2A1E">
        <w:rPr>
          <w:rFonts w:cs="Calibri"/>
          <w:b/>
          <w:sz w:val="24"/>
          <w:szCs w:val="24"/>
        </w:rPr>
        <w:t>oferty wspólnej</w:t>
      </w:r>
      <w:r w:rsidRPr="00AF2A1E">
        <w:rPr>
          <w:rFonts w:cs="Calibri"/>
          <w:sz w:val="24"/>
          <w:szCs w:val="24"/>
        </w:rPr>
        <w:t xml:space="preserve">, każda z organizacji winna złożyć wszystkie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wymienione wyżej załączniki, jak również załączyć:</w:t>
      </w:r>
    </w:p>
    <w:p w14:paraId="4F62781F" w14:textId="77777777" w:rsidR="00455937" w:rsidRPr="00AF2A1E" w:rsidRDefault="00455937" w:rsidP="00F702D7">
      <w:pPr>
        <w:numPr>
          <w:ilvl w:val="1"/>
          <w:numId w:val="28"/>
        </w:numPr>
        <w:spacing w:after="60"/>
        <w:ind w:left="993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wykaz działań w ramach realizacji zadania publicznego, które będą wykonywać </w:t>
      </w:r>
      <w:r w:rsidR="002B2BBE" w:rsidRP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poszczególne organizacje pozarządowe lub podmioty wymienione w art. 3 ust. 3 Ustawy,</w:t>
      </w:r>
    </w:p>
    <w:p w14:paraId="0FA70CEA" w14:textId="77777777" w:rsidR="00455937" w:rsidRPr="00AF2A1E" w:rsidRDefault="00455937" w:rsidP="00F702D7">
      <w:pPr>
        <w:numPr>
          <w:ilvl w:val="1"/>
          <w:numId w:val="28"/>
        </w:numPr>
        <w:spacing w:after="60"/>
        <w:ind w:left="993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sposób reprezentacji podmiotów wobec organu administracji publicznej,</w:t>
      </w:r>
    </w:p>
    <w:p w14:paraId="16A723B5" w14:textId="77777777" w:rsidR="00455937" w:rsidRPr="00AF2A1E" w:rsidRDefault="00455937" w:rsidP="00F702D7">
      <w:pPr>
        <w:numPr>
          <w:ilvl w:val="1"/>
          <w:numId w:val="28"/>
        </w:numPr>
        <w:spacing w:after="60"/>
        <w:ind w:left="993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umowę zawartą między organizacjami pozarządowymi lub podmiotami </w:t>
      </w:r>
      <w:r w:rsidR="00AF2A1E">
        <w:rPr>
          <w:rFonts w:cs="Calibri"/>
          <w:sz w:val="24"/>
          <w:szCs w:val="24"/>
        </w:rPr>
        <w:br/>
      </w:r>
      <w:r w:rsidR="0083043C">
        <w:rPr>
          <w:rFonts w:cs="Calibri"/>
          <w:sz w:val="24"/>
          <w:szCs w:val="24"/>
        </w:rPr>
        <w:t xml:space="preserve">wymienionymi </w:t>
      </w:r>
      <w:r w:rsidRPr="00AF2A1E">
        <w:rPr>
          <w:rFonts w:cs="Calibri"/>
          <w:sz w:val="24"/>
          <w:szCs w:val="24"/>
        </w:rPr>
        <w:t>w art. 3 ust. 3 Ustawy, określającą zakres ich świadczeń składających się na realizację zadania publicznego.</w:t>
      </w:r>
    </w:p>
    <w:p w14:paraId="2511A129" w14:textId="2ED439B3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Oświadczenie </w:t>
      </w:r>
      <w:r w:rsidRPr="00AF2A1E">
        <w:rPr>
          <w:rFonts w:cs="Calibri"/>
          <w:sz w:val="24"/>
          <w:szCs w:val="24"/>
        </w:rPr>
        <w:t>o zapoznaniu się z zasadami przetwarzania danych osobowych</w:t>
      </w:r>
      <w:r w:rsidR="004C6995">
        <w:rPr>
          <w:rFonts w:cs="Calibri"/>
          <w:sz w:val="24"/>
          <w:szCs w:val="24"/>
        </w:rPr>
        <w:t xml:space="preserve"> (Załącznik nr </w:t>
      </w:r>
      <w:r w:rsidR="003E0AE8">
        <w:rPr>
          <w:rFonts w:cs="Calibri"/>
          <w:sz w:val="24"/>
          <w:szCs w:val="24"/>
        </w:rPr>
        <w:t>3</w:t>
      </w:r>
      <w:r w:rsidR="004C6995">
        <w:rPr>
          <w:rFonts w:cs="Calibri"/>
          <w:sz w:val="24"/>
          <w:szCs w:val="24"/>
        </w:rPr>
        <w:t xml:space="preserve"> do Ogłoszenia)</w:t>
      </w:r>
      <w:r w:rsidRPr="00AF2A1E">
        <w:rPr>
          <w:rFonts w:cs="Calibri"/>
          <w:sz w:val="24"/>
          <w:szCs w:val="24"/>
        </w:rPr>
        <w:t>.</w:t>
      </w:r>
    </w:p>
    <w:p w14:paraId="30606388" w14:textId="612B9E6F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Oświadczenie </w:t>
      </w:r>
      <w:r w:rsidRPr="00AF2A1E">
        <w:rPr>
          <w:rFonts w:cs="Calibri"/>
          <w:sz w:val="24"/>
          <w:szCs w:val="24"/>
        </w:rPr>
        <w:t xml:space="preserve">o poinformowaniu wszystkich osób fizycznych, których dane zawarte </w:t>
      </w:r>
      <w:r w:rsidR="002B2BBE" w:rsidRPr="00AF2A1E">
        <w:rPr>
          <w:rFonts w:cs="Calibri"/>
          <w:sz w:val="24"/>
          <w:szCs w:val="24"/>
        </w:rPr>
        <w:br/>
        <w:t xml:space="preserve">są </w:t>
      </w:r>
      <w:r w:rsidRPr="00AF2A1E">
        <w:rPr>
          <w:rFonts w:cs="Calibri"/>
          <w:sz w:val="24"/>
          <w:szCs w:val="24"/>
        </w:rPr>
        <w:t>w ofercie, że ich dane zostaną udostępnione Dotującemu – jeżeli dotyczy</w:t>
      </w:r>
      <w:r w:rsidR="00303225">
        <w:rPr>
          <w:rFonts w:cs="Calibri"/>
          <w:sz w:val="24"/>
          <w:szCs w:val="24"/>
        </w:rPr>
        <w:t xml:space="preserve"> (Załącznik nr </w:t>
      </w:r>
      <w:r w:rsidR="003E0AE8">
        <w:rPr>
          <w:rFonts w:cs="Calibri"/>
          <w:sz w:val="24"/>
          <w:szCs w:val="24"/>
        </w:rPr>
        <w:t>4</w:t>
      </w:r>
      <w:r w:rsidR="00303225">
        <w:rPr>
          <w:rFonts w:cs="Calibri"/>
          <w:sz w:val="24"/>
          <w:szCs w:val="24"/>
        </w:rPr>
        <w:t xml:space="preserve"> do Ogłoszenia)</w:t>
      </w:r>
      <w:r w:rsidRPr="00AF2A1E">
        <w:rPr>
          <w:rFonts w:cs="Calibri"/>
          <w:sz w:val="24"/>
          <w:szCs w:val="24"/>
        </w:rPr>
        <w:t>.</w:t>
      </w:r>
    </w:p>
    <w:p w14:paraId="7CD736BD" w14:textId="31688599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 xml:space="preserve">Oświadczenie </w:t>
      </w:r>
      <w:r w:rsidRPr="00AF2A1E">
        <w:rPr>
          <w:rFonts w:cs="Calibri"/>
          <w:sz w:val="24"/>
          <w:szCs w:val="24"/>
        </w:rPr>
        <w:t>o posiadaniu własnego numeru</w:t>
      </w:r>
      <w:r w:rsidRPr="00AF2A1E">
        <w:rPr>
          <w:rFonts w:cs="Calibri"/>
          <w:b/>
          <w:sz w:val="24"/>
          <w:szCs w:val="24"/>
        </w:rPr>
        <w:t xml:space="preserve"> rachunku bankowego, </w:t>
      </w:r>
      <w:r w:rsidRPr="00AF2A1E">
        <w:rPr>
          <w:rFonts w:cs="Calibri"/>
          <w:sz w:val="24"/>
          <w:szCs w:val="24"/>
        </w:rPr>
        <w:t>numer</w:t>
      </w:r>
      <w:r w:rsidRPr="00AF2A1E">
        <w:rPr>
          <w:rFonts w:cs="Calibri"/>
          <w:b/>
          <w:sz w:val="24"/>
          <w:szCs w:val="24"/>
        </w:rPr>
        <w:t xml:space="preserve"> NIP </w:t>
      </w:r>
      <w:r w:rsidRPr="00AF2A1E">
        <w:rPr>
          <w:rFonts w:cs="Calibri"/>
          <w:sz w:val="24"/>
          <w:szCs w:val="24"/>
        </w:rPr>
        <w:t>oraz numer</w:t>
      </w:r>
      <w:r w:rsidRPr="00AF2A1E">
        <w:rPr>
          <w:rFonts w:cs="Calibri"/>
          <w:b/>
          <w:sz w:val="24"/>
          <w:szCs w:val="24"/>
        </w:rPr>
        <w:t xml:space="preserve"> REGON</w:t>
      </w:r>
      <w:r w:rsidR="00954B07">
        <w:rPr>
          <w:rFonts w:cs="Calibri"/>
          <w:b/>
          <w:sz w:val="24"/>
          <w:szCs w:val="24"/>
        </w:rPr>
        <w:t xml:space="preserve"> </w:t>
      </w:r>
      <w:r w:rsidR="00954B07" w:rsidRPr="00954B07">
        <w:rPr>
          <w:rFonts w:cs="Calibri"/>
          <w:sz w:val="24"/>
          <w:szCs w:val="24"/>
        </w:rPr>
        <w:t>(</w:t>
      </w:r>
      <w:r w:rsidR="00954B07">
        <w:rPr>
          <w:rFonts w:cs="Calibri"/>
          <w:sz w:val="24"/>
          <w:szCs w:val="24"/>
        </w:rPr>
        <w:t>Załą</w:t>
      </w:r>
      <w:r w:rsidR="00954B07" w:rsidRPr="00954B07">
        <w:rPr>
          <w:rFonts w:cs="Calibri"/>
          <w:sz w:val="24"/>
          <w:szCs w:val="24"/>
        </w:rPr>
        <w:t xml:space="preserve">cznik nr </w:t>
      </w:r>
      <w:r w:rsidR="003E0AE8">
        <w:rPr>
          <w:rFonts w:cs="Calibri"/>
          <w:sz w:val="24"/>
          <w:szCs w:val="24"/>
        </w:rPr>
        <w:t>5</w:t>
      </w:r>
      <w:r w:rsidR="00954B07" w:rsidRPr="00954B07">
        <w:rPr>
          <w:rFonts w:cs="Calibri"/>
          <w:sz w:val="24"/>
          <w:szCs w:val="24"/>
        </w:rPr>
        <w:t xml:space="preserve"> do Ogłoszenia)</w:t>
      </w:r>
      <w:r w:rsidRPr="00AF2A1E">
        <w:rPr>
          <w:rFonts w:cs="Calibri"/>
          <w:sz w:val="24"/>
          <w:szCs w:val="24"/>
        </w:rPr>
        <w:t>.</w:t>
      </w:r>
    </w:p>
    <w:p w14:paraId="675BE4CC" w14:textId="34012E02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>Oświadczenie o podatku VAT</w:t>
      </w:r>
      <w:r w:rsidR="00954B07">
        <w:rPr>
          <w:rFonts w:cs="Calibri"/>
          <w:b/>
          <w:sz w:val="24"/>
          <w:szCs w:val="24"/>
        </w:rPr>
        <w:t xml:space="preserve"> </w:t>
      </w:r>
      <w:r w:rsidR="00954B07" w:rsidRPr="00954B07">
        <w:rPr>
          <w:rFonts w:cs="Calibri"/>
          <w:sz w:val="24"/>
          <w:szCs w:val="24"/>
        </w:rPr>
        <w:t>(</w:t>
      </w:r>
      <w:r w:rsidR="00954B07">
        <w:rPr>
          <w:rFonts w:cs="Calibri"/>
          <w:sz w:val="24"/>
          <w:szCs w:val="24"/>
        </w:rPr>
        <w:t>Załą</w:t>
      </w:r>
      <w:r w:rsidR="00954B07" w:rsidRPr="00954B07">
        <w:rPr>
          <w:rFonts w:cs="Calibri"/>
          <w:sz w:val="24"/>
          <w:szCs w:val="24"/>
        </w:rPr>
        <w:t>c</w:t>
      </w:r>
      <w:r w:rsidR="00954B07">
        <w:rPr>
          <w:rFonts w:cs="Calibri"/>
          <w:sz w:val="24"/>
          <w:szCs w:val="24"/>
        </w:rPr>
        <w:t xml:space="preserve">znik nr </w:t>
      </w:r>
      <w:r w:rsidR="003E0AE8">
        <w:rPr>
          <w:rFonts w:cs="Calibri"/>
          <w:sz w:val="24"/>
          <w:szCs w:val="24"/>
        </w:rPr>
        <w:t>6</w:t>
      </w:r>
      <w:r w:rsidR="00954B07" w:rsidRPr="00954B07">
        <w:rPr>
          <w:rFonts w:cs="Calibri"/>
          <w:sz w:val="24"/>
          <w:szCs w:val="24"/>
        </w:rPr>
        <w:t xml:space="preserve"> do Ogłoszenia)</w:t>
      </w:r>
      <w:r w:rsidRPr="00AF2A1E">
        <w:rPr>
          <w:rFonts w:cs="Calibri"/>
          <w:sz w:val="24"/>
          <w:szCs w:val="24"/>
        </w:rPr>
        <w:t>.</w:t>
      </w:r>
    </w:p>
    <w:p w14:paraId="4B6554EE" w14:textId="631725C8" w:rsidR="00455937" w:rsidRPr="00AF2A1E" w:rsidRDefault="00455937" w:rsidP="00F702D7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b/>
          <w:sz w:val="24"/>
          <w:szCs w:val="24"/>
        </w:rPr>
        <w:t>Oświadczenie o wyrażeniu zgody na przesyłanie korespondencji drogą elektroniczną</w:t>
      </w:r>
      <w:r w:rsidR="00954B07">
        <w:rPr>
          <w:rFonts w:cs="Calibri"/>
          <w:sz w:val="24"/>
          <w:szCs w:val="24"/>
        </w:rPr>
        <w:t xml:space="preserve"> </w:t>
      </w:r>
      <w:r w:rsidR="00954B07" w:rsidRPr="00954B07">
        <w:rPr>
          <w:rFonts w:cs="Calibri"/>
          <w:sz w:val="24"/>
          <w:szCs w:val="24"/>
        </w:rPr>
        <w:t>(</w:t>
      </w:r>
      <w:r w:rsidR="00954B07">
        <w:rPr>
          <w:rFonts w:cs="Calibri"/>
          <w:sz w:val="24"/>
          <w:szCs w:val="24"/>
        </w:rPr>
        <w:t>Załą</w:t>
      </w:r>
      <w:r w:rsidR="00954B07" w:rsidRPr="00954B07">
        <w:rPr>
          <w:rFonts w:cs="Calibri"/>
          <w:sz w:val="24"/>
          <w:szCs w:val="24"/>
        </w:rPr>
        <w:t>c</w:t>
      </w:r>
      <w:r w:rsidR="00954B07">
        <w:rPr>
          <w:rFonts w:cs="Calibri"/>
          <w:sz w:val="24"/>
          <w:szCs w:val="24"/>
        </w:rPr>
        <w:t xml:space="preserve">znik nr </w:t>
      </w:r>
      <w:r w:rsidR="003E0AE8">
        <w:rPr>
          <w:rFonts w:cs="Calibri"/>
          <w:sz w:val="24"/>
          <w:szCs w:val="24"/>
        </w:rPr>
        <w:t>7</w:t>
      </w:r>
      <w:r w:rsidR="00954B07" w:rsidRPr="00954B07">
        <w:rPr>
          <w:rFonts w:cs="Calibri"/>
          <w:sz w:val="24"/>
          <w:szCs w:val="24"/>
        </w:rPr>
        <w:t xml:space="preserve"> do Ogłoszenia)</w:t>
      </w:r>
      <w:r w:rsidR="00954B07" w:rsidRPr="00AF2A1E">
        <w:rPr>
          <w:rFonts w:cs="Calibri"/>
          <w:sz w:val="24"/>
          <w:szCs w:val="24"/>
        </w:rPr>
        <w:t>.</w:t>
      </w:r>
    </w:p>
    <w:p w14:paraId="0977FABE" w14:textId="77777777" w:rsidR="00455937" w:rsidRPr="003E0AE8" w:rsidRDefault="00455937" w:rsidP="00455937">
      <w:pPr>
        <w:spacing w:before="120" w:after="12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Wzory oświadczeń można pobrać:</w:t>
      </w:r>
    </w:p>
    <w:p w14:paraId="5ADAFB0D" w14:textId="77777777" w:rsidR="00455937" w:rsidRPr="003E0AE8" w:rsidRDefault="00455937" w:rsidP="00F702D7">
      <w:pPr>
        <w:numPr>
          <w:ilvl w:val="0"/>
          <w:numId w:val="25"/>
        </w:numPr>
        <w:spacing w:after="6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ze strony internetowej Biuletynu Informacji Publicznej Urzędu Marszałkowskiego </w:t>
      </w:r>
      <w:r w:rsidR="002B2BBE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Województwa Wielkopolskiego w Poznaniu pod adresem: </w:t>
      </w:r>
      <w:hyperlink r:id="rId12" w:history="1">
        <w:r w:rsidRPr="003E0AE8">
          <w:rPr>
            <w:rStyle w:val="Hipercze"/>
            <w:rFonts w:cs="Calibri"/>
            <w:sz w:val="24"/>
            <w:szCs w:val="24"/>
          </w:rPr>
          <w:t>www.bip.umww.pl</w:t>
        </w:r>
      </w:hyperlink>
      <w:r w:rsidRPr="003E0AE8">
        <w:rPr>
          <w:rFonts w:cs="Calibri"/>
          <w:sz w:val="24"/>
          <w:szCs w:val="24"/>
        </w:rPr>
        <w:t xml:space="preserve"> </w:t>
      </w:r>
      <w:r w:rsidR="00AF2A1E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(zakładka: Otwarte konkursy ofert/Rolnictwo i Obszary Wiejskie),</w:t>
      </w:r>
    </w:p>
    <w:p w14:paraId="1DDE0C20" w14:textId="77777777" w:rsidR="00455937" w:rsidRPr="003E0AE8" w:rsidRDefault="00455937" w:rsidP="00F702D7">
      <w:pPr>
        <w:numPr>
          <w:ilvl w:val="0"/>
          <w:numId w:val="25"/>
        </w:numPr>
        <w:spacing w:after="6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ze strony internetowej Urzędu Marszałkowskiego Województwa Wielkopolskiego </w:t>
      </w:r>
      <w:r w:rsidR="00AF2A1E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w Poznaniu pod adresem: </w:t>
      </w:r>
      <w:hyperlink r:id="rId13" w:history="1">
        <w:r w:rsidRPr="003E0AE8">
          <w:rPr>
            <w:rStyle w:val="Hipercze"/>
            <w:rFonts w:cs="Calibri"/>
            <w:sz w:val="24"/>
            <w:szCs w:val="24"/>
          </w:rPr>
          <w:t>www.umww.pl</w:t>
        </w:r>
      </w:hyperlink>
      <w:r w:rsidRPr="003E0AE8">
        <w:rPr>
          <w:rFonts w:cs="Calibri"/>
          <w:sz w:val="24"/>
          <w:szCs w:val="24"/>
        </w:rPr>
        <w:t xml:space="preserve"> (zakładka: Urząd/Depa</w:t>
      </w:r>
      <w:r w:rsidR="00AF2A1E" w:rsidRPr="003E0AE8">
        <w:rPr>
          <w:rFonts w:cs="Calibri"/>
          <w:sz w:val="24"/>
          <w:szCs w:val="24"/>
        </w:rPr>
        <w:t xml:space="preserve">rtamenty/Departament Rolnictwa </w:t>
      </w:r>
      <w:r w:rsidRPr="003E0AE8">
        <w:rPr>
          <w:rFonts w:cs="Calibri"/>
          <w:sz w:val="24"/>
          <w:szCs w:val="24"/>
        </w:rPr>
        <w:t>i Rozwoju Wsi/Otwarte konkursy ofert – Rolnictwo i obszary wiejskie),</w:t>
      </w:r>
    </w:p>
    <w:p w14:paraId="6A83D867" w14:textId="77777777" w:rsidR="00455937" w:rsidRPr="003E0AE8" w:rsidRDefault="00455937" w:rsidP="00F702D7">
      <w:pPr>
        <w:numPr>
          <w:ilvl w:val="0"/>
          <w:numId w:val="25"/>
        </w:numPr>
        <w:spacing w:after="6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ze strony internetowej Generatora Ofert i Sprawozdań </w:t>
      </w:r>
      <w:hyperlink r:id="rId14" w:history="1">
        <w:r w:rsidRPr="003E0AE8">
          <w:rPr>
            <w:rStyle w:val="Hipercze"/>
            <w:rFonts w:cs="Calibri"/>
            <w:b/>
            <w:sz w:val="24"/>
            <w:szCs w:val="24"/>
          </w:rPr>
          <w:t>www.witkac.pl</w:t>
        </w:r>
      </w:hyperlink>
      <w:r w:rsidRPr="003E0AE8">
        <w:rPr>
          <w:rFonts w:cs="Calibri"/>
          <w:b/>
          <w:sz w:val="24"/>
          <w:szCs w:val="24"/>
        </w:rPr>
        <w:t xml:space="preserve"> </w:t>
      </w:r>
    </w:p>
    <w:p w14:paraId="5F11CAC5" w14:textId="77777777" w:rsidR="00455937" w:rsidRPr="001C4EBB" w:rsidRDefault="00455937" w:rsidP="00455937">
      <w:pPr>
        <w:spacing w:before="120" w:after="60"/>
        <w:jc w:val="both"/>
        <w:rPr>
          <w:rFonts w:cs="Calibri"/>
          <w:i/>
          <w:sz w:val="24"/>
        </w:rPr>
      </w:pPr>
      <w:r w:rsidRPr="001C4EBB">
        <w:rPr>
          <w:rFonts w:cs="Calibri"/>
          <w:b/>
          <w:i/>
          <w:sz w:val="24"/>
        </w:rPr>
        <w:lastRenderedPageBreak/>
        <w:t>UWAGA</w:t>
      </w:r>
      <w:r w:rsidRPr="001C4EBB">
        <w:rPr>
          <w:rFonts w:cs="Calibri"/>
          <w:i/>
          <w:sz w:val="24"/>
        </w:rPr>
        <w:t xml:space="preserve">: W przypadku złożenia kserokopii załączników: dokumentu stanowiącego </w:t>
      </w:r>
      <w:r w:rsidR="001C4EBB">
        <w:rPr>
          <w:rFonts w:cs="Calibri"/>
          <w:i/>
          <w:sz w:val="24"/>
        </w:rPr>
        <w:br/>
      </w:r>
      <w:r w:rsidRPr="001C4EBB">
        <w:rPr>
          <w:rFonts w:cs="Calibri"/>
          <w:i/>
          <w:sz w:val="24"/>
        </w:rPr>
        <w:t xml:space="preserve">o podstawie działalności podmiotu (zaświadczenie lub z ewidencji), statutu lub innego aktu regulującego status podmiotu osoba reprezentująca podmiot występujący o dotację </w:t>
      </w:r>
      <w:r w:rsidRPr="001C4EBB">
        <w:rPr>
          <w:rFonts w:cs="Calibri"/>
          <w:i/>
          <w:sz w:val="24"/>
          <w:u w:val="single"/>
        </w:rPr>
        <w:t xml:space="preserve">powinna potwierdzić je </w:t>
      </w:r>
      <w:r w:rsidRPr="001C4EBB">
        <w:rPr>
          <w:rFonts w:cs="Calibri"/>
          <w:b/>
          <w:i/>
          <w:sz w:val="24"/>
          <w:u w:val="single"/>
        </w:rPr>
        <w:t>na każdej stronie</w:t>
      </w:r>
      <w:r w:rsidRPr="001C4EBB">
        <w:rPr>
          <w:rFonts w:cs="Calibri"/>
          <w:i/>
          <w:sz w:val="24"/>
          <w:u w:val="single"/>
        </w:rPr>
        <w:t xml:space="preserve"> za zgodność z oryginałem </w:t>
      </w:r>
      <w:r w:rsidRPr="001C4EBB">
        <w:rPr>
          <w:rFonts w:cs="Calibri"/>
          <w:b/>
          <w:i/>
          <w:sz w:val="24"/>
          <w:u w:val="single"/>
        </w:rPr>
        <w:t>wraz z datą</w:t>
      </w:r>
      <w:r w:rsidRPr="001C4EBB">
        <w:rPr>
          <w:rFonts w:cs="Calibri"/>
          <w:i/>
          <w:sz w:val="24"/>
          <w:u w:val="single"/>
        </w:rPr>
        <w:t xml:space="preserve"> tego potwierdzenia</w:t>
      </w:r>
      <w:r w:rsidRPr="001C4EBB">
        <w:rPr>
          <w:rFonts w:cs="Calibri"/>
          <w:i/>
          <w:sz w:val="24"/>
        </w:rPr>
        <w:t>.</w:t>
      </w:r>
    </w:p>
    <w:p w14:paraId="489CE239" w14:textId="77777777" w:rsidR="00455937" w:rsidRPr="001C4EBB" w:rsidRDefault="00455937" w:rsidP="00455937">
      <w:pPr>
        <w:spacing w:after="0"/>
        <w:jc w:val="both"/>
        <w:rPr>
          <w:rFonts w:cs="Calibri"/>
          <w:i/>
          <w:sz w:val="24"/>
        </w:rPr>
      </w:pPr>
      <w:r w:rsidRPr="001C4EBB">
        <w:rPr>
          <w:rFonts w:cs="Calibri"/>
          <w:i/>
          <w:sz w:val="24"/>
        </w:rPr>
        <w:t>Wzór prawidłowego potwierdzenia zgodności z oryginałem:</w:t>
      </w:r>
    </w:p>
    <w:p w14:paraId="459F8BCF" w14:textId="77777777" w:rsidR="00455937" w:rsidRPr="001C4EBB" w:rsidRDefault="00455937" w:rsidP="00F702D7">
      <w:pPr>
        <w:numPr>
          <w:ilvl w:val="0"/>
          <w:numId w:val="27"/>
        </w:numPr>
        <w:spacing w:after="0"/>
        <w:ind w:left="567"/>
        <w:jc w:val="both"/>
        <w:rPr>
          <w:rFonts w:cs="Calibri"/>
          <w:i/>
          <w:sz w:val="24"/>
        </w:rPr>
      </w:pPr>
      <w:r w:rsidRPr="001C4EBB">
        <w:rPr>
          <w:rFonts w:cs="Calibri"/>
          <w:i/>
          <w:sz w:val="24"/>
        </w:rPr>
        <w:t>adnotacja „(za/potwierdzam) zgodność z oryginałem”,</w:t>
      </w:r>
    </w:p>
    <w:p w14:paraId="14C35BA5" w14:textId="77777777" w:rsidR="00455937" w:rsidRPr="001C4EBB" w:rsidRDefault="00455937" w:rsidP="00F702D7">
      <w:pPr>
        <w:numPr>
          <w:ilvl w:val="0"/>
          <w:numId w:val="27"/>
        </w:numPr>
        <w:spacing w:after="0"/>
        <w:ind w:left="567"/>
        <w:jc w:val="both"/>
        <w:rPr>
          <w:rFonts w:cs="Calibri"/>
          <w:i/>
          <w:sz w:val="24"/>
        </w:rPr>
      </w:pPr>
      <w:r w:rsidRPr="001C4EBB">
        <w:rPr>
          <w:rFonts w:cs="Calibri"/>
          <w:i/>
          <w:sz w:val="24"/>
        </w:rPr>
        <w:t>podpis osoby reprezentującej podmiot,</w:t>
      </w:r>
    </w:p>
    <w:p w14:paraId="259F7B72" w14:textId="77777777" w:rsidR="00455937" w:rsidRPr="001C4EBB" w:rsidRDefault="00455937" w:rsidP="00F702D7">
      <w:pPr>
        <w:numPr>
          <w:ilvl w:val="0"/>
          <w:numId w:val="27"/>
        </w:numPr>
        <w:spacing w:after="60"/>
        <w:ind w:left="567"/>
        <w:jc w:val="both"/>
        <w:rPr>
          <w:rFonts w:cs="Calibri"/>
          <w:i/>
          <w:sz w:val="24"/>
        </w:rPr>
      </w:pPr>
      <w:r w:rsidRPr="001C4EBB">
        <w:rPr>
          <w:rFonts w:cs="Calibri"/>
          <w:i/>
          <w:sz w:val="24"/>
        </w:rPr>
        <w:t>data potwierdzenia.</w:t>
      </w:r>
    </w:p>
    <w:p w14:paraId="724F8839" w14:textId="77777777" w:rsidR="00455937" w:rsidRPr="001C4EBB" w:rsidRDefault="00455937" w:rsidP="00455937">
      <w:pPr>
        <w:spacing w:before="120" w:after="120"/>
        <w:jc w:val="both"/>
        <w:rPr>
          <w:rFonts w:cs="Calibri"/>
          <w:i/>
          <w:sz w:val="24"/>
        </w:rPr>
      </w:pPr>
      <w:r w:rsidRPr="001C4EBB">
        <w:rPr>
          <w:rFonts w:cs="Calibri"/>
          <w:i/>
          <w:sz w:val="24"/>
        </w:rPr>
        <w:t>W przypadku pozostałych dokumentów wielostronicowych dopuszc</w:t>
      </w:r>
      <w:r w:rsidR="001C4EBB">
        <w:rPr>
          <w:rFonts w:cs="Calibri"/>
          <w:i/>
          <w:sz w:val="24"/>
        </w:rPr>
        <w:t xml:space="preserve">za się możliwość </w:t>
      </w:r>
      <w:r w:rsidR="001C4EBB">
        <w:rPr>
          <w:rFonts w:cs="Calibri"/>
          <w:i/>
          <w:sz w:val="24"/>
        </w:rPr>
        <w:br/>
        <w:t xml:space="preserve">potwierdzania </w:t>
      </w:r>
      <w:r w:rsidRPr="001C4EBB">
        <w:rPr>
          <w:rFonts w:cs="Calibri"/>
          <w:i/>
          <w:sz w:val="24"/>
        </w:rPr>
        <w:t xml:space="preserve">za zgodność z oryginałem na pierwszej stronie dokumentu </w:t>
      </w:r>
      <w:r w:rsidR="001C4EBB">
        <w:rPr>
          <w:rFonts w:cs="Calibri"/>
          <w:i/>
          <w:sz w:val="24"/>
        </w:rPr>
        <w:t xml:space="preserve">poprzez zamieszenie informacji </w:t>
      </w:r>
      <w:r w:rsidRPr="001C4EBB">
        <w:rPr>
          <w:rFonts w:cs="Calibri"/>
          <w:i/>
          <w:sz w:val="24"/>
        </w:rPr>
        <w:t xml:space="preserve">o treści: „(za/potwierdzam) zgodność z oryginałem od strony X do strony Y” wraz </w:t>
      </w:r>
      <w:r w:rsidR="001C4EBB">
        <w:rPr>
          <w:rFonts w:cs="Calibri"/>
          <w:i/>
          <w:sz w:val="24"/>
        </w:rPr>
        <w:br/>
      </w:r>
      <w:r w:rsidRPr="001C4EBB">
        <w:rPr>
          <w:rFonts w:cs="Calibri"/>
          <w:i/>
          <w:sz w:val="24"/>
        </w:rPr>
        <w:t xml:space="preserve">z datą potwierdzenia i czytelnym podpisem (lub podpisem wraz z imienną pieczątką) osoby reprezentującej podmiot uprawnionej do potwierdzania dokumentów za zgodność </w:t>
      </w:r>
      <w:r w:rsidR="001C4EBB">
        <w:rPr>
          <w:rFonts w:cs="Calibri"/>
          <w:i/>
          <w:sz w:val="24"/>
        </w:rPr>
        <w:br/>
      </w:r>
      <w:r w:rsidRPr="001C4EBB">
        <w:rPr>
          <w:rFonts w:cs="Calibri"/>
          <w:i/>
          <w:sz w:val="24"/>
        </w:rPr>
        <w:t>z oryginałem. Dokumenty wielostronicowe powinny być zszyte i mieć ponumerowane strony (dopuszczalna jest forma odręczna numeracji).</w:t>
      </w:r>
    </w:p>
    <w:p w14:paraId="7029DB4E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Kryteria oceny ofert</w:t>
      </w:r>
    </w:p>
    <w:p w14:paraId="10CF2F0F" w14:textId="77777777" w:rsidR="00455937" w:rsidRPr="00AF2A1E" w:rsidRDefault="00455937" w:rsidP="00455937">
      <w:pPr>
        <w:pStyle w:val="Akapitzlist"/>
        <w:tabs>
          <w:tab w:val="left" w:pos="567"/>
        </w:tabs>
        <w:spacing w:before="120" w:after="120"/>
        <w:ind w:left="0"/>
        <w:contextualSpacing w:val="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Przy ocenie merytorycznej oferty pod uwagę będą brane następujące kryteria:</w:t>
      </w:r>
    </w:p>
    <w:p w14:paraId="774CFF54" w14:textId="77777777" w:rsidR="00455937" w:rsidRPr="00AF2A1E" w:rsidRDefault="00455937" w:rsidP="00F702D7">
      <w:pPr>
        <w:pStyle w:val="Akapitzlist"/>
        <w:numPr>
          <w:ilvl w:val="0"/>
          <w:numId w:val="34"/>
        </w:numPr>
        <w:spacing w:before="120" w:after="120"/>
        <w:ind w:left="709" w:hanging="283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Merytoryczne - 25 pkt. </w:t>
      </w:r>
    </w:p>
    <w:p w14:paraId="5FEC3226" w14:textId="77777777" w:rsidR="00455937" w:rsidRPr="00AF2A1E" w:rsidRDefault="00455937" w:rsidP="00F702D7">
      <w:pPr>
        <w:pStyle w:val="Akapitzlist"/>
        <w:numPr>
          <w:ilvl w:val="0"/>
          <w:numId w:val="35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rzetelność oraz szczegółowość przedstawionego opisu;</w:t>
      </w:r>
    </w:p>
    <w:p w14:paraId="6E65D722" w14:textId="1E6F2418" w:rsidR="00371099" w:rsidRPr="00AB5C2F" w:rsidRDefault="00455937" w:rsidP="00371099">
      <w:pPr>
        <w:pStyle w:val="Akapitzlist"/>
        <w:numPr>
          <w:ilvl w:val="0"/>
          <w:numId w:val="35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rzetelność przedstawionego szczegółowego harmonogramu zadania;</w:t>
      </w:r>
    </w:p>
    <w:p w14:paraId="3370AF21" w14:textId="77777777" w:rsidR="00455937" w:rsidRPr="00AF2A1E" w:rsidRDefault="00455937" w:rsidP="00F702D7">
      <w:pPr>
        <w:pStyle w:val="Akapitzlist"/>
        <w:numPr>
          <w:ilvl w:val="0"/>
          <w:numId w:val="35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przewidywany efekt realizacji zadania (z punktu widzenia procesu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 xml:space="preserve">ograniczania marnowania żywności i wsparcia </w:t>
      </w:r>
      <w:r w:rsidR="00AF2A1E">
        <w:rPr>
          <w:rFonts w:cs="Calibri"/>
          <w:bCs/>
          <w:sz w:val="24"/>
          <w:szCs w:val="24"/>
        </w:rPr>
        <w:t xml:space="preserve">osób potrzebujących pomocy </w:t>
      </w:r>
      <w:r w:rsidR="00AF2A1E">
        <w:rPr>
          <w:rFonts w:cs="Calibri"/>
          <w:bCs/>
          <w:sz w:val="24"/>
          <w:szCs w:val="24"/>
        </w:rPr>
        <w:br/>
        <w:t>żywno</w:t>
      </w:r>
      <w:r w:rsidRPr="00AF2A1E">
        <w:rPr>
          <w:rFonts w:cs="Calibri"/>
          <w:bCs/>
          <w:sz w:val="24"/>
          <w:szCs w:val="24"/>
        </w:rPr>
        <w:t>ściowej);</w:t>
      </w:r>
    </w:p>
    <w:p w14:paraId="04FB4B81" w14:textId="77777777" w:rsidR="00455937" w:rsidRPr="00AF2A1E" w:rsidRDefault="00455937" w:rsidP="00F702D7">
      <w:pPr>
        <w:pStyle w:val="Akapitzlist"/>
        <w:numPr>
          <w:ilvl w:val="0"/>
          <w:numId w:val="35"/>
        </w:numPr>
        <w:spacing w:after="60"/>
        <w:ind w:left="993" w:hanging="284"/>
        <w:contextualSpacing w:val="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zasięg oddziaływania.</w:t>
      </w:r>
    </w:p>
    <w:p w14:paraId="378C350F" w14:textId="77777777" w:rsidR="00455937" w:rsidRPr="00AF2A1E" w:rsidRDefault="00455937" w:rsidP="00F702D7">
      <w:pPr>
        <w:pStyle w:val="Akapitzlist"/>
        <w:numPr>
          <w:ilvl w:val="0"/>
          <w:numId w:val="34"/>
        </w:numPr>
        <w:spacing w:beforeLines="60" w:before="144" w:after="6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Finansowe - 50 pkt. </w:t>
      </w:r>
    </w:p>
    <w:p w14:paraId="18DC45D6" w14:textId="4C1BD1A4" w:rsidR="00455937" w:rsidRPr="00AF2A1E" w:rsidRDefault="00455937" w:rsidP="00F702D7">
      <w:pPr>
        <w:pStyle w:val="Akapitzlist"/>
        <w:numPr>
          <w:ilvl w:val="0"/>
          <w:numId w:val="36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rzetelność i </w:t>
      </w:r>
      <w:r w:rsidR="0029410F" w:rsidRPr="00AF2A1E">
        <w:rPr>
          <w:rFonts w:cs="Calibri"/>
          <w:bCs/>
          <w:sz w:val="24"/>
          <w:szCs w:val="24"/>
        </w:rPr>
        <w:t>przejrzystość przedstawionego</w:t>
      </w:r>
      <w:r w:rsidRPr="00AF2A1E">
        <w:rPr>
          <w:rFonts w:cs="Calibri"/>
          <w:bCs/>
          <w:sz w:val="24"/>
          <w:szCs w:val="24"/>
        </w:rPr>
        <w:t xml:space="preserve"> kosztorysu,</w:t>
      </w:r>
    </w:p>
    <w:p w14:paraId="556FDDDC" w14:textId="77777777" w:rsidR="00455937" w:rsidRPr="00AF2A1E" w:rsidRDefault="00455937" w:rsidP="00F702D7">
      <w:pPr>
        <w:pStyle w:val="Akapitzlist"/>
        <w:numPr>
          <w:ilvl w:val="0"/>
          <w:numId w:val="36"/>
        </w:numPr>
        <w:tabs>
          <w:tab w:val="left" w:pos="567"/>
        </w:tabs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udział własny środków finansowych, </w:t>
      </w:r>
    </w:p>
    <w:p w14:paraId="57A147B0" w14:textId="77777777" w:rsidR="00455937" w:rsidRPr="00AF2A1E" w:rsidRDefault="00455937" w:rsidP="00F702D7">
      <w:pPr>
        <w:pStyle w:val="Akapitzlist"/>
        <w:numPr>
          <w:ilvl w:val="0"/>
          <w:numId w:val="34"/>
        </w:numPr>
        <w:spacing w:beforeLines="60" w:before="144" w:after="6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Organizacyjne - 25 pkt. </w:t>
      </w:r>
    </w:p>
    <w:p w14:paraId="61481F60" w14:textId="52D8D781" w:rsidR="00455937" w:rsidRPr="00AF2A1E" w:rsidRDefault="00455937" w:rsidP="00F702D7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zasoby rzeczowe do wykorzystania przy realizacji zadania np. sprzęt, materiały,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lokal</w:t>
      </w:r>
      <w:r w:rsidR="008813CE">
        <w:rPr>
          <w:rFonts w:cs="Calibri"/>
          <w:bCs/>
          <w:sz w:val="24"/>
          <w:szCs w:val="24"/>
        </w:rPr>
        <w:t>,</w:t>
      </w:r>
    </w:p>
    <w:p w14:paraId="26E88A0E" w14:textId="77777777" w:rsidR="00455937" w:rsidRPr="00AF2A1E" w:rsidRDefault="00455937" w:rsidP="00F702D7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doświadczenie Oferenta w realizacji zadań podobnego rodzaju (tj. dystrybucja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 xml:space="preserve">żywności do potrzebujących, ratowanie żywności przed zmarnowaniem itp.), </w:t>
      </w:r>
    </w:p>
    <w:p w14:paraId="42050F4E" w14:textId="77777777" w:rsidR="00455937" w:rsidRPr="00AF2A1E" w:rsidRDefault="00455937" w:rsidP="00F702D7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zasoby kadrowe przewidywane do wykorzystania przy realizacji zadania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np. kwalifikacje, doświadczenie,</w:t>
      </w:r>
    </w:p>
    <w:p w14:paraId="57290378" w14:textId="77777777" w:rsidR="00455937" w:rsidRPr="00AF2A1E" w:rsidRDefault="00455937" w:rsidP="00F702D7">
      <w:pPr>
        <w:pStyle w:val="Akapitzlist"/>
        <w:numPr>
          <w:ilvl w:val="0"/>
          <w:numId w:val="37"/>
        </w:numPr>
        <w:spacing w:after="60"/>
        <w:ind w:left="993" w:hanging="284"/>
        <w:contextualSpacing w:val="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dotychczasowe doświadczenie Samorządu Województwa Wielkopolskiego </w:t>
      </w:r>
      <w:r w:rsidR="00AF2A1E">
        <w:rPr>
          <w:rFonts w:cs="Calibri"/>
          <w:bCs/>
          <w:sz w:val="24"/>
          <w:szCs w:val="24"/>
        </w:rPr>
        <w:br/>
        <w:t xml:space="preserve">we współpracy </w:t>
      </w:r>
      <w:r w:rsidRPr="00AF2A1E">
        <w:rPr>
          <w:rFonts w:cs="Calibri"/>
          <w:bCs/>
          <w:sz w:val="24"/>
          <w:szCs w:val="24"/>
        </w:rPr>
        <w:t xml:space="preserve">z Oferentem: analiza i ocena realizacji zadań publicznych w latach poprzednich, w tym rzetelność, terminowość i sposób rozliczenia otrzymanych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na ten cel środków finansowych.</w:t>
      </w:r>
    </w:p>
    <w:p w14:paraId="5B76EE28" w14:textId="77777777" w:rsidR="00455937" w:rsidRPr="001C4EBB" w:rsidRDefault="00455937" w:rsidP="00455937">
      <w:pPr>
        <w:pStyle w:val="Akapitzlist"/>
        <w:spacing w:before="120" w:after="120"/>
        <w:ind w:left="0"/>
        <w:jc w:val="both"/>
        <w:rPr>
          <w:rFonts w:cs="Calibri"/>
          <w:bCs/>
          <w:i/>
          <w:sz w:val="24"/>
        </w:rPr>
      </w:pPr>
      <w:r w:rsidRPr="001C4EBB">
        <w:rPr>
          <w:rFonts w:cs="Calibri"/>
          <w:bCs/>
          <w:i/>
          <w:sz w:val="24"/>
        </w:rPr>
        <w:lastRenderedPageBreak/>
        <w:t>Uwagi:</w:t>
      </w:r>
    </w:p>
    <w:p w14:paraId="7C9B4D05" w14:textId="77777777" w:rsidR="00455937" w:rsidRPr="006D054F" w:rsidRDefault="00455937" w:rsidP="00455937">
      <w:pPr>
        <w:pStyle w:val="Akapitzlist"/>
        <w:spacing w:before="120" w:after="120"/>
        <w:ind w:left="0"/>
        <w:contextualSpacing w:val="0"/>
        <w:jc w:val="both"/>
        <w:rPr>
          <w:rFonts w:cs="Calibri"/>
          <w:bCs/>
          <w:i/>
          <w:sz w:val="24"/>
        </w:rPr>
      </w:pPr>
      <w:r w:rsidRPr="001C4EBB">
        <w:rPr>
          <w:rFonts w:cs="Calibri"/>
          <w:bCs/>
          <w:i/>
          <w:sz w:val="24"/>
        </w:rPr>
        <w:t>Dokładną kwotę dofinansowania określa Komisja Konkursowa, biorąc pod uwagę powyższe przedziały, przy czym rozdział środków finansowych rozpoczyna się od ofert, które uzyskały największą liczbę punktów, aż do wyczerpania środków finansowych.</w:t>
      </w:r>
    </w:p>
    <w:p w14:paraId="6CE6A682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Termin i tryb wyboru ofert</w:t>
      </w:r>
    </w:p>
    <w:p w14:paraId="678EC66E" w14:textId="77777777" w:rsidR="00455937" w:rsidRPr="003E0AE8" w:rsidRDefault="00455937" w:rsidP="00F702D7">
      <w:pPr>
        <w:numPr>
          <w:ilvl w:val="0"/>
          <w:numId w:val="17"/>
        </w:num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3E0AE8">
        <w:rPr>
          <w:rFonts w:cs="Calibri"/>
          <w:bCs/>
          <w:sz w:val="24"/>
          <w:szCs w:val="24"/>
        </w:rPr>
        <w:t>Wybór</w:t>
      </w:r>
      <w:r w:rsidRPr="003E0AE8">
        <w:rPr>
          <w:rFonts w:cs="Calibri"/>
          <w:sz w:val="24"/>
          <w:szCs w:val="24"/>
        </w:rPr>
        <w:t xml:space="preserve"> oferty nastąpi w terminie </w:t>
      </w:r>
      <w:r w:rsidR="0080225C" w:rsidRPr="003E0AE8">
        <w:rPr>
          <w:rFonts w:cs="Calibri"/>
          <w:b/>
          <w:sz w:val="24"/>
          <w:szCs w:val="24"/>
        </w:rPr>
        <w:t>do 22 maja</w:t>
      </w:r>
      <w:r w:rsidR="000B1070" w:rsidRPr="003E0AE8">
        <w:rPr>
          <w:rFonts w:cs="Calibri"/>
          <w:b/>
          <w:sz w:val="24"/>
          <w:szCs w:val="24"/>
        </w:rPr>
        <w:t xml:space="preserve"> </w:t>
      </w:r>
      <w:r w:rsidR="0080225C" w:rsidRPr="003E0AE8">
        <w:rPr>
          <w:rFonts w:cs="Calibri"/>
          <w:b/>
          <w:sz w:val="24"/>
          <w:szCs w:val="24"/>
        </w:rPr>
        <w:t>2026</w:t>
      </w:r>
      <w:r w:rsidRPr="003E0AE8">
        <w:rPr>
          <w:rFonts w:cs="Calibri"/>
          <w:b/>
          <w:sz w:val="24"/>
          <w:szCs w:val="24"/>
        </w:rPr>
        <w:t xml:space="preserve"> r.</w:t>
      </w:r>
    </w:p>
    <w:p w14:paraId="6B5F57E1" w14:textId="77777777" w:rsidR="00455937" w:rsidRPr="00AF2A1E" w:rsidRDefault="00455937" w:rsidP="00F702D7">
      <w:pPr>
        <w:numPr>
          <w:ilvl w:val="0"/>
          <w:numId w:val="17"/>
        </w:num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Rozpatrywane będą wyłącznie oferty złożone w terminie wskazanym w ogłoszeniu. </w:t>
      </w:r>
    </w:p>
    <w:p w14:paraId="43BB3E7C" w14:textId="77777777" w:rsidR="00455937" w:rsidRPr="00AF2A1E" w:rsidRDefault="00455937" w:rsidP="00F702D7">
      <w:pPr>
        <w:numPr>
          <w:ilvl w:val="0"/>
          <w:numId w:val="17"/>
        </w:num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Złożone oferty rozpatrywane będą pod względem:</w:t>
      </w:r>
    </w:p>
    <w:p w14:paraId="0158FCAF" w14:textId="77777777" w:rsidR="00455937" w:rsidRPr="00AF2A1E" w:rsidRDefault="00455937" w:rsidP="00F702D7">
      <w:pPr>
        <w:numPr>
          <w:ilvl w:val="0"/>
          <w:numId w:val="18"/>
        </w:numPr>
        <w:spacing w:after="0"/>
        <w:ind w:left="993" w:hanging="426"/>
        <w:contextualSpacing/>
        <w:jc w:val="both"/>
        <w:rPr>
          <w:rFonts w:cs="Calibri"/>
          <w:b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formalnym przez pracowników Departamentu Rolnictwa i Rozwoju Wsi UMWW,</w:t>
      </w:r>
    </w:p>
    <w:p w14:paraId="4DE26CB0" w14:textId="77777777" w:rsidR="00455937" w:rsidRPr="00AF2A1E" w:rsidRDefault="00455937" w:rsidP="00F702D7">
      <w:pPr>
        <w:numPr>
          <w:ilvl w:val="0"/>
          <w:numId w:val="18"/>
        </w:numPr>
        <w:spacing w:after="60"/>
        <w:ind w:left="992" w:hanging="425"/>
        <w:jc w:val="both"/>
        <w:rPr>
          <w:rFonts w:cs="Calibri"/>
          <w:b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formalnym i merytorycznym przez Komisję Konkursową powołaną przez Zarząd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Województwa Wielkopolskiego</w:t>
      </w:r>
      <w:r w:rsidRPr="00AF2A1E">
        <w:rPr>
          <w:rFonts w:cs="Calibri"/>
          <w:sz w:val="24"/>
          <w:szCs w:val="24"/>
        </w:rPr>
        <w:t xml:space="preserve"> - </w:t>
      </w:r>
      <w:r w:rsidRPr="00AF2A1E">
        <w:rPr>
          <w:rFonts w:cs="Calibri"/>
          <w:bCs/>
          <w:sz w:val="24"/>
          <w:szCs w:val="24"/>
        </w:rPr>
        <w:t xml:space="preserve">dotyczy ofert spełniających wymogi formalne. </w:t>
      </w:r>
    </w:p>
    <w:p w14:paraId="02706EBD" w14:textId="77777777" w:rsidR="00455937" w:rsidRPr="00AF2A1E" w:rsidRDefault="00455937" w:rsidP="00455937">
      <w:pPr>
        <w:pStyle w:val="Akapitzlist"/>
        <w:spacing w:before="120" w:after="120"/>
        <w:ind w:left="567" w:hanging="567"/>
        <w:contextualSpacing w:val="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4.</w:t>
      </w:r>
      <w:r w:rsidRPr="00AF2A1E">
        <w:rPr>
          <w:rFonts w:cs="Calibri"/>
          <w:bCs/>
          <w:sz w:val="24"/>
          <w:szCs w:val="24"/>
        </w:rPr>
        <w:tab/>
        <w:t xml:space="preserve">Oferta może zostać odrzucona na etapie analizy formalnej i nie zostać skierowana </w:t>
      </w:r>
      <w:r w:rsid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do dalszej oceny merytorycznej w następujących przypadkach:</w:t>
      </w:r>
    </w:p>
    <w:p w14:paraId="2E54FC96" w14:textId="77777777" w:rsidR="00455937" w:rsidRPr="00AF2A1E" w:rsidRDefault="00455937" w:rsidP="00F702D7">
      <w:pPr>
        <w:pStyle w:val="Akapitzlist"/>
        <w:numPr>
          <w:ilvl w:val="0"/>
          <w:numId w:val="14"/>
        </w:numPr>
        <w:spacing w:after="0"/>
        <w:ind w:left="993" w:hanging="426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złożenia oferty z naruszeniem terminu podanego w ogłoszeniu o konkursie </w:t>
      </w:r>
      <w:r w:rsidRP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  <w:u w:val="single"/>
        </w:rPr>
        <w:t>(o terminie złożenia oferty decyduje data jej wpływu w wersji papierowej),</w:t>
      </w:r>
    </w:p>
    <w:p w14:paraId="0D6ADB9E" w14:textId="77777777" w:rsidR="00455937" w:rsidRPr="00AF2A1E" w:rsidRDefault="00455937" w:rsidP="00F702D7">
      <w:pPr>
        <w:pStyle w:val="Akapitzlist"/>
        <w:numPr>
          <w:ilvl w:val="0"/>
          <w:numId w:val="14"/>
        </w:numPr>
        <w:spacing w:after="0"/>
        <w:ind w:left="993" w:hanging="426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nieusunięcia w wyznaczonym terminie braków formalnych,</w:t>
      </w:r>
    </w:p>
    <w:p w14:paraId="5777EDB3" w14:textId="77777777" w:rsidR="00455937" w:rsidRPr="00AF2A1E" w:rsidRDefault="00455937" w:rsidP="003E0AE8">
      <w:pPr>
        <w:pStyle w:val="Akapitzlist"/>
        <w:numPr>
          <w:ilvl w:val="0"/>
          <w:numId w:val="14"/>
        </w:numPr>
        <w:spacing w:after="0"/>
        <w:ind w:left="993" w:hanging="426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złożenia oferty wariantowej / oferta złożona na realizację kilku propozycji realizacji jednego zadania publicznego,</w:t>
      </w:r>
    </w:p>
    <w:p w14:paraId="2EE6D9CC" w14:textId="77777777" w:rsidR="00455937" w:rsidRPr="00AF2A1E" w:rsidRDefault="00455937" w:rsidP="003E0AE8">
      <w:pPr>
        <w:pStyle w:val="Akapitzlist"/>
        <w:numPr>
          <w:ilvl w:val="0"/>
          <w:numId w:val="14"/>
        </w:numPr>
        <w:spacing w:after="0"/>
        <w:ind w:left="993" w:hanging="426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 xml:space="preserve">złożenia oferty z pominięciem </w:t>
      </w:r>
      <w:r w:rsidRPr="00AF2A1E">
        <w:rPr>
          <w:rFonts w:cs="Calibri"/>
          <w:bCs/>
          <w:i/>
          <w:sz w:val="24"/>
          <w:szCs w:val="24"/>
        </w:rPr>
        <w:t>Generatora Ofert i Sprawozdań</w:t>
      </w:r>
      <w:r w:rsidRPr="00AF2A1E">
        <w:rPr>
          <w:rFonts w:cs="Calibri"/>
          <w:bCs/>
          <w:sz w:val="24"/>
          <w:szCs w:val="24"/>
        </w:rPr>
        <w:t xml:space="preserve"> lub wyłącznie poprzez </w:t>
      </w:r>
      <w:r w:rsidR="002B2BBE" w:rsidRPr="00AF2A1E">
        <w:rPr>
          <w:rFonts w:cs="Calibri"/>
          <w:bCs/>
          <w:sz w:val="24"/>
          <w:szCs w:val="24"/>
        </w:rPr>
        <w:br/>
      </w:r>
      <w:r w:rsidRPr="00AF2A1E">
        <w:rPr>
          <w:rFonts w:cs="Calibri"/>
          <w:bCs/>
          <w:sz w:val="24"/>
          <w:szCs w:val="24"/>
        </w:rPr>
        <w:t>Generator (brak wersji papierowej),</w:t>
      </w:r>
    </w:p>
    <w:p w14:paraId="693E44EB" w14:textId="77777777" w:rsidR="00455937" w:rsidRPr="00AF2A1E" w:rsidRDefault="00455937" w:rsidP="003E0AE8">
      <w:pPr>
        <w:pStyle w:val="Akapitzlist"/>
        <w:numPr>
          <w:ilvl w:val="0"/>
          <w:numId w:val="14"/>
        </w:numPr>
        <w:spacing w:after="0"/>
        <w:ind w:left="993" w:hanging="426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złożenia oferty przez podmiot nieuprawniony do udziału w konkursie,</w:t>
      </w:r>
    </w:p>
    <w:p w14:paraId="14E6D519" w14:textId="77777777" w:rsidR="00455937" w:rsidRPr="00AF2A1E" w:rsidRDefault="00455937" w:rsidP="003E0AE8">
      <w:pPr>
        <w:pStyle w:val="Akapitzlist"/>
        <w:numPr>
          <w:ilvl w:val="0"/>
          <w:numId w:val="14"/>
        </w:numPr>
        <w:spacing w:after="60"/>
        <w:ind w:left="992" w:hanging="425"/>
        <w:contextualSpacing w:val="0"/>
        <w:jc w:val="both"/>
        <w:rPr>
          <w:rFonts w:cs="Calibri"/>
          <w:bCs/>
          <w:sz w:val="24"/>
          <w:szCs w:val="24"/>
        </w:rPr>
      </w:pPr>
      <w:r w:rsidRPr="00AF2A1E">
        <w:rPr>
          <w:rFonts w:cs="Calibri"/>
          <w:bCs/>
          <w:sz w:val="24"/>
          <w:szCs w:val="24"/>
        </w:rPr>
        <w:t>złożenia oferty na niewłaściwy konkurs.</w:t>
      </w:r>
    </w:p>
    <w:p w14:paraId="7689DEDE" w14:textId="77777777" w:rsidR="00455937" w:rsidRPr="00AF2A1E" w:rsidRDefault="00455937" w:rsidP="003E0AE8">
      <w:p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13433F">
        <w:rPr>
          <w:rFonts w:cs="Calibri"/>
        </w:rPr>
        <w:t>5.</w:t>
      </w:r>
      <w:r w:rsidRPr="0013433F">
        <w:rPr>
          <w:rFonts w:cs="Calibri"/>
        </w:rPr>
        <w:tab/>
      </w:r>
      <w:r w:rsidRPr="00AF2A1E">
        <w:rPr>
          <w:rFonts w:cs="Calibri"/>
          <w:sz w:val="24"/>
          <w:szCs w:val="24"/>
        </w:rPr>
        <w:t xml:space="preserve">Decyzję o wyborze ofert i udzieleniu dotacji podejmie Zarząd Województwa </w:t>
      </w:r>
      <w:r w:rsidR="00AF2A1E">
        <w:rPr>
          <w:rFonts w:cs="Calibri"/>
          <w:sz w:val="24"/>
          <w:szCs w:val="24"/>
        </w:rPr>
        <w:br/>
        <w:t xml:space="preserve">Wielkopolskiego </w:t>
      </w:r>
      <w:r w:rsidRPr="00AF2A1E">
        <w:rPr>
          <w:rFonts w:cs="Calibri"/>
          <w:sz w:val="24"/>
          <w:szCs w:val="24"/>
        </w:rPr>
        <w:t>w formie uchwały.</w:t>
      </w:r>
    </w:p>
    <w:p w14:paraId="2237F318" w14:textId="77777777" w:rsidR="00455937" w:rsidRPr="00AF2A1E" w:rsidRDefault="00455937" w:rsidP="003E0AE8">
      <w:pPr>
        <w:spacing w:before="120" w:after="120"/>
        <w:ind w:left="567" w:hanging="567"/>
        <w:jc w:val="both"/>
        <w:rPr>
          <w:rFonts w:cs="Calibri"/>
          <w:b/>
          <w:sz w:val="24"/>
          <w:szCs w:val="24"/>
        </w:rPr>
      </w:pPr>
      <w:r w:rsidRPr="00AF2A1E">
        <w:rPr>
          <w:rFonts w:cs="Calibri"/>
          <w:sz w:val="24"/>
          <w:szCs w:val="24"/>
        </w:rPr>
        <w:t>6.</w:t>
      </w:r>
      <w:r w:rsidRPr="00AF2A1E">
        <w:rPr>
          <w:rFonts w:cs="Calibri"/>
          <w:sz w:val="24"/>
          <w:szCs w:val="24"/>
        </w:rPr>
        <w:tab/>
        <w:t>Do postanowień uchwały Zarządu Województwa Wielkopo</w:t>
      </w:r>
      <w:r w:rsidR="00AF2A1E">
        <w:rPr>
          <w:rFonts w:cs="Calibri"/>
          <w:sz w:val="24"/>
          <w:szCs w:val="24"/>
        </w:rPr>
        <w:t xml:space="preserve">lskiego w sprawie wyboru ofert </w:t>
      </w:r>
      <w:r w:rsidRPr="00AF2A1E">
        <w:rPr>
          <w:rFonts w:cs="Calibri"/>
          <w:sz w:val="24"/>
          <w:szCs w:val="24"/>
        </w:rPr>
        <w:t>i udzielenia dotacji nie ma zastosowania tryb odwoławczy.</w:t>
      </w:r>
    </w:p>
    <w:p w14:paraId="5775B0B7" w14:textId="77777777" w:rsidR="00455937" w:rsidRPr="00AF2A1E" w:rsidRDefault="00455937" w:rsidP="003E0AE8">
      <w:pPr>
        <w:spacing w:before="120" w:after="120"/>
        <w:ind w:left="567" w:hanging="567"/>
        <w:contextualSpacing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7.</w:t>
      </w:r>
      <w:r w:rsidRPr="00AF2A1E">
        <w:rPr>
          <w:rFonts w:cs="Calibri"/>
          <w:sz w:val="24"/>
          <w:szCs w:val="24"/>
        </w:rPr>
        <w:tab/>
        <w:t>Informacja o wynikach konkursu zostanie opublikowana:</w:t>
      </w:r>
    </w:p>
    <w:p w14:paraId="590943E1" w14:textId="77777777" w:rsidR="00455937" w:rsidRPr="00AF2A1E" w:rsidRDefault="00455937" w:rsidP="003E0AE8">
      <w:pPr>
        <w:numPr>
          <w:ilvl w:val="0"/>
          <w:numId w:val="19"/>
        </w:numPr>
        <w:spacing w:after="0"/>
        <w:ind w:left="993" w:hanging="426"/>
        <w:contextualSpacing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 Biuletynie Informacji Publicznej Urzędu Marszałkowskiego Województwa </w:t>
      </w:r>
      <w:r w:rsidR="002B2BBE" w:rsidRP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Wielkopolskiego w Poznaniu pod adresem: www.bip.umww.pl (zakładka: Otwarte konkursy ofert/Rolnictwo i Obszary Wiejskie),</w:t>
      </w:r>
    </w:p>
    <w:p w14:paraId="537E020D" w14:textId="77777777" w:rsidR="00455937" w:rsidRPr="00AF2A1E" w:rsidRDefault="00455937" w:rsidP="003E0AE8">
      <w:pPr>
        <w:numPr>
          <w:ilvl w:val="0"/>
          <w:numId w:val="19"/>
        </w:numPr>
        <w:spacing w:after="0"/>
        <w:ind w:left="993" w:hanging="426"/>
        <w:contextualSpacing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na tablicy ogłoszeń w siedzibie Urzędu Marszałkowskiego Województwa </w:t>
      </w:r>
      <w:r w:rsidR="00AF2A1E">
        <w:rPr>
          <w:rFonts w:cs="Calibri"/>
          <w:sz w:val="24"/>
          <w:szCs w:val="24"/>
        </w:rPr>
        <w:br/>
        <w:t xml:space="preserve">Wielkopolskiego </w:t>
      </w:r>
      <w:r w:rsidRPr="00AF2A1E">
        <w:rPr>
          <w:rFonts w:cs="Calibri"/>
          <w:sz w:val="24"/>
          <w:szCs w:val="24"/>
        </w:rPr>
        <w:t>w Poznaniu przy al. Niepodległości 34, 61-714 Poznań,</w:t>
      </w:r>
    </w:p>
    <w:p w14:paraId="24219B78" w14:textId="77777777" w:rsidR="00AF2A1E" w:rsidRDefault="00455937" w:rsidP="003E0AE8">
      <w:pPr>
        <w:numPr>
          <w:ilvl w:val="0"/>
          <w:numId w:val="19"/>
        </w:numPr>
        <w:spacing w:after="60"/>
        <w:ind w:left="992" w:hanging="425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na stronie internetowej Urzędu Marszałkowskiego Województwa Wielkopolskiego </w:t>
      </w:r>
      <w:r w:rsidRPr="00AF2A1E">
        <w:rPr>
          <w:rFonts w:cs="Calibri"/>
          <w:sz w:val="24"/>
          <w:szCs w:val="24"/>
        </w:rPr>
        <w:br/>
        <w:t xml:space="preserve">w Poznaniu pod adresem: www.umww.pl (zakładka: </w:t>
      </w:r>
    </w:p>
    <w:p w14:paraId="38560FE7" w14:textId="77777777" w:rsidR="00455937" w:rsidRPr="00AF2A1E" w:rsidRDefault="00455937" w:rsidP="003E0AE8">
      <w:pPr>
        <w:spacing w:after="60"/>
        <w:ind w:left="992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Urząd/Departamenty/Departament Rolnictwa i Rozwoju Wsi/Otwarte konkursy ofert – Rolnictwo i obszary wiejskie).</w:t>
      </w:r>
    </w:p>
    <w:p w14:paraId="58ACEB6E" w14:textId="77777777" w:rsidR="00455937" w:rsidRPr="00AF2A1E" w:rsidRDefault="00455937" w:rsidP="003E0AE8">
      <w:pPr>
        <w:spacing w:before="120" w:after="120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lastRenderedPageBreak/>
        <w:t>8.</w:t>
      </w:r>
      <w:r w:rsidRPr="00AF2A1E">
        <w:rPr>
          <w:rFonts w:cs="Calibri"/>
          <w:sz w:val="24"/>
          <w:szCs w:val="24"/>
        </w:rPr>
        <w:tab/>
        <w:t>Nie przewiduje się oddzielnego powiadomienia oferentów o wynikach konkursu.</w:t>
      </w:r>
    </w:p>
    <w:p w14:paraId="5C8A335D" w14:textId="06411BF1" w:rsidR="00455937" w:rsidRPr="00AF2A1E" w:rsidRDefault="00455937" w:rsidP="003E0AE8">
      <w:pPr>
        <w:spacing w:before="120"/>
        <w:ind w:left="703" w:hanging="703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9.</w:t>
      </w:r>
      <w:r w:rsidRPr="00AF2A1E">
        <w:rPr>
          <w:rFonts w:cs="Calibri"/>
          <w:sz w:val="24"/>
          <w:szCs w:val="24"/>
        </w:rPr>
        <w:tab/>
        <w:t xml:space="preserve">Oferty zgłoszone do konkursu wraz z załączoną do nich dokumentacją pozostaną </w:t>
      </w:r>
      <w:r w:rsidR="003E0AE8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w aktach Departamentu Rolnictwa i Rozwoju Wsi UMWW i nie będą odsyłane</w:t>
      </w:r>
      <w:r w:rsidR="003E0AE8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oferentom.</w:t>
      </w:r>
    </w:p>
    <w:p w14:paraId="3CE15738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 xml:space="preserve">Zasady przyznawania dotacji </w:t>
      </w:r>
    </w:p>
    <w:p w14:paraId="2BDBD06B" w14:textId="77777777" w:rsidR="00455937" w:rsidRPr="00AF2A1E" w:rsidRDefault="00455937" w:rsidP="00F702D7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Wysokość wnioskowanej dotacji powinna być </w:t>
      </w:r>
      <w:r w:rsidRPr="00AF2A1E">
        <w:rPr>
          <w:rFonts w:cs="Calibri"/>
          <w:sz w:val="24"/>
          <w:szCs w:val="24"/>
          <w:u w:val="single"/>
        </w:rPr>
        <w:t>zaokrąglona do pełnych złotych</w:t>
      </w:r>
      <w:r w:rsidRPr="00AF2A1E">
        <w:rPr>
          <w:rFonts w:cs="Calibri"/>
          <w:sz w:val="24"/>
          <w:szCs w:val="24"/>
        </w:rPr>
        <w:t>.</w:t>
      </w:r>
    </w:p>
    <w:p w14:paraId="2AD760E1" w14:textId="77777777" w:rsidR="00455937" w:rsidRPr="00AF2A1E" w:rsidRDefault="00455937" w:rsidP="00F702D7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Złożenie oferty nie jest równoznaczne z zapewnieniem przyznania dotacji lub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przyznaniem dotacji w oczekiwanej wysokości. Kwota przyznanej dotacji może być </w:t>
      </w:r>
      <w:r w:rsidR="00AF2A1E">
        <w:rPr>
          <w:rFonts w:cs="Calibri"/>
          <w:sz w:val="24"/>
          <w:szCs w:val="24"/>
        </w:rPr>
        <w:br/>
        <w:t xml:space="preserve">niższa od określonej </w:t>
      </w:r>
      <w:r w:rsidRPr="00AF2A1E">
        <w:rPr>
          <w:rFonts w:cs="Calibri"/>
          <w:sz w:val="24"/>
          <w:szCs w:val="24"/>
        </w:rPr>
        <w:t xml:space="preserve">w ofercie. W takim wypadku podmiot zobowiązany jest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do przedstawienia korekty kosztorysu, harmonogramu i syntetycznego opisu zadania, przy czym nie może ulec zmianie zakładany standard i charakter zadania.</w:t>
      </w:r>
    </w:p>
    <w:p w14:paraId="0B4773BD" w14:textId="77777777" w:rsidR="003E0AE8" w:rsidRDefault="00455937" w:rsidP="003E0AE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Dotację na realizację zadania otrzymują podmioty, których oferty zostaną wybrane </w:t>
      </w:r>
      <w:r w:rsidRPr="00AF2A1E">
        <w:rPr>
          <w:rFonts w:cs="Calibri"/>
          <w:sz w:val="24"/>
          <w:szCs w:val="24"/>
        </w:rPr>
        <w:br/>
        <w:t>w postępowaniu konkursowym.</w:t>
      </w:r>
    </w:p>
    <w:p w14:paraId="270189CC" w14:textId="01A753D3" w:rsidR="00455937" w:rsidRPr="003E0AE8" w:rsidRDefault="00455937" w:rsidP="003E0AE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3E0AE8">
        <w:rPr>
          <w:rFonts w:cs="Calibri"/>
          <w:iCs/>
          <w:sz w:val="24"/>
          <w:szCs w:val="24"/>
        </w:rPr>
        <w:t xml:space="preserve">Przewidywana dotacja nie może zostać wykorzystana na </w:t>
      </w:r>
      <w:r w:rsidRPr="003E0AE8">
        <w:rPr>
          <w:rFonts w:cs="Calibri"/>
          <w:sz w:val="24"/>
          <w:szCs w:val="24"/>
        </w:rPr>
        <w:t xml:space="preserve">pokrycie kosztów utrzymania biura oraz wynagrodzenia pracowników organizacji poza zakresem realizacji zadania </w:t>
      </w:r>
      <w:r w:rsidR="00AF2A1E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publicznego.</w:t>
      </w:r>
    </w:p>
    <w:p w14:paraId="011018E7" w14:textId="77777777" w:rsidR="00455937" w:rsidRPr="00AF2A1E" w:rsidRDefault="00455937" w:rsidP="00F702D7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Zarząd Województwa Wielkopolskiego zastrzega możliwość odmowy podmiotowi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wyłonionemu w wyniku niniejszego postępowania konkursowego przyznania dotacji </w:t>
      </w:r>
      <w:r w:rsidRPr="00AF2A1E">
        <w:rPr>
          <w:rFonts w:cs="Calibri"/>
          <w:sz w:val="24"/>
          <w:szCs w:val="24"/>
        </w:rPr>
        <w:br/>
        <w:t xml:space="preserve">i podpisania umowy w przypadku, gdy okaże </w:t>
      </w:r>
      <w:r w:rsidR="0029204E" w:rsidRPr="00AF2A1E">
        <w:rPr>
          <w:rFonts w:cs="Calibri"/>
          <w:sz w:val="24"/>
          <w:szCs w:val="24"/>
        </w:rPr>
        <w:t>się, że</w:t>
      </w:r>
      <w:r w:rsidRPr="00AF2A1E">
        <w:rPr>
          <w:rFonts w:cs="Calibri"/>
          <w:sz w:val="24"/>
          <w:szCs w:val="24"/>
        </w:rPr>
        <w:t>:</w:t>
      </w:r>
    </w:p>
    <w:p w14:paraId="6197F576" w14:textId="77777777" w:rsidR="00455937" w:rsidRPr="00AF2A1E" w:rsidRDefault="00455937" w:rsidP="00F702D7">
      <w:pPr>
        <w:pStyle w:val="Akapitzlist"/>
        <w:numPr>
          <w:ilvl w:val="0"/>
          <w:numId w:val="16"/>
        </w:numPr>
        <w:spacing w:before="120" w:after="120"/>
        <w:ind w:left="993" w:hanging="426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rzeczywisty zakres rzeczowy realizowanego zadania przedstawiony </w:t>
      </w:r>
      <w:r w:rsid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 xml:space="preserve">w zaktualizowanym kosztorysie realizacji zadania znacząco odbiega od opisanego </w:t>
      </w:r>
      <w:r w:rsid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>w ofercie,</w:t>
      </w:r>
    </w:p>
    <w:p w14:paraId="1DB09BC4" w14:textId="77777777" w:rsidR="00455937" w:rsidRPr="00AF2A1E" w:rsidRDefault="00455937" w:rsidP="00F702D7">
      <w:pPr>
        <w:pStyle w:val="Akapitzlist"/>
        <w:numPr>
          <w:ilvl w:val="0"/>
          <w:numId w:val="16"/>
        </w:numPr>
        <w:spacing w:before="120" w:after="120"/>
        <w:ind w:left="993" w:hanging="426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>organizacja lub jej reprezentanci utracą zdolności do czynności prawnych,</w:t>
      </w:r>
    </w:p>
    <w:p w14:paraId="1B5482BA" w14:textId="77777777" w:rsidR="00455937" w:rsidRPr="00AF2A1E" w:rsidRDefault="00455937" w:rsidP="00F702D7">
      <w:pPr>
        <w:pStyle w:val="Akapitzlist"/>
        <w:numPr>
          <w:ilvl w:val="0"/>
          <w:numId w:val="16"/>
        </w:numPr>
        <w:spacing w:before="120" w:after="120"/>
        <w:ind w:left="993" w:hanging="426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zostaną ujawnione nieznane wcześniej okoliczności podważające wiarygodność </w:t>
      </w:r>
      <w:r w:rsidR="002B2BBE" w:rsidRP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>merytoryczną i/lub finansową oferenta,</w:t>
      </w:r>
    </w:p>
    <w:p w14:paraId="1427C8DA" w14:textId="77777777" w:rsidR="00455937" w:rsidRPr="00AF2A1E" w:rsidRDefault="00455937" w:rsidP="00F702D7">
      <w:pPr>
        <w:pStyle w:val="Akapitzlist"/>
        <w:numPr>
          <w:ilvl w:val="0"/>
          <w:numId w:val="16"/>
        </w:numPr>
        <w:spacing w:before="120" w:after="120"/>
        <w:ind w:left="992" w:hanging="425"/>
        <w:contextualSpacing w:val="0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oferent nie będzie mógł zagwarantować wymaganej wysokości finansowych </w:t>
      </w:r>
      <w:r w:rsid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 xml:space="preserve">środków własnych. </w:t>
      </w:r>
    </w:p>
    <w:p w14:paraId="55511E46" w14:textId="77777777" w:rsidR="00455937" w:rsidRPr="00AF2A1E" w:rsidRDefault="00455937" w:rsidP="00F702D7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Oferent może złożyć </w:t>
      </w:r>
      <w:r w:rsidRPr="00AF2A1E">
        <w:rPr>
          <w:rFonts w:cs="Calibri"/>
          <w:iCs/>
          <w:sz w:val="24"/>
          <w:szCs w:val="24"/>
          <w:u w:val="single"/>
        </w:rPr>
        <w:t>tylko jedną ofertę</w:t>
      </w:r>
      <w:r w:rsidRPr="00AF2A1E">
        <w:rPr>
          <w:rFonts w:cs="Calibri"/>
          <w:iCs/>
          <w:sz w:val="24"/>
          <w:szCs w:val="24"/>
        </w:rPr>
        <w:t xml:space="preserve"> na zadanie publiczne w ramach niniejszego </w:t>
      </w:r>
      <w:r w:rsid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>konkursu.</w:t>
      </w:r>
    </w:p>
    <w:p w14:paraId="24033D6C" w14:textId="77777777" w:rsidR="00455937" w:rsidRPr="00AF2A1E" w:rsidRDefault="00455937" w:rsidP="00F702D7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W przypadku rezygnacji podmiotu z przyznanej dotacji Zarząd Województwa </w:t>
      </w:r>
      <w:r w:rsid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>Wielkopolskiego ma możliwość przeznaczenia niewykorzystanych środków na:</w:t>
      </w:r>
    </w:p>
    <w:p w14:paraId="2B58117B" w14:textId="77777777" w:rsidR="00455937" w:rsidRPr="00AF2A1E" w:rsidRDefault="00455937" w:rsidP="00F702D7">
      <w:pPr>
        <w:numPr>
          <w:ilvl w:val="0"/>
          <w:numId w:val="38"/>
        </w:numPr>
        <w:spacing w:before="120" w:after="120"/>
        <w:ind w:left="993" w:hanging="426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>zwiększenie dotacji na ofertę wyłonioną do dofinansowania wcześniej w konkursie;</w:t>
      </w:r>
    </w:p>
    <w:p w14:paraId="6CA36CD4" w14:textId="77777777" w:rsidR="00455937" w:rsidRPr="00AF2A1E" w:rsidRDefault="00455937" w:rsidP="00F702D7">
      <w:pPr>
        <w:numPr>
          <w:ilvl w:val="0"/>
          <w:numId w:val="38"/>
        </w:numPr>
        <w:spacing w:before="120" w:after="120"/>
        <w:ind w:left="993" w:hanging="426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t xml:space="preserve">inne spełniające wymogi oferty złożone w ramach konkursu, które nie otrzymały </w:t>
      </w:r>
      <w:r w:rsidR="002B2BBE" w:rsidRPr="00AF2A1E">
        <w:rPr>
          <w:rFonts w:cs="Calibri"/>
          <w:iCs/>
          <w:sz w:val="24"/>
          <w:szCs w:val="24"/>
        </w:rPr>
        <w:br/>
      </w:r>
      <w:r w:rsidRPr="00AF2A1E">
        <w:rPr>
          <w:rFonts w:cs="Calibri"/>
          <w:iCs/>
          <w:sz w:val="24"/>
          <w:szCs w:val="24"/>
        </w:rPr>
        <w:t>dofinansowania (z powodu wyczerpania środków finansowych).</w:t>
      </w:r>
    </w:p>
    <w:p w14:paraId="2501C5EB" w14:textId="5253C43A" w:rsidR="0080225C" w:rsidRPr="003E0AE8" w:rsidRDefault="00455937" w:rsidP="003E0AE8">
      <w:pPr>
        <w:numPr>
          <w:ilvl w:val="0"/>
          <w:numId w:val="15"/>
        </w:numPr>
        <w:spacing w:before="120" w:after="120"/>
        <w:ind w:left="567" w:hanging="567"/>
        <w:jc w:val="both"/>
        <w:rPr>
          <w:rFonts w:cs="Calibri"/>
          <w:iCs/>
          <w:sz w:val="24"/>
          <w:szCs w:val="24"/>
        </w:rPr>
      </w:pPr>
      <w:r w:rsidRPr="00AF2A1E">
        <w:rPr>
          <w:rFonts w:cs="Calibri"/>
          <w:iCs/>
          <w:sz w:val="24"/>
          <w:szCs w:val="24"/>
        </w:rPr>
        <w:lastRenderedPageBreak/>
        <w:t xml:space="preserve">Złożenie oferty w ramach niniejszego otwartego konkursu ofert jest równoznaczne </w:t>
      </w:r>
      <w:r w:rsidRPr="00AF2A1E">
        <w:rPr>
          <w:rFonts w:cs="Calibri"/>
          <w:iCs/>
          <w:sz w:val="24"/>
          <w:szCs w:val="24"/>
        </w:rPr>
        <w:br/>
        <w:t>z akceptacją treści ogłoszenia.</w:t>
      </w:r>
    </w:p>
    <w:p w14:paraId="50129F70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Warunki realizacji zlecanego zadania publicznego</w:t>
      </w:r>
    </w:p>
    <w:p w14:paraId="757B6812" w14:textId="77777777" w:rsidR="00455937" w:rsidRPr="00AF2A1E" w:rsidRDefault="00455937" w:rsidP="003E0AE8">
      <w:pPr>
        <w:numPr>
          <w:ilvl w:val="0"/>
          <w:numId w:val="20"/>
        </w:numPr>
        <w:spacing w:after="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Realizacja zleconego zadania wyłonionego w konkursie następuje po zawarciu umowy </w:t>
      </w:r>
      <w:r w:rsidRPr="00AF2A1E">
        <w:rPr>
          <w:rFonts w:cs="Calibri"/>
          <w:sz w:val="24"/>
          <w:szCs w:val="24"/>
        </w:rPr>
        <w:br/>
        <w:t xml:space="preserve">z podmiotem, który złożył ofertę na jego realizację. Umowa wymaga, pod rygorem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nieważności, zachowania formy pisemnej.</w:t>
      </w:r>
    </w:p>
    <w:p w14:paraId="1A547952" w14:textId="77777777" w:rsidR="00455937" w:rsidRPr="00AF2A1E" w:rsidRDefault="00455937" w:rsidP="003E0AE8">
      <w:pPr>
        <w:numPr>
          <w:ilvl w:val="0"/>
          <w:numId w:val="20"/>
        </w:numPr>
        <w:spacing w:after="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Wzór umowy jest zgodny z</w:t>
      </w:r>
      <w:r w:rsidRPr="00AF2A1E">
        <w:rPr>
          <w:rFonts w:cs="Calibri"/>
          <w:color w:val="FF0000"/>
          <w:sz w:val="24"/>
          <w:szCs w:val="24"/>
        </w:rPr>
        <w:t xml:space="preserve"> </w:t>
      </w:r>
      <w:r w:rsidRPr="00AF2A1E">
        <w:rPr>
          <w:rFonts w:cs="Calibri"/>
          <w:sz w:val="24"/>
          <w:szCs w:val="24"/>
        </w:rPr>
        <w:t xml:space="preserve">Rozporządzeniem Przewodniczącego Komitetu do spraw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Pożytku Publicznego z dnia 24 października 2018 r. w sprawie wzorów ofert i ramowych wzorów umów dotyczących realizacji zadań publicznych oraz wzorów sprawozdań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z wykonania tych </w:t>
      </w:r>
      <w:r w:rsidR="0029204E" w:rsidRPr="00AF2A1E">
        <w:rPr>
          <w:rFonts w:cs="Calibri"/>
          <w:sz w:val="24"/>
          <w:szCs w:val="24"/>
        </w:rPr>
        <w:t>zadań.</w:t>
      </w:r>
    </w:p>
    <w:p w14:paraId="35BEFF27" w14:textId="77777777" w:rsidR="00455937" w:rsidRPr="00AF2A1E" w:rsidRDefault="00455937" w:rsidP="003E0AE8">
      <w:pPr>
        <w:numPr>
          <w:ilvl w:val="0"/>
          <w:numId w:val="20"/>
        </w:numPr>
        <w:spacing w:after="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Wszelkie zmiany, uzupełnienia i oświadczenia składane w związku z zawartą umową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wymagają, pod rygorem nieważności, zachowania formy pisemnej.</w:t>
      </w:r>
    </w:p>
    <w:p w14:paraId="7B4F5621" w14:textId="77777777" w:rsidR="00455937" w:rsidRDefault="00455937" w:rsidP="003E0AE8">
      <w:pPr>
        <w:numPr>
          <w:ilvl w:val="0"/>
          <w:numId w:val="20"/>
        </w:numPr>
        <w:spacing w:after="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Warunkiem zawarcia umowy dotacji jest:</w:t>
      </w:r>
    </w:p>
    <w:p w14:paraId="2DA81D76" w14:textId="77777777" w:rsidR="00D12E0B" w:rsidRDefault="00D12E0B" w:rsidP="00F702D7">
      <w:pPr>
        <w:pStyle w:val="Akapitzlist"/>
        <w:numPr>
          <w:ilvl w:val="0"/>
          <w:numId w:val="42"/>
        </w:numPr>
        <w:spacing w:before="120" w:after="120"/>
        <w:jc w:val="both"/>
        <w:rPr>
          <w:rFonts w:cs="Calibri"/>
          <w:sz w:val="24"/>
          <w:szCs w:val="24"/>
        </w:rPr>
      </w:pPr>
      <w:r w:rsidRPr="00D12E0B">
        <w:rPr>
          <w:rFonts w:cs="Calibri"/>
          <w:sz w:val="24"/>
          <w:szCs w:val="24"/>
        </w:rPr>
        <w:t>złożenie aktualnego harmonogramu realizacji zadania,</w:t>
      </w:r>
    </w:p>
    <w:p w14:paraId="257EF9E2" w14:textId="77777777" w:rsidR="00D12E0B" w:rsidRDefault="00D12E0B" w:rsidP="00F702D7">
      <w:pPr>
        <w:pStyle w:val="Akapitzlist"/>
        <w:numPr>
          <w:ilvl w:val="0"/>
          <w:numId w:val="42"/>
        </w:numPr>
        <w:spacing w:before="120" w:after="120"/>
        <w:jc w:val="both"/>
        <w:rPr>
          <w:rFonts w:cs="Calibri"/>
          <w:sz w:val="24"/>
          <w:szCs w:val="24"/>
        </w:rPr>
      </w:pPr>
      <w:r w:rsidRPr="00D12E0B">
        <w:rPr>
          <w:rFonts w:cs="Calibri"/>
          <w:sz w:val="24"/>
          <w:szCs w:val="24"/>
        </w:rPr>
        <w:t xml:space="preserve">złożenie przez oferenta przewidywanej kalkulacji kosztów, w przypadku </w:t>
      </w:r>
      <w:r>
        <w:rPr>
          <w:rFonts w:cs="Calibri"/>
          <w:sz w:val="24"/>
          <w:szCs w:val="24"/>
        </w:rPr>
        <w:br/>
      </w:r>
      <w:r w:rsidRPr="00D12E0B">
        <w:rPr>
          <w:rFonts w:cs="Calibri"/>
          <w:sz w:val="24"/>
          <w:szCs w:val="24"/>
        </w:rPr>
        <w:t>przyznania dotacji w wysokości mniejszej niż wnioskowana w ofercie,</w:t>
      </w:r>
    </w:p>
    <w:p w14:paraId="1345078E" w14:textId="77777777" w:rsidR="00D12E0B" w:rsidRPr="00381B1C" w:rsidRDefault="00D12E0B" w:rsidP="00F702D7">
      <w:pPr>
        <w:pStyle w:val="Akapitzlist"/>
        <w:numPr>
          <w:ilvl w:val="0"/>
          <w:numId w:val="42"/>
        </w:numPr>
        <w:spacing w:before="120" w:after="120"/>
        <w:jc w:val="both"/>
        <w:rPr>
          <w:rFonts w:cs="Calibri"/>
          <w:sz w:val="24"/>
          <w:szCs w:val="24"/>
        </w:rPr>
      </w:pPr>
      <w:r w:rsidRPr="00D12E0B">
        <w:rPr>
          <w:rFonts w:cs="Calibri"/>
          <w:sz w:val="24"/>
          <w:szCs w:val="24"/>
        </w:rPr>
        <w:t>akceptacja przez strony postanowień umowy.</w:t>
      </w:r>
    </w:p>
    <w:p w14:paraId="5A3F8BC1" w14:textId="28C869B6" w:rsidR="00D12E0B" w:rsidRPr="0054156E" w:rsidRDefault="00D12E0B" w:rsidP="00AB5C2F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54156E">
        <w:rPr>
          <w:rFonts w:cs="Calibri"/>
          <w:sz w:val="24"/>
          <w:szCs w:val="24"/>
        </w:rPr>
        <w:t>Zleceniobiorca składa sprawozdanie częściowe z wykon</w:t>
      </w:r>
      <w:r w:rsidR="00394054">
        <w:rPr>
          <w:rFonts w:cs="Calibri"/>
          <w:sz w:val="24"/>
          <w:szCs w:val="24"/>
        </w:rPr>
        <w:t xml:space="preserve">ania zadania publicznego </w:t>
      </w:r>
      <w:r w:rsidR="00394054">
        <w:rPr>
          <w:rFonts w:cs="Calibri"/>
          <w:sz w:val="24"/>
          <w:szCs w:val="24"/>
        </w:rPr>
        <w:br/>
        <w:t>w 2026</w:t>
      </w:r>
      <w:r w:rsidRPr="0054156E">
        <w:rPr>
          <w:rFonts w:cs="Calibri"/>
          <w:sz w:val="24"/>
          <w:szCs w:val="24"/>
        </w:rPr>
        <w:t xml:space="preserve"> roku sporządzone na druku zgodnym z Rozporządzeniem Przewodniczącego </w:t>
      </w:r>
      <w:r w:rsidR="00AB5C2F">
        <w:rPr>
          <w:rFonts w:cs="Calibri"/>
          <w:sz w:val="24"/>
          <w:szCs w:val="24"/>
        </w:rPr>
        <w:br/>
      </w:r>
      <w:r w:rsidRPr="0054156E">
        <w:rPr>
          <w:rFonts w:cs="Calibri"/>
          <w:sz w:val="24"/>
          <w:szCs w:val="24"/>
        </w:rPr>
        <w:t xml:space="preserve">Komitetu do spraw Pożytku Publicznego z dnia 24 października 2018 r. w sprawie </w:t>
      </w:r>
      <w:r w:rsidRPr="0054156E">
        <w:rPr>
          <w:rFonts w:cs="Calibri"/>
          <w:sz w:val="24"/>
          <w:szCs w:val="24"/>
        </w:rPr>
        <w:br/>
        <w:t xml:space="preserve">wzorów ofert i ramowych wzorów umów dotyczących realizacji zadań publicznych oraz wzorów sprawozdań z wykonania tych zadań, </w:t>
      </w:r>
      <w:r w:rsidRPr="0054156E">
        <w:rPr>
          <w:rFonts w:cs="Calibri"/>
          <w:b/>
          <w:sz w:val="24"/>
          <w:szCs w:val="24"/>
        </w:rPr>
        <w:t>w terminie 30 dni</w:t>
      </w:r>
      <w:r w:rsidRPr="0054156E">
        <w:rPr>
          <w:rFonts w:cs="Calibri"/>
          <w:sz w:val="24"/>
          <w:szCs w:val="24"/>
        </w:rPr>
        <w:t xml:space="preserve"> od dnia zakończenia roku kalendarzowego.</w:t>
      </w:r>
    </w:p>
    <w:p w14:paraId="52E15BA8" w14:textId="77777777" w:rsidR="00455937" w:rsidRPr="0054156E" w:rsidRDefault="00455937" w:rsidP="00AB5C2F">
      <w:pPr>
        <w:numPr>
          <w:ilvl w:val="0"/>
          <w:numId w:val="20"/>
        </w:numPr>
        <w:tabs>
          <w:tab w:val="left" w:pos="567"/>
        </w:tabs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54156E">
        <w:rPr>
          <w:rFonts w:cs="Calibri"/>
          <w:sz w:val="24"/>
          <w:szCs w:val="24"/>
        </w:rPr>
        <w:t xml:space="preserve">Po zakończeniu realizacji zadania podmiot realizujący zlecone </w:t>
      </w:r>
      <w:r w:rsidR="00583CCD" w:rsidRPr="0054156E">
        <w:rPr>
          <w:rFonts w:cs="Calibri"/>
          <w:sz w:val="24"/>
          <w:szCs w:val="24"/>
        </w:rPr>
        <w:t xml:space="preserve">zadania </w:t>
      </w:r>
      <w:r w:rsidRPr="0054156E">
        <w:rPr>
          <w:rFonts w:cs="Calibri"/>
          <w:sz w:val="24"/>
          <w:szCs w:val="24"/>
        </w:rPr>
        <w:t xml:space="preserve">publiczne </w:t>
      </w:r>
      <w:r w:rsidR="00A26A0F" w:rsidRPr="0054156E">
        <w:rPr>
          <w:rFonts w:cs="Calibri"/>
          <w:sz w:val="24"/>
          <w:szCs w:val="24"/>
        </w:rPr>
        <w:br/>
      </w:r>
      <w:r w:rsidRPr="0054156E">
        <w:rPr>
          <w:rFonts w:cs="Calibri"/>
          <w:sz w:val="24"/>
          <w:szCs w:val="24"/>
        </w:rPr>
        <w:t>zobowiązany jest do złożenia sprawozdania na druku zgodnym</w:t>
      </w:r>
      <w:r w:rsidR="0054156E" w:rsidRPr="0054156E">
        <w:rPr>
          <w:rFonts w:cs="Calibri"/>
          <w:sz w:val="24"/>
          <w:szCs w:val="24"/>
        </w:rPr>
        <w:t xml:space="preserve"> z ust. 5</w:t>
      </w:r>
      <w:r w:rsidRPr="0054156E">
        <w:rPr>
          <w:rFonts w:cs="Calibri"/>
          <w:sz w:val="24"/>
          <w:szCs w:val="24"/>
        </w:rPr>
        <w:t xml:space="preserve">, </w:t>
      </w:r>
      <w:r w:rsidRPr="0054156E">
        <w:rPr>
          <w:rFonts w:cs="Calibri"/>
          <w:b/>
          <w:sz w:val="24"/>
          <w:szCs w:val="24"/>
        </w:rPr>
        <w:t xml:space="preserve">w terminie </w:t>
      </w:r>
      <w:r w:rsidR="0054156E" w:rsidRPr="0054156E">
        <w:rPr>
          <w:rFonts w:cs="Calibri"/>
          <w:b/>
          <w:sz w:val="24"/>
          <w:szCs w:val="24"/>
        </w:rPr>
        <w:br/>
      </w:r>
      <w:r w:rsidRPr="0054156E">
        <w:rPr>
          <w:rFonts w:cs="Calibri"/>
          <w:b/>
          <w:sz w:val="24"/>
          <w:szCs w:val="24"/>
        </w:rPr>
        <w:t>30 dni</w:t>
      </w:r>
      <w:r w:rsidRPr="0054156E">
        <w:rPr>
          <w:rFonts w:cs="Calibri"/>
          <w:sz w:val="24"/>
          <w:szCs w:val="24"/>
        </w:rPr>
        <w:t xml:space="preserve"> od dnia zakończenia realizacji zadania ustalonego w umowie. </w:t>
      </w:r>
    </w:p>
    <w:p w14:paraId="2A860F21" w14:textId="77777777" w:rsidR="00455937" w:rsidRPr="00AF2A1E" w:rsidRDefault="00455937" w:rsidP="00AB5C2F">
      <w:pPr>
        <w:numPr>
          <w:ilvl w:val="0"/>
          <w:numId w:val="20"/>
        </w:numPr>
        <w:tabs>
          <w:tab w:val="left" w:pos="567"/>
        </w:tabs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Niewykorzystana część dotacji podlega zwrotowi w terminie 15 dni po upływie terminu jej wykorzystania.</w:t>
      </w:r>
    </w:p>
    <w:p w14:paraId="73FF2952" w14:textId="77777777" w:rsidR="00394054" w:rsidRDefault="00455937" w:rsidP="00394054">
      <w:pPr>
        <w:numPr>
          <w:ilvl w:val="0"/>
          <w:numId w:val="20"/>
        </w:numPr>
        <w:tabs>
          <w:tab w:val="left" w:pos="567"/>
        </w:tabs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Sprawozdanie należy złożyć osobiście</w:t>
      </w:r>
      <w:r w:rsidR="00394054">
        <w:rPr>
          <w:rFonts w:cs="Calibri"/>
          <w:sz w:val="24"/>
          <w:szCs w:val="24"/>
        </w:rPr>
        <w:t>,</w:t>
      </w:r>
      <w:r w:rsidRPr="00AF2A1E">
        <w:rPr>
          <w:rFonts w:cs="Calibri"/>
          <w:sz w:val="24"/>
          <w:szCs w:val="24"/>
        </w:rPr>
        <w:t xml:space="preserve"> za pośrednictwem poczty bądź kuriera lub </w:t>
      </w:r>
      <w:r w:rsidR="00AF2A1E">
        <w:rPr>
          <w:rFonts w:cs="Calibri"/>
          <w:sz w:val="24"/>
          <w:szCs w:val="24"/>
        </w:rPr>
        <w:br/>
      </w:r>
      <w:r w:rsidR="00394054">
        <w:rPr>
          <w:rFonts w:cs="Calibri"/>
          <w:sz w:val="24"/>
          <w:szCs w:val="24"/>
        </w:rPr>
        <w:t>elektronicznie</w:t>
      </w:r>
      <w:r w:rsidRPr="00AF2A1E">
        <w:rPr>
          <w:rFonts w:cs="Calibri"/>
          <w:sz w:val="24"/>
          <w:szCs w:val="24"/>
        </w:rPr>
        <w:t xml:space="preserve"> w godzinach pracy Urzędu Marszałkowskiego Województwa </w:t>
      </w:r>
      <w:r w:rsidR="00394054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Wielkopolskiego w Poznaniu w Punkcie Kancelaryjnym (na parterze) przy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al.</w:t>
      </w:r>
      <w:r w:rsidR="00AF2A1E">
        <w:rPr>
          <w:rFonts w:cs="Calibri"/>
          <w:sz w:val="24"/>
          <w:szCs w:val="24"/>
        </w:rPr>
        <w:t xml:space="preserve"> Niepodległości 34 w Poznaniu, </w:t>
      </w:r>
      <w:r w:rsidRPr="00AF2A1E">
        <w:rPr>
          <w:rFonts w:cs="Calibri"/>
          <w:sz w:val="24"/>
          <w:szCs w:val="24"/>
        </w:rPr>
        <w:t xml:space="preserve">61-714 Poznań. Sprawozdanie powinno być podpisane przez osoby upoważnione do składania oświadczeń woli w imieniu podmiotu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składającego sprawozdanie. </w:t>
      </w:r>
    </w:p>
    <w:p w14:paraId="1EE121CE" w14:textId="2B8C3F6A" w:rsidR="00455937" w:rsidRPr="00AF2A1E" w:rsidRDefault="00455937" w:rsidP="00455937">
      <w:pPr>
        <w:tabs>
          <w:tab w:val="left" w:pos="567"/>
        </w:tabs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394054">
        <w:rPr>
          <w:rFonts w:cs="Calibri"/>
          <w:sz w:val="24"/>
          <w:szCs w:val="24"/>
        </w:rPr>
        <w:t xml:space="preserve">W przypadku złożenia osobistego lub za pośrednictwem kuriera decyduje data wpływu dokumentów do Punktu Kancelaryjnego. W przypadku nadania dokumentów w polskiej placówce pocztowej w rozumieniu Ustawy Prawo pocztowe decyduje data stempla </w:t>
      </w:r>
      <w:r w:rsidRPr="003E0AE8">
        <w:rPr>
          <w:rFonts w:cs="Calibri"/>
          <w:sz w:val="24"/>
          <w:szCs w:val="24"/>
        </w:rPr>
        <w:t>pocztowego.</w:t>
      </w:r>
      <w:r w:rsidR="00394054" w:rsidRPr="003E0AE8">
        <w:rPr>
          <w:rFonts w:cs="Calibri"/>
          <w:sz w:val="24"/>
          <w:szCs w:val="24"/>
        </w:rPr>
        <w:t xml:space="preserve"> </w:t>
      </w:r>
      <w:r w:rsidR="00394054" w:rsidRPr="003E0AE8">
        <w:rPr>
          <w:sz w:val="24"/>
          <w:szCs w:val="24"/>
        </w:rPr>
        <w:t xml:space="preserve">W przypadku dostarczenia dokumentów przez platformę ePUAP decyduje </w:t>
      </w:r>
      <w:r w:rsidR="00394054" w:rsidRPr="003E0AE8">
        <w:rPr>
          <w:sz w:val="24"/>
          <w:szCs w:val="24"/>
        </w:rPr>
        <w:lastRenderedPageBreak/>
        <w:t xml:space="preserve">data doręczenia wskazana w Urzędowym Poświadczeniu Przedłożenia. W przypadku </w:t>
      </w:r>
      <w:r w:rsidR="00394054" w:rsidRPr="003E0AE8">
        <w:rPr>
          <w:sz w:val="24"/>
          <w:szCs w:val="24"/>
        </w:rPr>
        <w:br/>
        <w:t xml:space="preserve">dostarczania dokumentów przez skrzynkę e-doręczeń Urzędu decyduje data wpłynięcia korespondencji na adres do doręczeń elektronicznych Urzędu Marszałkowskiego </w:t>
      </w:r>
      <w:r w:rsidR="00AB5C2F" w:rsidRPr="003E0AE8">
        <w:rPr>
          <w:sz w:val="24"/>
          <w:szCs w:val="24"/>
        </w:rPr>
        <w:br/>
      </w:r>
      <w:r w:rsidR="00394054" w:rsidRPr="003E0AE8">
        <w:rPr>
          <w:sz w:val="24"/>
          <w:szCs w:val="24"/>
        </w:rPr>
        <w:t>Województwa Wielkopolskiego.</w:t>
      </w:r>
    </w:p>
    <w:p w14:paraId="3DDAAEC8" w14:textId="77777777" w:rsidR="00455937" w:rsidRPr="00AF2A1E" w:rsidRDefault="00455937" w:rsidP="003E0AE8">
      <w:pPr>
        <w:numPr>
          <w:ilvl w:val="0"/>
          <w:numId w:val="20"/>
        </w:numPr>
        <w:tabs>
          <w:tab w:val="left" w:pos="567"/>
        </w:tabs>
        <w:spacing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Osoby uprawnione do podpisania sprawozdania, niedysponujące pieczątkami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imiennymi, winny podpisywać się czytelnie pełnym imieniem i nazwiskiem </w:t>
      </w:r>
      <w:r w:rsid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z zaznaczeniem pełnionych przez nie funkcji.</w:t>
      </w:r>
    </w:p>
    <w:p w14:paraId="09700B6C" w14:textId="77777777" w:rsidR="00455937" w:rsidRPr="00AF2A1E" w:rsidRDefault="00455937" w:rsidP="00F702D7">
      <w:pPr>
        <w:numPr>
          <w:ilvl w:val="0"/>
          <w:numId w:val="20"/>
        </w:numPr>
        <w:tabs>
          <w:tab w:val="left" w:pos="567"/>
        </w:tabs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Przez prawidłowo wypełnione sprawozdanie rozumie się wypełnienie:</w:t>
      </w:r>
    </w:p>
    <w:p w14:paraId="2A72DCC4" w14:textId="77777777" w:rsidR="00455937" w:rsidRPr="00AF2A1E" w:rsidRDefault="00455937" w:rsidP="00F702D7">
      <w:pPr>
        <w:numPr>
          <w:ilvl w:val="0"/>
          <w:numId w:val="21"/>
        </w:numPr>
        <w:spacing w:before="120" w:after="120"/>
        <w:ind w:left="993" w:hanging="426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>druku sprawozdania w sposób czytelny,</w:t>
      </w:r>
    </w:p>
    <w:p w14:paraId="138C1D54" w14:textId="77777777" w:rsidR="00455937" w:rsidRPr="00AF2A1E" w:rsidRDefault="00455937" w:rsidP="00F702D7">
      <w:pPr>
        <w:numPr>
          <w:ilvl w:val="0"/>
          <w:numId w:val="21"/>
        </w:numPr>
        <w:spacing w:before="120" w:after="120"/>
        <w:ind w:left="992" w:hanging="425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wszystkich punktów zawartych w druku sprawozdania – w przypadku, gdy punkt </w:t>
      </w:r>
      <w:r w:rsidR="00AF2A1E">
        <w:rPr>
          <w:rFonts w:cs="Calibri"/>
          <w:sz w:val="24"/>
          <w:szCs w:val="24"/>
        </w:rPr>
        <w:br/>
      </w:r>
      <w:r w:rsidR="00DA5BB0">
        <w:rPr>
          <w:rFonts w:cs="Calibri"/>
          <w:sz w:val="24"/>
          <w:szCs w:val="24"/>
        </w:rPr>
        <w:t xml:space="preserve">zawarty </w:t>
      </w:r>
      <w:r w:rsidRPr="00AF2A1E">
        <w:rPr>
          <w:rFonts w:cs="Calibri"/>
          <w:sz w:val="24"/>
          <w:szCs w:val="24"/>
        </w:rPr>
        <w:t>w druku sprawozdania nie dotyczy podmiotu realizującego zlecone zadanie publiczne, należy wpisać „nie dotyczy”.</w:t>
      </w:r>
    </w:p>
    <w:p w14:paraId="014DD5FE" w14:textId="77777777" w:rsidR="00455937" w:rsidRPr="00AF2A1E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Potwierdzenie poniesienia przez organizację pozarządową wydatków stanowią dowody </w:t>
      </w:r>
      <w:r w:rsidR="002B2BBE" w:rsidRPr="00AF2A1E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 xml:space="preserve">księgowe na nią wystawione (m.in.: faktury VAT, rachunki, umowy cywilno-prawne </w:t>
      </w:r>
      <w:r w:rsidR="00DA5BB0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np. zlecenia i o dzieło, noty księgowe), a także potwierdzenia ich zapłaty przed upływem terminu wykorzystania dotacji. Potwierdzeniem prawidłowo zrealizowanego zadania pod względem finansowym jest odpowiednio prowadzona rachunkowość.</w:t>
      </w:r>
    </w:p>
    <w:p w14:paraId="221726C6" w14:textId="77777777" w:rsidR="00455937" w:rsidRPr="00AF2A1E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AF2A1E">
        <w:rPr>
          <w:rFonts w:cs="Calibri"/>
          <w:sz w:val="24"/>
          <w:szCs w:val="24"/>
        </w:rPr>
        <w:t xml:space="preserve">Przedmiotowe sprawozdanie musi być zgodne z wartością merytoryczną, warunkami </w:t>
      </w:r>
      <w:r w:rsidR="00DA5BB0">
        <w:rPr>
          <w:rFonts w:cs="Calibri"/>
          <w:sz w:val="24"/>
          <w:szCs w:val="24"/>
        </w:rPr>
        <w:br/>
      </w:r>
      <w:r w:rsidRPr="00AF2A1E">
        <w:rPr>
          <w:rFonts w:cs="Calibri"/>
          <w:sz w:val="24"/>
          <w:szCs w:val="24"/>
        </w:rPr>
        <w:t>organizacyjnymi i finansowymi przedstawionymi w złożonej ofercie i zawartej umowie.</w:t>
      </w:r>
    </w:p>
    <w:p w14:paraId="6D3747EE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Kontrola prawidłowości wykonywania zadania publicznego, w tym wydatkowania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przekazanej dotacji, finansowych środków własnych, a także finansowych środków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z innych źródeł może być przeprowadzona w toku realizacji zadania publicznego oraz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po jego zakończeniu w ciągu 5 lat, licząc od początku roku następującego po roku,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w którym było realizowane zadanie publiczne.</w:t>
      </w:r>
    </w:p>
    <w:p w14:paraId="7CCF5E2B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>Szczegółowe zasady kontroli oraz konsekwencje w przypadku</w:t>
      </w:r>
      <w:r w:rsidR="00DA5BB0">
        <w:rPr>
          <w:rFonts w:cs="Calibri"/>
          <w:sz w:val="24"/>
          <w:szCs w:val="24"/>
        </w:rPr>
        <w:t xml:space="preserve"> stwierdzenia </w:t>
      </w:r>
      <w:r w:rsidR="00DA5BB0">
        <w:rPr>
          <w:rFonts w:cs="Calibri"/>
          <w:sz w:val="24"/>
          <w:szCs w:val="24"/>
        </w:rPr>
        <w:br/>
        <w:t xml:space="preserve">nieprawidłowości </w:t>
      </w:r>
      <w:r w:rsidRPr="00DA5BB0">
        <w:rPr>
          <w:rFonts w:cs="Calibri"/>
          <w:sz w:val="24"/>
          <w:szCs w:val="24"/>
        </w:rPr>
        <w:t>w realizacji zadania określone zostaną w umowie.</w:t>
      </w:r>
    </w:p>
    <w:p w14:paraId="3A5CA503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Podzlecenie wykonania części zleconego zadania publicznego jest możliwe tylko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w odniesieniu do określonych części przedmiotu umowy – pod warunkiem, że dana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czynność bądź działanie zostały wyraźne przewidziane w treści umowy, a wcześniej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zapisane w pkt III.</w:t>
      </w:r>
      <w:r w:rsidR="00DA5BB0">
        <w:rPr>
          <w:rFonts w:cs="Calibri"/>
          <w:sz w:val="24"/>
          <w:szCs w:val="24"/>
        </w:rPr>
        <w:t xml:space="preserve">4 oferty (plan </w:t>
      </w:r>
      <w:r w:rsidRPr="00DA5BB0">
        <w:rPr>
          <w:rFonts w:cs="Calibri"/>
          <w:sz w:val="24"/>
          <w:szCs w:val="24"/>
        </w:rPr>
        <w:t xml:space="preserve">i harmonogram działań) poprzez określenie rodzaju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podwykonawców wraz ze wskazaniem zakresu, jakim będą uczestniczyć w realizacji tego zadania (</w:t>
      </w:r>
      <w:r w:rsidR="00DA5BB0">
        <w:rPr>
          <w:rFonts w:cs="Calibri"/>
          <w:sz w:val="24"/>
          <w:szCs w:val="24"/>
        </w:rPr>
        <w:t xml:space="preserve">zadanie nie może być planowane </w:t>
      </w:r>
      <w:r w:rsidRPr="00DA5BB0">
        <w:rPr>
          <w:rFonts w:cs="Calibri"/>
          <w:sz w:val="24"/>
          <w:szCs w:val="24"/>
        </w:rPr>
        <w:t xml:space="preserve">do realizacji przez podwykonawców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w całości).</w:t>
      </w:r>
    </w:p>
    <w:p w14:paraId="0F3334A4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Podmiot realizujący zlecone zadanie publiczne Województwa Wielkopolskiego jest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zobowiązany do informowania, że zadanie jest współfinansowane ze środków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otrzymanych od Dotującego. Informacja na ten temat powinna się znaleźć we wszystkich materiałach, publikacjach, informacjach dla mediów, ogłoszeniach oraz wystąpieniach </w:t>
      </w:r>
      <w:r w:rsidRPr="00DA5BB0">
        <w:rPr>
          <w:rFonts w:cs="Calibri"/>
          <w:sz w:val="24"/>
          <w:szCs w:val="24"/>
        </w:rPr>
        <w:lastRenderedPageBreak/>
        <w:t xml:space="preserve">publicznych dotyczących realizowanego zadania publicznego. W przypadku posiadania przez podmiot strony internetowej i/lub profili w serwisach społecznościowych również na stronie głównej lub w aktualnościach prowadzonych przez podmiot stronach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internetowych i/lub profili społecznościowych.</w:t>
      </w:r>
    </w:p>
    <w:p w14:paraId="3A77352B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Realizując powyższy obowiązek oferent jest zobowiązany zamieścić w ww. materiałach herb Województwa Wielkopolskiego z opisem Samorząd Województwa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Wielkopolskiego.</w:t>
      </w:r>
    </w:p>
    <w:p w14:paraId="0A3F984D" w14:textId="77777777" w:rsidR="00455937" w:rsidRPr="00DA5BB0" w:rsidRDefault="00455937" w:rsidP="00455937">
      <w:pPr>
        <w:spacing w:before="120" w:after="120"/>
        <w:ind w:left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Herb z opisem Samorząd Województwa Wielkopolskiego w wersji elektronicznej jest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dostępny do pobrania ze strony internetowej Urzędu Marszałkowskiego Województwa Wielkopolskiego w Poznaniu pod adresem: </w:t>
      </w:r>
      <w:hyperlink r:id="rId15" w:history="1">
        <w:r w:rsidRPr="00DA5BB0">
          <w:rPr>
            <w:rStyle w:val="Hipercze"/>
            <w:rFonts w:cs="Calibri"/>
            <w:b/>
            <w:sz w:val="24"/>
            <w:szCs w:val="24"/>
          </w:rPr>
          <w:t>www.umww.pl</w:t>
        </w:r>
      </w:hyperlink>
      <w:r w:rsidRPr="00DA5BB0">
        <w:rPr>
          <w:rFonts w:cs="Calibri"/>
          <w:sz w:val="24"/>
          <w:szCs w:val="24"/>
        </w:rPr>
        <w:t xml:space="preserve"> (ścieżka dostępu: Urząd/Herb i flaga województwa/Pliki do pobrania).</w:t>
      </w:r>
    </w:p>
    <w:p w14:paraId="44C2881B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Zadanie publiczne nie może być realizowane przez podmiot </w:t>
      </w:r>
      <w:r w:rsidR="0029204E" w:rsidRPr="00DA5BB0">
        <w:rPr>
          <w:rFonts w:cs="Calibri"/>
          <w:sz w:val="24"/>
          <w:szCs w:val="24"/>
        </w:rPr>
        <w:t>niebędący</w:t>
      </w:r>
      <w:r w:rsidRPr="00DA5BB0">
        <w:rPr>
          <w:rFonts w:cs="Calibri"/>
          <w:sz w:val="24"/>
          <w:szCs w:val="24"/>
        </w:rPr>
        <w:t xml:space="preserve"> stroną umowy. </w:t>
      </w:r>
    </w:p>
    <w:p w14:paraId="75EC4E3E" w14:textId="77777777" w:rsidR="00455937" w:rsidRPr="00DA5BB0" w:rsidRDefault="00455937" w:rsidP="00F702D7">
      <w:pPr>
        <w:numPr>
          <w:ilvl w:val="0"/>
          <w:numId w:val="20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DA5BB0">
        <w:rPr>
          <w:rFonts w:cs="Calibri"/>
          <w:sz w:val="24"/>
          <w:szCs w:val="24"/>
        </w:rPr>
        <w:t xml:space="preserve">Podmiot realizujący zadanie jest zobowiązany powiadomić Departament Rolnictwa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 xml:space="preserve">i Rozwoju Wsi Urzędu Marszałkowskiego Województwa Wielkopolskiego w Poznaniu </w:t>
      </w:r>
      <w:r w:rsidR="00DA5BB0">
        <w:rPr>
          <w:rFonts w:cs="Calibri"/>
          <w:sz w:val="24"/>
          <w:szCs w:val="24"/>
        </w:rPr>
        <w:br/>
      </w:r>
      <w:r w:rsidRPr="00DA5BB0">
        <w:rPr>
          <w:rFonts w:cs="Calibri"/>
          <w:sz w:val="24"/>
          <w:szCs w:val="24"/>
        </w:rPr>
        <w:t>o każdym zdarzeniu mającym wpływ na termin lub zakres realizacji zadania w terminie 7 dni od zaistnienia zdarzenia.</w:t>
      </w:r>
    </w:p>
    <w:p w14:paraId="0582A9F2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Kontakt</w:t>
      </w:r>
    </w:p>
    <w:p w14:paraId="00BE617D" w14:textId="77777777" w:rsidR="00455937" w:rsidRPr="00DA5BB0" w:rsidRDefault="00455937" w:rsidP="00455937">
      <w:pPr>
        <w:spacing w:before="120" w:after="120"/>
        <w:jc w:val="both"/>
        <w:rPr>
          <w:rFonts w:cs="Calibri"/>
          <w:sz w:val="24"/>
        </w:rPr>
      </w:pPr>
      <w:r w:rsidRPr="00DA5BB0">
        <w:rPr>
          <w:rFonts w:cs="Calibri"/>
          <w:sz w:val="24"/>
        </w:rPr>
        <w:t xml:space="preserve">Szczegółowe informacje nt. konkursu można uzyskać pod numerem telefonu </w:t>
      </w:r>
      <w:r w:rsidRPr="00DA5BB0">
        <w:rPr>
          <w:rFonts w:cs="Calibri"/>
          <w:sz w:val="24"/>
        </w:rPr>
        <w:br/>
        <w:t xml:space="preserve">(0-61) 626 65 </w:t>
      </w:r>
      <w:r w:rsidR="0080225C">
        <w:rPr>
          <w:rFonts w:cs="Calibri"/>
          <w:sz w:val="24"/>
        </w:rPr>
        <w:t>12/</w:t>
      </w:r>
      <w:r w:rsidRPr="00DA5BB0">
        <w:rPr>
          <w:rFonts w:cs="Calibri"/>
          <w:sz w:val="24"/>
        </w:rPr>
        <w:t>36/38 lub (0-61) 626-65-00 w godzinach od 8.00 do 15.00.</w:t>
      </w:r>
    </w:p>
    <w:p w14:paraId="22AEB135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Zapewnienie dostępności osobom ze szczególnymi potrzebami</w:t>
      </w:r>
    </w:p>
    <w:p w14:paraId="22D10BF5" w14:textId="77777777" w:rsidR="00455937" w:rsidRPr="00DA5BB0" w:rsidRDefault="00455937" w:rsidP="00455937">
      <w:pPr>
        <w:spacing w:before="120" w:after="120"/>
        <w:jc w:val="both"/>
        <w:rPr>
          <w:rFonts w:cs="Calibri"/>
          <w:sz w:val="24"/>
          <w:lang w:val="x-none"/>
        </w:rPr>
      </w:pPr>
      <w:r w:rsidRPr="00DA5BB0">
        <w:rPr>
          <w:rFonts w:cs="Calibri"/>
          <w:sz w:val="24"/>
          <w:lang w:val="x-none"/>
        </w:rPr>
        <w:t>Podmiot realizujący zlecone zadanie publiczne zobowiązany jest do uwzględnienia przepisów ustawy z dnia 19 lipca 2019 r. o zapewnianiu dostępności osobom ze szczeg</w:t>
      </w:r>
      <w:r w:rsidR="00DA5BB0">
        <w:rPr>
          <w:rFonts w:cs="Calibri"/>
          <w:sz w:val="24"/>
          <w:lang w:val="x-none"/>
        </w:rPr>
        <w:t>ólnymi potrzebami</w:t>
      </w:r>
      <w:r w:rsidRPr="00DA5BB0">
        <w:rPr>
          <w:rFonts w:cs="Calibri"/>
          <w:sz w:val="24"/>
          <w:lang w:val="x-none"/>
        </w:rPr>
        <w:t xml:space="preserve">, poprzez zastosowanie rozwiązań umożliwiających korzystanie </w:t>
      </w:r>
      <w:r w:rsidR="00DA5BB0">
        <w:rPr>
          <w:rFonts w:cs="Calibri"/>
          <w:sz w:val="24"/>
          <w:lang w:val="x-none"/>
        </w:rPr>
        <w:t xml:space="preserve">przez te osoby </w:t>
      </w:r>
      <w:r w:rsidRPr="00DA5BB0">
        <w:rPr>
          <w:rFonts w:cs="Calibri"/>
          <w:sz w:val="24"/>
          <w:lang w:val="x-none"/>
        </w:rPr>
        <w:t>z efektów rzeczowych zadania.</w:t>
      </w:r>
    </w:p>
    <w:p w14:paraId="48C482D8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Informacje o przetwarzaniu danych osobowych</w:t>
      </w:r>
    </w:p>
    <w:p w14:paraId="35DC6994" w14:textId="77777777" w:rsidR="00455937" w:rsidRPr="003E0AE8" w:rsidRDefault="00455937" w:rsidP="00455937">
      <w:pPr>
        <w:spacing w:before="120" w:after="120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Szanowni Państwo, w związku z przetwarzaniem Państwa danych osobowych oraz </w:t>
      </w:r>
      <w:r w:rsidR="00DA5BB0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obowiązkiem</w:t>
      </w:r>
      <w:r w:rsidR="00DA5BB0" w:rsidRPr="003E0AE8">
        <w:rPr>
          <w:rFonts w:cs="Calibri"/>
          <w:sz w:val="24"/>
          <w:szCs w:val="24"/>
        </w:rPr>
        <w:t xml:space="preserve"> </w:t>
      </w:r>
      <w:r w:rsidRPr="003E0AE8">
        <w:rPr>
          <w:rFonts w:cs="Calibri"/>
          <w:sz w:val="24"/>
          <w:szCs w:val="24"/>
        </w:rPr>
        <w:t xml:space="preserve">informacyjnym wynikającym z Rozporządzenia Parlamentu Europejskiego i Rady (UE) 2016/679 z dnia 27 kwietnia 2016 r. w sprawie ochrony osób fizycznych w związku </w:t>
      </w:r>
      <w:r w:rsidR="00DA5BB0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z przetwarzaniem danych osobowych i w sprawie swobodnego przepływu takich danych oraz uchylenia dyrektywy 95/46/WE (ogólne rozporządzenie o ochronie danych) zwane dalej RODO, </w:t>
      </w:r>
      <w:r w:rsidR="0029204E" w:rsidRPr="003E0AE8">
        <w:rPr>
          <w:rFonts w:cs="Calibri"/>
          <w:sz w:val="24"/>
          <w:szCs w:val="24"/>
        </w:rPr>
        <w:t>informujemy, że</w:t>
      </w:r>
      <w:r w:rsidRPr="003E0AE8">
        <w:rPr>
          <w:rFonts w:cs="Calibri"/>
          <w:sz w:val="24"/>
          <w:szCs w:val="24"/>
        </w:rPr>
        <w:t>:</w:t>
      </w:r>
    </w:p>
    <w:p w14:paraId="63CB3179" w14:textId="5E083984" w:rsidR="00455937" w:rsidRPr="003E0AE8" w:rsidRDefault="00455937" w:rsidP="00EF18BF">
      <w:pPr>
        <w:numPr>
          <w:ilvl w:val="0"/>
          <w:numId w:val="29"/>
        </w:numPr>
        <w:spacing w:before="120" w:after="120"/>
        <w:ind w:left="567" w:hanging="567"/>
        <w:jc w:val="both"/>
        <w:rPr>
          <w:rFonts w:eastAsia="NSimSun" w:cs="Calibri"/>
          <w:kern w:val="2"/>
          <w:sz w:val="24"/>
          <w:szCs w:val="24"/>
          <w:lang w:val="x-none" w:eastAsia="x-none" w:bidi="hi-IN"/>
        </w:rPr>
      </w:pPr>
      <w:r w:rsidRPr="003E0AE8">
        <w:rPr>
          <w:rFonts w:cs="Calibri"/>
          <w:sz w:val="24"/>
          <w:szCs w:val="24"/>
        </w:rPr>
        <w:t>Administratorem</w:t>
      </w:r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 xml:space="preserve"> danych osobowych jest Województwo Wielkopolskie z siedzibą Urzędu Marszałkowskiego Województwa Wielkopolskiego w Poznan</w:t>
      </w:r>
      <w:r w:rsidR="00DA5BB0"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 xml:space="preserve">iu przy al. Niepodległości 34, </w:t>
      </w:r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 xml:space="preserve">61-714 Poznań, e-mail: kancelaria@umww.pl, fax 61 626 69 69, adres skrytki urzędu </w:t>
      </w:r>
      <w:r w:rsidR="002B2BBE"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br/>
      </w:r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>na platformie ePUAP: /</w:t>
      </w:r>
      <w:proofErr w:type="spellStart"/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>umarszwlkp</w:t>
      </w:r>
      <w:proofErr w:type="spellEnd"/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>/</w:t>
      </w:r>
      <w:proofErr w:type="spellStart"/>
      <w:r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>SkrytkaESP</w:t>
      </w:r>
      <w:proofErr w:type="spellEnd"/>
      <w:r w:rsidR="00EF18BF" w:rsidRPr="003E0AE8">
        <w:rPr>
          <w:rFonts w:eastAsia="NSimSun" w:cs="Calibri"/>
          <w:kern w:val="2"/>
          <w:sz w:val="24"/>
          <w:szCs w:val="24"/>
          <w:lang w:eastAsia="x-none" w:bidi="hi-IN"/>
        </w:rPr>
        <w:t>, adres skrzynki e-</w:t>
      </w:r>
      <w:r w:rsidR="0029410F" w:rsidRPr="003E0AE8">
        <w:rPr>
          <w:rFonts w:eastAsia="NSimSun" w:cs="Calibri"/>
          <w:kern w:val="2"/>
          <w:sz w:val="24"/>
          <w:szCs w:val="24"/>
          <w:lang w:eastAsia="x-none" w:bidi="hi-IN"/>
        </w:rPr>
        <w:t>Doręczeń</w:t>
      </w:r>
      <w:r w:rsidR="00EF18BF" w:rsidRPr="003E0AE8">
        <w:rPr>
          <w:rFonts w:eastAsia="NSimSun" w:cs="Calibri"/>
          <w:kern w:val="2"/>
          <w:sz w:val="24"/>
          <w:szCs w:val="24"/>
          <w:lang w:eastAsia="x-none" w:bidi="hi-IN"/>
        </w:rPr>
        <w:t xml:space="preserve"> Urzędu:  </w:t>
      </w:r>
      <w:r w:rsidR="00EF18BF" w:rsidRPr="003E0AE8">
        <w:rPr>
          <w:rFonts w:eastAsia="NSimSun" w:cs="Calibri"/>
          <w:kern w:val="2"/>
          <w:sz w:val="24"/>
          <w:szCs w:val="24"/>
          <w:lang w:eastAsia="x-none" w:bidi="hi-IN"/>
        </w:rPr>
        <w:br/>
      </w:r>
      <w:r w:rsidR="00EF18BF" w:rsidRPr="003E0AE8">
        <w:rPr>
          <w:rFonts w:eastAsia="NSimSun" w:cs="Calibri"/>
          <w:b/>
          <w:bCs/>
          <w:kern w:val="2"/>
          <w:sz w:val="24"/>
          <w:szCs w:val="24"/>
          <w:lang w:eastAsia="x-none" w:bidi="hi-IN"/>
        </w:rPr>
        <w:t>AE:PL-36275-98241-EEETD-21</w:t>
      </w:r>
      <w:r w:rsidR="00EF18BF" w:rsidRPr="003E0AE8">
        <w:rPr>
          <w:rFonts w:eastAsia="NSimSun" w:cs="Calibri"/>
          <w:kern w:val="2"/>
          <w:sz w:val="24"/>
          <w:szCs w:val="24"/>
          <w:lang w:val="x-none" w:eastAsia="x-none" w:bidi="hi-IN"/>
        </w:rPr>
        <w:t>.</w:t>
      </w:r>
    </w:p>
    <w:p w14:paraId="0535DF94" w14:textId="77777777" w:rsidR="00455937" w:rsidRPr="003E0AE8" w:rsidRDefault="00455937" w:rsidP="00F702D7">
      <w:pPr>
        <w:numPr>
          <w:ilvl w:val="0"/>
          <w:numId w:val="29"/>
        </w:numPr>
        <w:spacing w:before="120" w:after="0"/>
        <w:ind w:left="567" w:hanging="425"/>
        <w:jc w:val="both"/>
        <w:rPr>
          <w:rFonts w:eastAsia="NSimSun" w:cs="Calibri"/>
          <w:kern w:val="2"/>
          <w:sz w:val="24"/>
          <w:szCs w:val="24"/>
          <w:lang w:val="x-none" w:eastAsia="x-none" w:bidi="hi-IN"/>
        </w:rPr>
      </w:pPr>
      <w:r w:rsidRPr="003E0AE8">
        <w:rPr>
          <w:rFonts w:eastAsia="NSimSun" w:cs="Calibri"/>
          <w:kern w:val="2"/>
          <w:sz w:val="24"/>
          <w:szCs w:val="24"/>
          <w:lang w:eastAsia="zh-CN" w:bidi="hi-IN"/>
        </w:rPr>
        <w:lastRenderedPageBreak/>
        <w:t xml:space="preserve">Państwa dane osobowe są przetwarzane w celach: </w:t>
      </w:r>
    </w:p>
    <w:p w14:paraId="7ECEE476" w14:textId="77777777" w:rsidR="00455937" w:rsidRPr="003E0AE8" w:rsidRDefault="00455937" w:rsidP="00F702D7">
      <w:pPr>
        <w:numPr>
          <w:ilvl w:val="0"/>
          <w:numId w:val="30"/>
        </w:numPr>
        <w:spacing w:after="0"/>
        <w:ind w:left="993"/>
        <w:contextualSpacing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3E0AE8">
        <w:rPr>
          <w:rFonts w:eastAsia="NSimSun" w:cs="Calibri"/>
          <w:kern w:val="2"/>
          <w:sz w:val="24"/>
          <w:szCs w:val="24"/>
          <w:lang w:eastAsia="zh-CN" w:bidi="hi-IN"/>
        </w:rPr>
        <w:t xml:space="preserve">przeprowadzenia i rozstrzygnięcia otwartego konkursu ofert pt. </w:t>
      </w:r>
      <w:r w:rsidRPr="003E0AE8">
        <w:rPr>
          <w:rFonts w:cs="Calibri"/>
          <w:b/>
          <w:sz w:val="24"/>
          <w:szCs w:val="24"/>
        </w:rPr>
        <w:t>„Transport</w:t>
      </w:r>
      <w:r w:rsidR="0080225C" w:rsidRPr="003E0AE8">
        <w:rPr>
          <w:rFonts w:cs="Calibri"/>
          <w:b/>
          <w:sz w:val="24"/>
          <w:szCs w:val="24"/>
        </w:rPr>
        <w:t xml:space="preserve">, </w:t>
      </w:r>
      <w:r w:rsidR="0080225C" w:rsidRPr="003E0AE8">
        <w:rPr>
          <w:rFonts w:cs="Calibri"/>
          <w:b/>
          <w:sz w:val="24"/>
          <w:szCs w:val="24"/>
        </w:rPr>
        <w:br/>
        <w:t xml:space="preserve">dystrybucja </w:t>
      </w:r>
      <w:r w:rsidRPr="003E0AE8">
        <w:rPr>
          <w:rFonts w:cs="Calibri"/>
          <w:b/>
          <w:sz w:val="24"/>
          <w:szCs w:val="24"/>
        </w:rPr>
        <w:t>i magazynowanie żywności uratowanej przed zmarnowaniem</w:t>
      </w:r>
      <w:r w:rsidR="005D1F30" w:rsidRPr="003E0AE8">
        <w:rPr>
          <w:rFonts w:cs="Calibri"/>
          <w:b/>
          <w:sz w:val="24"/>
          <w:szCs w:val="24"/>
        </w:rPr>
        <w:t xml:space="preserve"> </w:t>
      </w:r>
      <w:r w:rsidR="0080225C" w:rsidRPr="003E0AE8">
        <w:rPr>
          <w:rFonts w:cs="Calibri"/>
          <w:b/>
          <w:sz w:val="24"/>
          <w:szCs w:val="24"/>
        </w:rPr>
        <w:br/>
        <w:t xml:space="preserve">w latach </w:t>
      </w:r>
      <w:r w:rsidR="005D1F30" w:rsidRPr="003E0AE8">
        <w:rPr>
          <w:rFonts w:cs="Calibri"/>
          <w:b/>
          <w:sz w:val="24"/>
          <w:szCs w:val="24"/>
        </w:rPr>
        <w:t>2026-2027</w:t>
      </w:r>
      <w:r w:rsidRPr="003E0AE8">
        <w:rPr>
          <w:rFonts w:cs="Calibri"/>
          <w:b/>
          <w:sz w:val="24"/>
          <w:szCs w:val="24"/>
        </w:rPr>
        <w:t>”;</w:t>
      </w:r>
    </w:p>
    <w:p w14:paraId="621F8FCE" w14:textId="77777777" w:rsidR="00455937" w:rsidRPr="003E0AE8" w:rsidRDefault="00455937" w:rsidP="00F702D7">
      <w:pPr>
        <w:numPr>
          <w:ilvl w:val="0"/>
          <w:numId w:val="30"/>
        </w:numPr>
        <w:spacing w:after="0"/>
        <w:ind w:left="993"/>
        <w:contextualSpacing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3E0AE8">
        <w:rPr>
          <w:rFonts w:eastAsia="NSimSun" w:cs="Calibri"/>
          <w:kern w:val="2"/>
          <w:sz w:val="24"/>
          <w:szCs w:val="24"/>
          <w:lang w:eastAsia="zh-CN" w:bidi="hi-IN"/>
        </w:rPr>
        <w:t>wyboru najkorzystniejszej oferty;</w:t>
      </w:r>
    </w:p>
    <w:p w14:paraId="6FDCC54C" w14:textId="77777777" w:rsidR="00455937" w:rsidRPr="00DA5BB0" w:rsidRDefault="00455937" w:rsidP="00F702D7">
      <w:pPr>
        <w:numPr>
          <w:ilvl w:val="0"/>
          <w:numId w:val="30"/>
        </w:numPr>
        <w:spacing w:after="0"/>
        <w:ind w:left="993"/>
        <w:contextualSpacing/>
        <w:jc w:val="both"/>
        <w:rPr>
          <w:rFonts w:eastAsia="NSimSun" w:cs="Calibri"/>
          <w:kern w:val="2"/>
          <w:sz w:val="24"/>
          <w:lang w:eastAsia="zh-CN" w:bidi="hi-IN"/>
        </w:rPr>
      </w:pPr>
      <w:r w:rsidRPr="00DA5BB0">
        <w:rPr>
          <w:rFonts w:eastAsia="NSimSun" w:cs="Calibri"/>
          <w:kern w:val="2"/>
          <w:sz w:val="24"/>
          <w:lang w:eastAsia="zh-CN" w:bidi="hi-IN"/>
        </w:rPr>
        <w:t xml:space="preserve">zawarcia oraz rozliczenia umowy dotacji celowej z budżetu Województwa </w:t>
      </w:r>
      <w:r w:rsidR="00DA5BB0">
        <w:rPr>
          <w:rFonts w:eastAsia="NSimSun" w:cs="Calibri"/>
          <w:kern w:val="2"/>
          <w:sz w:val="24"/>
          <w:lang w:eastAsia="zh-CN" w:bidi="hi-IN"/>
        </w:rPr>
        <w:br/>
      </w:r>
      <w:r w:rsidRPr="00DA5BB0">
        <w:rPr>
          <w:rFonts w:eastAsia="NSimSun" w:cs="Calibri"/>
          <w:kern w:val="2"/>
          <w:sz w:val="24"/>
          <w:lang w:eastAsia="zh-CN" w:bidi="hi-IN"/>
        </w:rPr>
        <w:t>Wielkopolskiego;</w:t>
      </w:r>
    </w:p>
    <w:p w14:paraId="0389F14B" w14:textId="77777777" w:rsidR="00455937" w:rsidRPr="00DA5BB0" w:rsidRDefault="00455937" w:rsidP="00F702D7">
      <w:pPr>
        <w:numPr>
          <w:ilvl w:val="0"/>
          <w:numId w:val="30"/>
        </w:numPr>
        <w:spacing w:after="0"/>
        <w:ind w:left="993"/>
        <w:contextualSpacing/>
        <w:jc w:val="both"/>
        <w:rPr>
          <w:rFonts w:eastAsia="NSimSun" w:cs="Calibri"/>
          <w:kern w:val="2"/>
          <w:sz w:val="24"/>
          <w:lang w:eastAsia="zh-CN" w:bidi="hi-IN"/>
        </w:rPr>
      </w:pPr>
      <w:r w:rsidRPr="00DA5BB0">
        <w:rPr>
          <w:rFonts w:eastAsia="NSimSun" w:cs="Calibri"/>
          <w:kern w:val="2"/>
          <w:sz w:val="24"/>
          <w:lang w:eastAsia="zh-CN" w:bidi="hi-IN"/>
        </w:rPr>
        <w:t>archiwizacji.</w:t>
      </w:r>
    </w:p>
    <w:p w14:paraId="5DFA8750" w14:textId="77777777" w:rsidR="00455937" w:rsidRPr="00DA5BB0" w:rsidRDefault="00455937" w:rsidP="00F702D7">
      <w:pPr>
        <w:numPr>
          <w:ilvl w:val="0"/>
          <w:numId w:val="29"/>
        </w:numPr>
        <w:spacing w:before="120" w:after="0"/>
        <w:ind w:left="567" w:hanging="425"/>
        <w:jc w:val="both"/>
        <w:rPr>
          <w:rFonts w:cs="Calibri"/>
          <w:sz w:val="24"/>
        </w:rPr>
      </w:pPr>
      <w:r w:rsidRPr="00DA5BB0">
        <w:rPr>
          <w:rFonts w:cs="Calibri"/>
          <w:sz w:val="24"/>
        </w:rPr>
        <w:t xml:space="preserve">Państwa dane osobowe przetwarzamy: </w:t>
      </w:r>
    </w:p>
    <w:p w14:paraId="6F25E353" w14:textId="77777777" w:rsidR="00455937" w:rsidRPr="00DA5BB0" w:rsidRDefault="00455937" w:rsidP="00F702D7">
      <w:pPr>
        <w:numPr>
          <w:ilvl w:val="0"/>
          <w:numId w:val="31"/>
        </w:numPr>
        <w:spacing w:before="120" w:after="120"/>
        <w:ind w:left="993" w:hanging="284"/>
        <w:contextualSpacing/>
        <w:jc w:val="both"/>
        <w:rPr>
          <w:rFonts w:eastAsia="NSimSun" w:cs="Calibri"/>
          <w:kern w:val="2"/>
          <w:sz w:val="24"/>
          <w:lang w:eastAsia="zh-CN" w:bidi="hi-IN"/>
        </w:rPr>
      </w:pPr>
      <w:r w:rsidRPr="00DA5BB0">
        <w:rPr>
          <w:rFonts w:eastAsia="NSimSun" w:cs="Calibri"/>
          <w:kern w:val="2"/>
          <w:sz w:val="24"/>
          <w:lang w:eastAsia="zh-CN" w:bidi="hi-IN"/>
        </w:rPr>
        <w:t>w związku z zawarciem oraz wykonaniem umowy, której Państwo są stroną</w:t>
      </w:r>
      <w:r w:rsidR="000C3290">
        <w:rPr>
          <w:rFonts w:eastAsia="NSimSun" w:cs="Calibri"/>
          <w:kern w:val="2"/>
          <w:sz w:val="24"/>
          <w:lang w:eastAsia="zh-CN" w:bidi="hi-IN"/>
        </w:rPr>
        <w:t xml:space="preserve"> </w:t>
      </w:r>
      <w:r w:rsidR="000C3290">
        <w:rPr>
          <w:rFonts w:eastAsia="NSimSun" w:cs="Calibri"/>
          <w:kern w:val="2"/>
          <w:sz w:val="24"/>
          <w:lang w:eastAsia="zh-CN" w:bidi="hi-IN"/>
        </w:rPr>
        <w:br/>
        <w:t>(art. 6 ust. 1 lit. b RODO)</w:t>
      </w:r>
      <w:r w:rsidR="000C3290" w:rsidRPr="00DA5BB0">
        <w:rPr>
          <w:rFonts w:eastAsia="NSimSun" w:cs="Calibri"/>
          <w:kern w:val="2"/>
          <w:sz w:val="24"/>
          <w:lang w:eastAsia="zh-CN" w:bidi="hi-IN"/>
        </w:rPr>
        <w:t>;</w:t>
      </w:r>
    </w:p>
    <w:p w14:paraId="1B8ECA23" w14:textId="62464DAD" w:rsidR="00455937" w:rsidRPr="00EF18BF" w:rsidRDefault="00455937" w:rsidP="00F702D7">
      <w:pPr>
        <w:numPr>
          <w:ilvl w:val="0"/>
          <w:numId w:val="31"/>
        </w:numPr>
        <w:spacing w:before="120" w:after="120"/>
        <w:ind w:left="993" w:hanging="284"/>
        <w:jc w:val="both"/>
        <w:rPr>
          <w:rFonts w:eastAsia="NSimSun" w:cs="Calibri"/>
          <w:kern w:val="2"/>
          <w:sz w:val="24"/>
          <w:szCs w:val="24"/>
          <w:lang w:eastAsia="zh-CN" w:bidi="hi-IN"/>
        </w:rPr>
      </w:pPr>
      <w:r w:rsidRPr="00EF18BF">
        <w:rPr>
          <w:rFonts w:eastAsia="NSimSun" w:cs="Calibri"/>
          <w:kern w:val="2"/>
          <w:sz w:val="24"/>
          <w:szCs w:val="24"/>
          <w:lang w:eastAsia="zh-CN" w:bidi="hi-IN"/>
        </w:rPr>
        <w:t>w związku z wypełnieniem obowiązku prawnego ciążącego na administratorze</w:t>
      </w:r>
      <w:r w:rsidR="000C3290" w:rsidRPr="00EF18BF">
        <w:rPr>
          <w:rFonts w:eastAsia="NSimSun" w:cs="Calibri"/>
          <w:kern w:val="2"/>
          <w:sz w:val="24"/>
          <w:szCs w:val="24"/>
          <w:lang w:eastAsia="zh-CN" w:bidi="hi-IN"/>
        </w:rPr>
        <w:t xml:space="preserve"> </w:t>
      </w:r>
      <w:r w:rsidR="000C3290" w:rsidRPr="00EF18BF">
        <w:rPr>
          <w:rFonts w:eastAsia="NSimSun" w:cs="Calibri"/>
          <w:kern w:val="2"/>
          <w:sz w:val="24"/>
          <w:szCs w:val="24"/>
          <w:lang w:eastAsia="zh-CN" w:bidi="hi-IN"/>
        </w:rPr>
        <w:br/>
        <w:t>(art. 6 ust. 1 lit. c RODO)</w:t>
      </w:r>
      <w:r w:rsidR="00EF18BF" w:rsidRPr="00EF18BF">
        <w:rPr>
          <w:rFonts w:eastAsia="NSimSun" w:cs="Calibri"/>
          <w:kern w:val="2"/>
          <w:sz w:val="24"/>
          <w:szCs w:val="24"/>
          <w:lang w:eastAsia="zh-CN" w:bidi="hi-IN"/>
        </w:rPr>
        <w:t xml:space="preserve"> </w:t>
      </w:r>
      <w:r w:rsidR="00EF18BF" w:rsidRPr="00EF18BF">
        <w:rPr>
          <w:rFonts w:cs="Calibri"/>
          <w:sz w:val="24"/>
          <w:szCs w:val="24"/>
        </w:rPr>
        <w:t xml:space="preserve">wynikającym z ustawy o samorządzie województwa, ustawy o narodowym zasobie archiwalnym i archiwach, ustawy o działalności pożytku </w:t>
      </w:r>
      <w:r w:rsidR="0029410F">
        <w:rPr>
          <w:rFonts w:cs="Calibri"/>
          <w:sz w:val="24"/>
          <w:szCs w:val="24"/>
        </w:rPr>
        <w:br/>
      </w:r>
      <w:r w:rsidR="00EF18BF" w:rsidRPr="00EF18BF">
        <w:rPr>
          <w:rFonts w:cs="Calibri"/>
          <w:sz w:val="24"/>
          <w:szCs w:val="24"/>
        </w:rPr>
        <w:t>publicznego i wolontariacie.</w:t>
      </w:r>
    </w:p>
    <w:p w14:paraId="4FED523E" w14:textId="22E772FC" w:rsidR="00EF18BF" w:rsidRPr="003E0AE8" w:rsidRDefault="00EF18BF" w:rsidP="00EF18BF">
      <w:pPr>
        <w:numPr>
          <w:ilvl w:val="0"/>
          <w:numId w:val="29"/>
        </w:numPr>
        <w:spacing w:before="120" w:after="120"/>
        <w:ind w:left="567" w:hanging="567"/>
        <w:jc w:val="both"/>
        <w:rPr>
          <w:rFonts w:asciiTheme="minorHAnsi" w:eastAsia="NSimSun" w:hAnsiTheme="minorHAnsi" w:cstheme="minorHAnsi"/>
          <w:kern w:val="2"/>
          <w:sz w:val="24"/>
          <w:szCs w:val="24"/>
          <w:lang w:val="x-none" w:eastAsia="x-none" w:bidi="hi-IN"/>
        </w:rPr>
      </w:pPr>
      <w:r w:rsidRPr="003E0AE8">
        <w:rPr>
          <w:rFonts w:asciiTheme="minorHAnsi" w:eastAsia="NSimSun" w:hAnsiTheme="minorHAnsi" w:cstheme="minorHAnsi"/>
          <w:kern w:val="2"/>
          <w:sz w:val="24"/>
          <w:szCs w:val="24"/>
          <w:lang w:val="x-none" w:eastAsia="x-none" w:bidi="hi-IN"/>
        </w:rPr>
        <w:t xml:space="preserve">W sprawach związanych z przetwarzaniem danych osobowych można kontaktować się </w:t>
      </w:r>
      <w:r w:rsidRPr="003E0AE8">
        <w:rPr>
          <w:rFonts w:asciiTheme="minorHAnsi" w:eastAsia="NSimSun" w:hAnsiTheme="minorHAnsi" w:cstheme="minorHAnsi"/>
          <w:kern w:val="2"/>
          <w:sz w:val="24"/>
          <w:szCs w:val="24"/>
          <w:lang w:val="x-none" w:eastAsia="x-none" w:bidi="hi-IN"/>
        </w:rPr>
        <w:br/>
        <w:t>z Inspektorem ochrony danych osobowych listownie pod adresem administratora danych</w:t>
      </w:r>
      <w:r w:rsidRPr="003E0AE8">
        <w:rPr>
          <w:rFonts w:asciiTheme="minorHAnsi" w:hAnsiTheme="minorHAnsi" w:cstheme="minorHAnsi"/>
          <w:sz w:val="24"/>
          <w:szCs w:val="24"/>
        </w:rPr>
        <w:t>, lub elektronicznie poprzez skrytkę ePUAP: /</w:t>
      </w:r>
      <w:proofErr w:type="spellStart"/>
      <w:r w:rsidRPr="003E0AE8">
        <w:rPr>
          <w:rFonts w:asciiTheme="minorHAnsi" w:hAnsiTheme="minorHAnsi" w:cstheme="minorHAnsi"/>
          <w:sz w:val="24"/>
          <w:szCs w:val="24"/>
        </w:rPr>
        <w:t>umarszwlkp</w:t>
      </w:r>
      <w:proofErr w:type="spellEnd"/>
      <w:r w:rsidRPr="003E0AE8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3E0AE8">
        <w:rPr>
          <w:rFonts w:asciiTheme="minorHAnsi" w:hAnsiTheme="minorHAnsi" w:cstheme="minorHAnsi"/>
          <w:sz w:val="24"/>
          <w:szCs w:val="24"/>
        </w:rPr>
        <w:t>SkrytkaESP</w:t>
      </w:r>
      <w:proofErr w:type="spellEnd"/>
      <w:r w:rsidRPr="003E0AE8">
        <w:rPr>
          <w:rFonts w:asciiTheme="minorHAnsi" w:hAnsiTheme="minorHAnsi" w:cstheme="minorHAnsi"/>
          <w:sz w:val="24"/>
          <w:szCs w:val="24"/>
        </w:rPr>
        <w:t xml:space="preserve"> lub </w:t>
      </w:r>
      <w:r w:rsidRPr="003E0AE8">
        <w:rPr>
          <w:rFonts w:asciiTheme="minorHAnsi" w:hAnsiTheme="minorHAnsi" w:cstheme="minorHAnsi"/>
          <w:sz w:val="24"/>
          <w:szCs w:val="24"/>
        </w:rPr>
        <w:br/>
        <w:t>na skrzynkę e</w:t>
      </w:r>
      <w:r w:rsidR="0029410F" w:rsidRPr="003E0AE8">
        <w:rPr>
          <w:rFonts w:asciiTheme="minorHAnsi" w:hAnsiTheme="minorHAnsi" w:cstheme="minorHAnsi"/>
          <w:sz w:val="24"/>
          <w:szCs w:val="24"/>
        </w:rPr>
        <w:t>-Doręczeń</w:t>
      </w:r>
      <w:r w:rsidRPr="003E0AE8">
        <w:rPr>
          <w:rFonts w:asciiTheme="minorHAnsi" w:hAnsiTheme="minorHAnsi" w:cstheme="minorHAnsi"/>
          <w:sz w:val="24"/>
          <w:szCs w:val="24"/>
        </w:rPr>
        <w:t xml:space="preserve"> Urzędu:  </w:t>
      </w:r>
      <w:r w:rsidRPr="003E0AE8">
        <w:rPr>
          <w:rFonts w:asciiTheme="minorHAnsi" w:hAnsiTheme="minorHAnsi" w:cstheme="minorHAnsi"/>
          <w:b/>
          <w:bCs/>
          <w:sz w:val="24"/>
          <w:szCs w:val="24"/>
        </w:rPr>
        <w:t>AE:PL-36275-98241-EEETD-21</w:t>
      </w:r>
      <w:r w:rsidRPr="003E0AE8">
        <w:rPr>
          <w:rFonts w:asciiTheme="minorHAnsi" w:hAnsiTheme="minorHAnsi" w:cstheme="minorHAnsi"/>
          <w:sz w:val="24"/>
          <w:szCs w:val="24"/>
        </w:rPr>
        <w:t xml:space="preserve"> i e-mail</w:t>
      </w:r>
      <w:r w:rsidRPr="003E0AE8">
        <w:rPr>
          <w:rFonts w:asciiTheme="minorHAnsi" w:eastAsia="NSimSun" w:hAnsiTheme="minorHAnsi" w:cstheme="minorHAnsi"/>
          <w:kern w:val="2"/>
          <w:sz w:val="24"/>
          <w:szCs w:val="24"/>
          <w:lang w:val="x-none" w:eastAsia="x-none" w:bidi="hi-IN"/>
        </w:rPr>
        <w:t xml:space="preserve">: </w:t>
      </w:r>
      <w:r w:rsidRPr="003E0AE8">
        <w:rPr>
          <w:rFonts w:asciiTheme="minorHAnsi" w:eastAsia="NSimSun" w:hAnsiTheme="minorHAnsi" w:cstheme="minorHAnsi"/>
          <w:kern w:val="2"/>
          <w:sz w:val="24"/>
          <w:szCs w:val="24"/>
          <w:lang w:val="x-none" w:eastAsia="x-none" w:bidi="hi-IN"/>
        </w:rPr>
        <w:br/>
      </w:r>
      <w:hyperlink r:id="rId16" w:history="1">
        <w:r w:rsidRPr="003E0AE8">
          <w:rPr>
            <w:rStyle w:val="Hipercze"/>
            <w:rFonts w:asciiTheme="minorHAnsi" w:eastAsia="NSimSun" w:hAnsiTheme="minorHAnsi" w:cstheme="minorHAnsi"/>
            <w:color w:val="auto"/>
            <w:kern w:val="2"/>
            <w:sz w:val="24"/>
            <w:szCs w:val="24"/>
            <w:lang w:eastAsia="x-none" w:bidi="hi-IN"/>
          </w:rPr>
          <w:t>inspektor.ochrony@umww.pl</w:t>
        </w:r>
      </w:hyperlink>
      <w:r w:rsidRPr="003E0AE8">
        <w:rPr>
          <w:rStyle w:val="Hipercze"/>
          <w:rFonts w:asciiTheme="minorHAnsi" w:eastAsia="NSimSun" w:hAnsiTheme="minorHAnsi" w:cstheme="minorHAnsi"/>
          <w:color w:val="auto"/>
          <w:kern w:val="2"/>
          <w:sz w:val="24"/>
          <w:szCs w:val="24"/>
          <w:lang w:eastAsia="x-none" w:bidi="hi-IN"/>
        </w:rPr>
        <w:t>.</w:t>
      </w:r>
    </w:p>
    <w:p w14:paraId="5E78F0D5" w14:textId="5278EC1D" w:rsidR="00455937" w:rsidRPr="003E0AE8" w:rsidRDefault="00455937" w:rsidP="00F702D7">
      <w:pPr>
        <w:numPr>
          <w:ilvl w:val="0"/>
          <w:numId w:val="29"/>
        </w:numPr>
        <w:spacing w:before="120" w:after="120"/>
        <w:ind w:left="567" w:hanging="425"/>
        <w:jc w:val="both"/>
        <w:rPr>
          <w:rFonts w:asciiTheme="minorHAnsi" w:hAnsiTheme="minorHAnsi" w:cstheme="minorHAnsi"/>
          <w:sz w:val="24"/>
          <w:lang w:val="x-none" w:eastAsia="x-none"/>
        </w:rPr>
      </w:pPr>
      <w:r w:rsidRPr="003E0AE8">
        <w:rPr>
          <w:rFonts w:asciiTheme="minorHAnsi" w:hAnsiTheme="minorHAnsi" w:cstheme="minorHAnsi"/>
          <w:sz w:val="24"/>
        </w:rPr>
        <w:t xml:space="preserve">Państwa dane osobowe będą przetwarzane przez okres 5 lat licząc od roku następnego, </w:t>
      </w:r>
      <w:r w:rsidRPr="003E0AE8">
        <w:rPr>
          <w:rFonts w:asciiTheme="minorHAnsi" w:hAnsiTheme="minorHAnsi" w:cstheme="minorHAnsi"/>
          <w:sz w:val="24"/>
        </w:rPr>
        <w:br/>
        <w:t xml:space="preserve">w którym rozliczono </w:t>
      </w:r>
      <w:r w:rsidR="0029410F" w:rsidRPr="003E0AE8">
        <w:rPr>
          <w:rFonts w:asciiTheme="minorHAnsi" w:hAnsiTheme="minorHAnsi" w:cstheme="minorHAnsi"/>
          <w:sz w:val="24"/>
        </w:rPr>
        <w:t>dotację, chyba</w:t>
      </w:r>
      <w:r w:rsidRPr="003E0AE8">
        <w:rPr>
          <w:rFonts w:asciiTheme="minorHAnsi" w:hAnsiTheme="minorHAnsi" w:cstheme="minorHAnsi"/>
          <w:sz w:val="24"/>
        </w:rPr>
        <w:t xml:space="preserve"> że niezbędny będzie dłuższy okres przetwarzania, </w:t>
      </w:r>
      <w:r w:rsidRPr="003E0AE8">
        <w:rPr>
          <w:rFonts w:asciiTheme="minorHAnsi" w:hAnsiTheme="minorHAnsi" w:cstheme="minorHAnsi"/>
          <w:sz w:val="24"/>
        </w:rPr>
        <w:br/>
        <w:t>np. z uwagi na dochodzenie roszczeń lub inny obowiązek wymagany przez przepisy prawa powszechnie obowiązującego</w:t>
      </w:r>
      <w:r w:rsidRPr="003E0AE8">
        <w:rPr>
          <w:rFonts w:asciiTheme="minorHAnsi" w:hAnsiTheme="minorHAnsi" w:cstheme="minorHAnsi"/>
          <w:sz w:val="24"/>
          <w:lang w:val="x-none" w:eastAsia="x-none"/>
        </w:rPr>
        <w:t xml:space="preserve">. </w:t>
      </w:r>
      <w:r w:rsidRPr="003E0AE8">
        <w:rPr>
          <w:rFonts w:asciiTheme="minorHAnsi" w:hAnsiTheme="minorHAnsi" w:cstheme="minorHAnsi"/>
          <w:sz w:val="24"/>
          <w:lang w:eastAsia="x-none"/>
        </w:rPr>
        <w:t xml:space="preserve"> </w:t>
      </w:r>
    </w:p>
    <w:p w14:paraId="60BC1330" w14:textId="77777777" w:rsidR="00455937" w:rsidRPr="00DA5BB0" w:rsidRDefault="00455937" w:rsidP="00F702D7">
      <w:pPr>
        <w:numPr>
          <w:ilvl w:val="0"/>
          <w:numId w:val="29"/>
        </w:numPr>
        <w:spacing w:before="120" w:after="120"/>
        <w:ind w:left="567" w:hanging="425"/>
        <w:jc w:val="both"/>
        <w:rPr>
          <w:rFonts w:cs="Calibri"/>
          <w:sz w:val="24"/>
          <w:lang w:val="x-none" w:eastAsia="x-none"/>
        </w:rPr>
      </w:pPr>
      <w:r w:rsidRPr="00DA5BB0">
        <w:rPr>
          <w:rFonts w:cs="Calibri"/>
          <w:sz w:val="24"/>
        </w:rPr>
        <w:t xml:space="preserve">Udział w otwartym konkursie ofert jest dobrowolny, natomiast podanie danych </w:t>
      </w:r>
      <w:r w:rsidR="00DA5BB0">
        <w:rPr>
          <w:rFonts w:cs="Calibri"/>
          <w:sz w:val="24"/>
        </w:rPr>
        <w:br/>
      </w:r>
      <w:r w:rsidRPr="00DA5BB0">
        <w:rPr>
          <w:rFonts w:cs="Calibri"/>
          <w:sz w:val="24"/>
        </w:rPr>
        <w:t>osobowych jest warunkiem ustawowym, a ich niepodanie skutk</w:t>
      </w:r>
      <w:r w:rsidR="00DA5BB0">
        <w:rPr>
          <w:rFonts w:cs="Calibri"/>
          <w:sz w:val="24"/>
        </w:rPr>
        <w:t xml:space="preserve">uje brakiem możliwości udziału </w:t>
      </w:r>
      <w:r w:rsidRPr="00DA5BB0">
        <w:rPr>
          <w:rFonts w:cs="Calibri"/>
          <w:sz w:val="24"/>
        </w:rPr>
        <w:t xml:space="preserve">w niniejszym otwartym konkursie ofert. </w:t>
      </w:r>
    </w:p>
    <w:p w14:paraId="2A390349" w14:textId="77777777" w:rsidR="00561DAE" w:rsidRPr="00DA5BB0" w:rsidRDefault="00561DAE" w:rsidP="00F702D7">
      <w:pPr>
        <w:numPr>
          <w:ilvl w:val="0"/>
          <w:numId w:val="29"/>
        </w:numPr>
        <w:spacing w:before="120" w:after="120"/>
        <w:ind w:left="567" w:hanging="425"/>
        <w:jc w:val="both"/>
        <w:rPr>
          <w:rFonts w:cs="Calibri"/>
          <w:sz w:val="24"/>
          <w:lang w:val="x-none" w:eastAsia="x-none"/>
        </w:rPr>
      </w:pPr>
      <w:r w:rsidRPr="00DA5BB0">
        <w:rPr>
          <w:rFonts w:cs="Calibri"/>
          <w:sz w:val="24"/>
          <w:lang w:val="x-none" w:eastAsia="x-none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683FE21B" w14:textId="77777777" w:rsidR="00455937" w:rsidRPr="00DA5BB0" w:rsidRDefault="00455937" w:rsidP="00F702D7">
      <w:pPr>
        <w:numPr>
          <w:ilvl w:val="0"/>
          <w:numId w:val="29"/>
        </w:numPr>
        <w:spacing w:before="120" w:after="120"/>
        <w:ind w:left="567" w:hanging="425"/>
        <w:jc w:val="both"/>
        <w:rPr>
          <w:rFonts w:cs="Calibri"/>
          <w:sz w:val="24"/>
          <w:lang w:val="x-none" w:eastAsia="x-none"/>
        </w:rPr>
      </w:pPr>
      <w:r w:rsidRPr="00DA5BB0">
        <w:rPr>
          <w:rFonts w:cs="Calibri"/>
          <w:sz w:val="24"/>
          <w:lang w:val="x-none" w:eastAsia="x-none"/>
        </w:rPr>
        <w:t xml:space="preserve">Przysługuje Państwu prawo do cofnięcia zgody na przetwarzanie danych osobowych, </w:t>
      </w:r>
      <w:r w:rsidR="00DA5BB0">
        <w:rPr>
          <w:rFonts w:cs="Calibri"/>
          <w:sz w:val="24"/>
          <w:lang w:val="x-none" w:eastAsia="x-none"/>
        </w:rPr>
        <w:br/>
      </w:r>
      <w:r w:rsidRPr="00DA5BB0">
        <w:rPr>
          <w:rFonts w:cs="Calibri"/>
          <w:sz w:val="24"/>
          <w:lang w:val="x-none" w:eastAsia="x-none"/>
        </w:rPr>
        <w:t xml:space="preserve">o ile Państwa dane osobowe są przetwarzane na podstawie wyrażonej zgody. Wycofanie zgody nie wpływa na zgodność z prawem przetwarzania, którego dokonano </w:t>
      </w:r>
      <w:r w:rsidR="00DA5BB0">
        <w:rPr>
          <w:rFonts w:cs="Calibri"/>
          <w:sz w:val="24"/>
          <w:lang w:val="x-none" w:eastAsia="x-none"/>
        </w:rPr>
        <w:br/>
      </w:r>
      <w:r w:rsidRPr="00DA5BB0">
        <w:rPr>
          <w:rFonts w:cs="Calibri"/>
          <w:sz w:val="24"/>
          <w:lang w:val="x-none" w:eastAsia="x-none"/>
        </w:rPr>
        <w:t>na podstawie zgody przed jej wycofaniem.</w:t>
      </w:r>
    </w:p>
    <w:p w14:paraId="75D216CC" w14:textId="77777777" w:rsidR="00455937" w:rsidRPr="00DA5BB0" w:rsidRDefault="00455937" w:rsidP="00F702D7">
      <w:pPr>
        <w:pStyle w:val="Nagwek2"/>
        <w:keepNext w:val="0"/>
        <w:widowControl w:val="0"/>
        <w:numPr>
          <w:ilvl w:val="0"/>
          <w:numId w:val="29"/>
        </w:numPr>
        <w:spacing w:before="120" w:after="120" w:line="276" w:lineRule="auto"/>
        <w:ind w:left="567" w:hanging="425"/>
        <w:jc w:val="both"/>
        <w:rPr>
          <w:rFonts w:ascii="Calibri" w:hAnsi="Calibri" w:cs="Calibri"/>
          <w:b w:val="0"/>
          <w:i/>
          <w:color w:val="000000"/>
          <w:sz w:val="24"/>
        </w:rPr>
      </w:pPr>
      <w:r w:rsidRPr="00DA5BB0">
        <w:rPr>
          <w:rFonts w:ascii="Calibri" w:hAnsi="Calibri" w:cs="Calibri"/>
          <w:b w:val="0"/>
          <w:sz w:val="24"/>
        </w:rPr>
        <w:t xml:space="preserve">Przysługuje Państwu prawo do przenoszenia danych, o ile Państwa dane osobowe </w:t>
      </w:r>
      <w:r w:rsidR="002B2BBE" w:rsidRPr="00DA5BB0">
        <w:rPr>
          <w:rFonts w:ascii="Calibri" w:hAnsi="Calibri" w:cs="Calibri"/>
          <w:b w:val="0"/>
          <w:sz w:val="24"/>
        </w:rPr>
        <w:br/>
        <w:t xml:space="preserve">są </w:t>
      </w:r>
      <w:r w:rsidRPr="00DA5BB0">
        <w:rPr>
          <w:rFonts w:ascii="Calibri" w:hAnsi="Calibri" w:cs="Calibri"/>
          <w:b w:val="0"/>
          <w:sz w:val="24"/>
        </w:rPr>
        <w:t>przetwarzane na podstawie wyrażonej zgody lub są niezbędne do zawarcia umowy oraz gdy dane te są przetwarzane w sposób zautomatyzowany</w:t>
      </w:r>
      <w:r w:rsidRPr="00DA5BB0">
        <w:rPr>
          <w:rFonts w:ascii="Calibri" w:hAnsi="Calibri" w:cs="Calibri"/>
          <w:b w:val="0"/>
          <w:color w:val="000000"/>
          <w:sz w:val="24"/>
        </w:rPr>
        <w:t>.</w:t>
      </w:r>
    </w:p>
    <w:p w14:paraId="17C18D05" w14:textId="77777777" w:rsidR="00455937" w:rsidRPr="00DA5BB0" w:rsidRDefault="00455937" w:rsidP="00F702D7">
      <w:pPr>
        <w:pStyle w:val="Nagwek2"/>
        <w:keepNext w:val="0"/>
        <w:widowControl w:val="0"/>
        <w:numPr>
          <w:ilvl w:val="0"/>
          <w:numId w:val="29"/>
        </w:numPr>
        <w:spacing w:before="120" w:after="120" w:line="276" w:lineRule="auto"/>
        <w:ind w:left="567" w:hanging="425"/>
        <w:jc w:val="both"/>
        <w:rPr>
          <w:rFonts w:ascii="Calibri" w:hAnsi="Calibri" w:cs="Calibri"/>
          <w:b w:val="0"/>
          <w:color w:val="000000"/>
          <w:sz w:val="24"/>
        </w:rPr>
      </w:pPr>
      <w:r w:rsidRPr="00DA5BB0">
        <w:rPr>
          <w:rFonts w:ascii="Calibri" w:hAnsi="Calibri" w:cs="Calibri"/>
          <w:b w:val="0"/>
          <w:sz w:val="24"/>
        </w:rPr>
        <w:t xml:space="preserve">Przysługuje Państwu prawo do dostępu do danych osobowych, ich sprostowania lub </w:t>
      </w:r>
      <w:r w:rsidR="002B2BBE" w:rsidRPr="00DA5BB0">
        <w:rPr>
          <w:rFonts w:ascii="Calibri" w:hAnsi="Calibri" w:cs="Calibri"/>
          <w:b w:val="0"/>
          <w:sz w:val="24"/>
        </w:rPr>
        <w:br/>
      </w:r>
      <w:r w:rsidRPr="00DA5BB0">
        <w:rPr>
          <w:rFonts w:ascii="Calibri" w:hAnsi="Calibri" w:cs="Calibri"/>
          <w:b w:val="0"/>
          <w:sz w:val="24"/>
        </w:rPr>
        <w:lastRenderedPageBreak/>
        <w:t>ograniczenia przetwarzania</w:t>
      </w:r>
      <w:r w:rsidRPr="00DA5BB0">
        <w:rPr>
          <w:rFonts w:ascii="Calibri" w:hAnsi="Calibri" w:cs="Calibri"/>
          <w:b w:val="0"/>
          <w:color w:val="000000"/>
          <w:sz w:val="24"/>
        </w:rPr>
        <w:t>.</w:t>
      </w:r>
    </w:p>
    <w:p w14:paraId="774BA47F" w14:textId="77777777" w:rsidR="00455937" w:rsidRPr="003E0AE8" w:rsidRDefault="00455937" w:rsidP="003E0AE8">
      <w:pPr>
        <w:numPr>
          <w:ilvl w:val="0"/>
          <w:numId w:val="29"/>
        </w:numPr>
        <w:spacing w:before="120" w:after="120"/>
        <w:ind w:left="567" w:hanging="425"/>
        <w:jc w:val="both"/>
        <w:rPr>
          <w:sz w:val="24"/>
          <w:szCs w:val="24"/>
        </w:rPr>
      </w:pPr>
      <w:r w:rsidRPr="00DA5BB0">
        <w:rPr>
          <w:sz w:val="24"/>
        </w:rPr>
        <w:t xml:space="preserve">Przysługuje Państwu prawo do wniesienia sprzeciwu wobec przetwarzania w związku </w:t>
      </w:r>
      <w:r w:rsidRPr="00DA5BB0">
        <w:rPr>
          <w:sz w:val="24"/>
        </w:rPr>
        <w:br/>
        <w:t xml:space="preserve">z Państwa sytuacją szczególną o ile przetwarzanie Państwa danych osobowych jest </w:t>
      </w:r>
      <w:r w:rsidR="00DA5BB0">
        <w:rPr>
          <w:sz w:val="24"/>
        </w:rPr>
        <w:br/>
      </w:r>
      <w:r w:rsidRPr="003E0AE8">
        <w:rPr>
          <w:sz w:val="24"/>
          <w:szCs w:val="24"/>
        </w:rPr>
        <w:t xml:space="preserve">niezbędne do zrealizowania zadania w interesie publicznym lub sprawowania władzy </w:t>
      </w:r>
      <w:r w:rsidR="00DA5BB0" w:rsidRPr="003E0AE8">
        <w:rPr>
          <w:sz w:val="24"/>
          <w:szCs w:val="24"/>
        </w:rPr>
        <w:br/>
      </w:r>
      <w:r w:rsidRPr="003E0AE8">
        <w:rPr>
          <w:sz w:val="24"/>
          <w:szCs w:val="24"/>
        </w:rPr>
        <w:t>publicznej.</w:t>
      </w:r>
    </w:p>
    <w:p w14:paraId="2BF2985F" w14:textId="77777777" w:rsidR="00455937" w:rsidRPr="003E0AE8" w:rsidRDefault="00455937" w:rsidP="003E0AE8">
      <w:pPr>
        <w:pStyle w:val="Nagwek2"/>
        <w:keepNext w:val="0"/>
        <w:widowControl w:val="0"/>
        <w:numPr>
          <w:ilvl w:val="0"/>
          <w:numId w:val="29"/>
        </w:numPr>
        <w:spacing w:before="120" w:after="120" w:line="276" w:lineRule="auto"/>
        <w:ind w:left="567" w:hanging="425"/>
        <w:jc w:val="both"/>
        <w:rPr>
          <w:rFonts w:ascii="Calibri" w:hAnsi="Calibri" w:cs="Calibri"/>
          <w:b w:val="0"/>
          <w:i/>
          <w:color w:val="000000"/>
          <w:sz w:val="24"/>
          <w:szCs w:val="24"/>
        </w:rPr>
      </w:pPr>
      <w:r w:rsidRPr="003E0AE8">
        <w:rPr>
          <w:rFonts w:ascii="Calibri" w:hAnsi="Calibri" w:cs="Calibri"/>
          <w:b w:val="0"/>
          <w:sz w:val="24"/>
          <w:szCs w:val="24"/>
        </w:rPr>
        <w:t xml:space="preserve">Przysługuje Państwu prawo wniesienia skargi do organu nadzorczego, tj. Prezesa Urzędu Ochrony Danych Osobowych o ile uważają Państwo, iż przetwarzanie Państwa danych </w:t>
      </w:r>
      <w:r w:rsidR="002B2BBE" w:rsidRPr="003E0AE8">
        <w:rPr>
          <w:rFonts w:ascii="Calibri" w:hAnsi="Calibri" w:cs="Calibri"/>
          <w:b w:val="0"/>
          <w:sz w:val="24"/>
          <w:szCs w:val="24"/>
        </w:rPr>
        <w:br/>
      </w:r>
      <w:r w:rsidRPr="003E0AE8">
        <w:rPr>
          <w:rFonts w:ascii="Calibri" w:hAnsi="Calibri" w:cs="Calibri"/>
          <w:b w:val="0"/>
          <w:sz w:val="24"/>
          <w:szCs w:val="24"/>
        </w:rPr>
        <w:t>osobowych odbywa się w sposób niezgodny z prawem</w:t>
      </w:r>
      <w:r w:rsidRPr="003E0AE8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14CC2E49" w14:textId="77777777" w:rsidR="00455937" w:rsidRPr="003E0AE8" w:rsidRDefault="00455937" w:rsidP="003E0AE8">
      <w:pPr>
        <w:pStyle w:val="Nagwek2"/>
        <w:keepNext w:val="0"/>
        <w:widowControl w:val="0"/>
        <w:numPr>
          <w:ilvl w:val="0"/>
          <w:numId w:val="29"/>
        </w:numPr>
        <w:spacing w:before="120" w:after="120" w:line="276" w:lineRule="auto"/>
        <w:ind w:left="567" w:hanging="425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3E0AE8">
        <w:rPr>
          <w:rFonts w:ascii="Calibri" w:hAnsi="Calibri" w:cs="Calibri"/>
          <w:b w:val="0"/>
          <w:sz w:val="24"/>
          <w:szCs w:val="24"/>
        </w:rPr>
        <w:t xml:space="preserve">Państwa dane osobowe nie są przetwarzane w sposób zautomatyzowany w celu </w:t>
      </w:r>
      <w:r w:rsidR="00DA5BB0" w:rsidRPr="003E0AE8">
        <w:rPr>
          <w:rFonts w:ascii="Calibri" w:hAnsi="Calibri" w:cs="Calibri"/>
          <w:b w:val="0"/>
          <w:sz w:val="24"/>
          <w:szCs w:val="24"/>
        </w:rPr>
        <w:br/>
      </w:r>
      <w:r w:rsidRPr="003E0AE8">
        <w:rPr>
          <w:rFonts w:ascii="Calibri" w:hAnsi="Calibri" w:cs="Calibri"/>
          <w:b w:val="0"/>
          <w:sz w:val="24"/>
          <w:szCs w:val="24"/>
        </w:rPr>
        <w:t>podjęcia jakiejkolwiek decyzji oraz profilowania</w:t>
      </w:r>
      <w:r w:rsidRPr="003E0AE8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78185BB7" w14:textId="77777777" w:rsidR="00455937" w:rsidRPr="003E0AE8" w:rsidRDefault="00455937" w:rsidP="003E0AE8">
      <w:pPr>
        <w:numPr>
          <w:ilvl w:val="0"/>
          <w:numId w:val="29"/>
        </w:numPr>
        <w:spacing w:before="120" w:after="0"/>
        <w:ind w:left="567" w:hanging="425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Państwa dane osobowe będą ujawniane:</w:t>
      </w:r>
    </w:p>
    <w:p w14:paraId="59837A55" w14:textId="77777777" w:rsidR="00455937" w:rsidRPr="003E0AE8" w:rsidRDefault="005F2FAA" w:rsidP="003E0AE8">
      <w:pPr>
        <w:numPr>
          <w:ilvl w:val="0"/>
          <w:numId w:val="39"/>
        </w:numPr>
        <w:spacing w:after="0"/>
        <w:ind w:left="993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k</w:t>
      </w:r>
      <w:r w:rsidR="00455937" w:rsidRPr="003E0AE8">
        <w:rPr>
          <w:rFonts w:cs="Calibri"/>
          <w:sz w:val="24"/>
          <w:szCs w:val="24"/>
        </w:rPr>
        <w:t>omisji konkursowej;</w:t>
      </w:r>
    </w:p>
    <w:p w14:paraId="23F8FCA7" w14:textId="77777777" w:rsidR="00455937" w:rsidRPr="003E0AE8" w:rsidRDefault="005F2FAA" w:rsidP="003E0AE8">
      <w:pPr>
        <w:numPr>
          <w:ilvl w:val="0"/>
          <w:numId w:val="39"/>
        </w:numPr>
        <w:spacing w:after="0"/>
        <w:ind w:left="993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podmiotom</w:t>
      </w:r>
      <w:r w:rsidR="00455937" w:rsidRPr="003E0AE8">
        <w:rPr>
          <w:rFonts w:cs="Calibri"/>
          <w:sz w:val="24"/>
          <w:szCs w:val="24"/>
        </w:rPr>
        <w:t xml:space="preserve"> świadczącym usługi na rzecz administratora danych osobowych </w:t>
      </w:r>
      <w:r w:rsidR="00DA5BB0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 xml:space="preserve">na podstawie zawartych umów dotyczących: serwisu i wsparcia systemów </w:t>
      </w:r>
      <w:r w:rsidR="00DA5BB0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 xml:space="preserve">informatycznych, utylizacji dokumentacji niearchiwalnej oraz przekazywania </w:t>
      </w:r>
      <w:r w:rsidR="00DA5BB0" w:rsidRPr="003E0AE8">
        <w:rPr>
          <w:rFonts w:cs="Calibri"/>
          <w:sz w:val="24"/>
          <w:szCs w:val="24"/>
        </w:rPr>
        <w:br/>
      </w:r>
      <w:r w:rsidR="00455937" w:rsidRPr="003E0AE8">
        <w:rPr>
          <w:rFonts w:cs="Calibri"/>
          <w:sz w:val="24"/>
          <w:szCs w:val="24"/>
        </w:rPr>
        <w:t>przesyłek pocztowych;</w:t>
      </w:r>
    </w:p>
    <w:p w14:paraId="22014A1E" w14:textId="77777777" w:rsidR="00455937" w:rsidRPr="003E0AE8" w:rsidRDefault="00455937" w:rsidP="003E0AE8">
      <w:pPr>
        <w:numPr>
          <w:ilvl w:val="0"/>
          <w:numId w:val="39"/>
        </w:numPr>
        <w:spacing w:after="0"/>
        <w:ind w:left="993" w:hanging="425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na tablicy ogłoszeń w siedzibie UMWW;  </w:t>
      </w:r>
    </w:p>
    <w:p w14:paraId="26852443" w14:textId="77777777" w:rsidR="00455937" w:rsidRPr="003E0AE8" w:rsidRDefault="00455937" w:rsidP="003E0AE8">
      <w:pPr>
        <w:numPr>
          <w:ilvl w:val="0"/>
          <w:numId w:val="39"/>
        </w:numPr>
        <w:spacing w:after="120"/>
        <w:ind w:left="993" w:hanging="425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stronach internetowych: </w:t>
      </w:r>
      <w:hyperlink r:id="rId17" w:history="1">
        <w:r w:rsidRPr="003E0AE8">
          <w:rPr>
            <w:rStyle w:val="Hipercze"/>
            <w:rFonts w:cs="Calibri"/>
            <w:sz w:val="24"/>
            <w:szCs w:val="24"/>
          </w:rPr>
          <w:t>www.bip.umww.pl</w:t>
        </w:r>
      </w:hyperlink>
      <w:r w:rsidRPr="003E0AE8">
        <w:rPr>
          <w:rFonts w:cs="Calibri"/>
          <w:sz w:val="24"/>
          <w:szCs w:val="24"/>
        </w:rPr>
        <w:t xml:space="preserve">, </w:t>
      </w:r>
      <w:hyperlink r:id="rId18" w:history="1">
        <w:r w:rsidRPr="003E0AE8">
          <w:rPr>
            <w:rStyle w:val="Hipercze"/>
            <w:rFonts w:cs="Calibri"/>
            <w:sz w:val="24"/>
            <w:szCs w:val="24"/>
          </w:rPr>
          <w:t>www.umww.pl</w:t>
        </w:r>
      </w:hyperlink>
      <w:r w:rsidRPr="003E0AE8">
        <w:rPr>
          <w:rFonts w:cs="Calibri"/>
          <w:sz w:val="24"/>
          <w:szCs w:val="24"/>
        </w:rPr>
        <w:t xml:space="preserve">. </w:t>
      </w:r>
    </w:p>
    <w:p w14:paraId="5CCCDD21" w14:textId="77777777" w:rsidR="00455937" w:rsidRPr="003E0AE8" w:rsidRDefault="00455937" w:rsidP="003E0AE8">
      <w:pPr>
        <w:numPr>
          <w:ilvl w:val="0"/>
          <w:numId w:val="29"/>
        </w:numPr>
        <w:spacing w:before="120" w:after="120"/>
        <w:ind w:left="567" w:hanging="425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Państwa dane osobowe nie </w:t>
      </w:r>
      <w:r w:rsidR="00561DAE" w:rsidRPr="003E0AE8">
        <w:rPr>
          <w:rFonts w:cs="Calibri"/>
          <w:sz w:val="24"/>
          <w:szCs w:val="24"/>
        </w:rPr>
        <w:t>będą</w:t>
      </w:r>
      <w:r w:rsidRPr="003E0AE8">
        <w:rPr>
          <w:rFonts w:cs="Calibri"/>
          <w:sz w:val="24"/>
          <w:szCs w:val="24"/>
        </w:rPr>
        <w:t xml:space="preserve"> przekazywane do organizacji międzynarodowych</w:t>
      </w:r>
      <w:r w:rsidR="00561DAE" w:rsidRPr="003E0AE8">
        <w:rPr>
          <w:rFonts w:cs="Calibri"/>
          <w:sz w:val="24"/>
          <w:szCs w:val="24"/>
        </w:rPr>
        <w:t xml:space="preserve"> </w:t>
      </w:r>
      <w:r w:rsidR="00561DAE" w:rsidRPr="003E0AE8">
        <w:rPr>
          <w:rFonts w:cs="Calibri"/>
          <w:sz w:val="24"/>
          <w:szCs w:val="24"/>
        </w:rPr>
        <w:br/>
        <w:t>i państw trzecich</w:t>
      </w:r>
      <w:r w:rsidRPr="003E0AE8">
        <w:rPr>
          <w:rFonts w:cs="Calibri"/>
          <w:sz w:val="24"/>
          <w:szCs w:val="24"/>
        </w:rPr>
        <w:t>.</w:t>
      </w:r>
    </w:p>
    <w:p w14:paraId="3A4C1D12" w14:textId="77777777" w:rsidR="00455937" w:rsidRPr="0013433F" w:rsidRDefault="00455937" w:rsidP="00F702D7">
      <w:pPr>
        <w:pStyle w:val="Tytu"/>
        <w:numPr>
          <w:ilvl w:val="0"/>
          <w:numId w:val="6"/>
        </w:numPr>
        <w:spacing w:before="0"/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13433F">
        <w:rPr>
          <w:rFonts w:ascii="Calibri" w:hAnsi="Calibri" w:cs="Calibri"/>
          <w:sz w:val="28"/>
          <w:szCs w:val="28"/>
        </w:rPr>
        <w:t>Dodatkowe informacje</w:t>
      </w:r>
    </w:p>
    <w:p w14:paraId="15040C77" w14:textId="77777777" w:rsidR="00455937" w:rsidRPr="003E0AE8" w:rsidRDefault="00455937" w:rsidP="003E0AE8">
      <w:pPr>
        <w:numPr>
          <w:ilvl w:val="0"/>
          <w:numId w:val="22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Złożenie oferty w ramach niniejszego otwartego konkursu ofert jest równoznaczne </w:t>
      </w:r>
      <w:r w:rsidRPr="003E0AE8">
        <w:rPr>
          <w:rFonts w:cs="Calibri"/>
          <w:sz w:val="24"/>
          <w:szCs w:val="24"/>
        </w:rPr>
        <w:br/>
        <w:t xml:space="preserve">z akceptacją treści jego ogłoszenia. Ostateczna interpretacja treści ogłoszenia należy </w:t>
      </w:r>
      <w:r w:rsidRPr="003E0AE8">
        <w:rPr>
          <w:rFonts w:cs="Calibri"/>
          <w:sz w:val="24"/>
          <w:szCs w:val="24"/>
        </w:rPr>
        <w:br/>
        <w:t>do ogłoszeniodawcy.</w:t>
      </w:r>
    </w:p>
    <w:p w14:paraId="575EEB4C" w14:textId="77777777" w:rsidR="00455937" w:rsidRPr="003E0AE8" w:rsidRDefault="00455937" w:rsidP="003E0AE8">
      <w:pPr>
        <w:numPr>
          <w:ilvl w:val="0"/>
          <w:numId w:val="22"/>
        </w:numPr>
        <w:spacing w:before="120" w:after="120"/>
        <w:ind w:left="567" w:hanging="567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Treść otwartego konkursu ofert ogłoszono:</w:t>
      </w:r>
    </w:p>
    <w:p w14:paraId="6F75BA0B" w14:textId="77777777" w:rsidR="00455937" w:rsidRPr="003E0AE8" w:rsidRDefault="00455937" w:rsidP="003E0AE8">
      <w:pPr>
        <w:numPr>
          <w:ilvl w:val="0"/>
          <w:numId w:val="23"/>
        </w:numPr>
        <w:spacing w:before="120" w:after="120"/>
        <w:ind w:left="993" w:hanging="426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w Biuletynie Informacji Publicznej Urzędu Marszałkowskiego Województwa </w:t>
      </w:r>
      <w:r w:rsidR="002B2BBE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Wielkopolskiego w Poznaniu pod adresem: </w:t>
      </w:r>
      <w:hyperlink r:id="rId19" w:history="1">
        <w:r w:rsidRPr="003E0AE8">
          <w:rPr>
            <w:rStyle w:val="Hipercze"/>
            <w:rFonts w:cs="Calibri"/>
            <w:b/>
            <w:sz w:val="24"/>
            <w:szCs w:val="24"/>
          </w:rPr>
          <w:t>www.bip.umww.pl</w:t>
        </w:r>
      </w:hyperlink>
      <w:r w:rsidRPr="003E0AE8">
        <w:rPr>
          <w:rFonts w:cs="Calibri"/>
          <w:sz w:val="24"/>
          <w:szCs w:val="24"/>
        </w:rPr>
        <w:t xml:space="preserve"> (zakładka: Otwarte konkursy ofert/Rolnictwo i Obszary Wiejskie),</w:t>
      </w:r>
    </w:p>
    <w:p w14:paraId="126F265E" w14:textId="77777777" w:rsidR="00455937" w:rsidRPr="003E0AE8" w:rsidRDefault="00455937" w:rsidP="003E0AE8">
      <w:pPr>
        <w:numPr>
          <w:ilvl w:val="0"/>
          <w:numId w:val="23"/>
        </w:numPr>
        <w:spacing w:before="120" w:after="120"/>
        <w:ind w:left="993" w:hanging="426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na tablicy ogłoszeń w siedzibie Urzędu Marszałkowskiego Województwa </w:t>
      </w:r>
      <w:r w:rsidR="0083043C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Wielkopolskiego w Poznaniu przy al. Niepodległości 34, 61-714 Poznań,</w:t>
      </w:r>
    </w:p>
    <w:p w14:paraId="533EC1CF" w14:textId="0EA3CAC2" w:rsidR="00455937" w:rsidRPr="003E0AE8" w:rsidRDefault="00455937" w:rsidP="003E0AE8">
      <w:pPr>
        <w:numPr>
          <w:ilvl w:val="0"/>
          <w:numId w:val="23"/>
        </w:numPr>
        <w:spacing w:after="0"/>
        <w:ind w:left="992" w:hanging="425"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 xml:space="preserve">na stronie internetowej Urzędu Marszałkowskiego Województwa Wielkopolskiego </w:t>
      </w:r>
      <w:r w:rsidRPr="003E0AE8">
        <w:rPr>
          <w:rFonts w:cs="Calibri"/>
          <w:sz w:val="24"/>
          <w:szCs w:val="24"/>
        </w:rPr>
        <w:br/>
        <w:t xml:space="preserve">w Poznaniu pod adresem: </w:t>
      </w:r>
      <w:hyperlink r:id="rId20" w:history="1">
        <w:r w:rsidRPr="003E0AE8">
          <w:rPr>
            <w:rStyle w:val="Hipercze"/>
            <w:rFonts w:cs="Calibri"/>
            <w:b/>
            <w:sz w:val="24"/>
            <w:szCs w:val="24"/>
          </w:rPr>
          <w:t>www.umww.pl</w:t>
        </w:r>
      </w:hyperlink>
      <w:r w:rsidRPr="003E0AE8">
        <w:rPr>
          <w:rFonts w:cs="Calibri"/>
          <w:sz w:val="24"/>
          <w:szCs w:val="24"/>
        </w:rPr>
        <w:t xml:space="preserve"> (zakładka: Urząd/Departamenty/</w:t>
      </w:r>
      <w:r w:rsid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 xml:space="preserve">Departament Rolnictwa i Rozwoju Wsi/Otwarte konkursy ofert – Rolnictwo </w:t>
      </w:r>
      <w:r w:rsidR="00AB5C2F" w:rsidRPr="003E0AE8">
        <w:rPr>
          <w:rFonts w:cs="Calibri"/>
          <w:sz w:val="24"/>
          <w:szCs w:val="24"/>
        </w:rPr>
        <w:br/>
      </w:r>
      <w:r w:rsidRPr="003E0AE8">
        <w:rPr>
          <w:rFonts w:cs="Calibri"/>
          <w:sz w:val="24"/>
          <w:szCs w:val="24"/>
        </w:rPr>
        <w:t>i obszary wiejskie).</w:t>
      </w:r>
    </w:p>
    <w:p w14:paraId="299E063B" w14:textId="142CDBB4" w:rsidR="00455937" w:rsidRPr="003E0AE8" w:rsidRDefault="00455937" w:rsidP="003E0AE8">
      <w:pPr>
        <w:autoSpaceDE w:val="0"/>
        <w:autoSpaceDN w:val="0"/>
        <w:adjustRightInd w:val="0"/>
        <w:spacing w:before="120" w:after="120"/>
        <w:contextualSpacing/>
        <w:jc w:val="both"/>
        <w:rPr>
          <w:rFonts w:cs="Calibri"/>
          <w:sz w:val="24"/>
          <w:szCs w:val="24"/>
        </w:rPr>
      </w:pPr>
      <w:r w:rsidRPr="003E0AE8">
        <w:rPr>
          <w:rFonts w:cs="Calibri"/>
          <w:sz w:val="24"/>
          <w:szCs w:val="24"/>
        </w:rPr>
        <w:t>3.</w:t>
      </w:r>
      <w:r w:rsidRPr="003E0AE8">
        <w:rPr>
          <w:rFonts w:cs="Calibri"/>
          <w:sz w:val="24"/>
          <w:szCs w:val="24"/>
        </w:rPr>
        <w:tab/>
        <w:t>Data publikacji ogłoszenia:</w:t>
      </w:r>
      <w:r w:rsidRPr="003E0AE8">
        <w:rPr>
          <w:rFonts w:cs="Calibri"/>
          <w:color w:val="FF0000"/>
          <w:sz w:val="24"/>
          <w:szCs w:val="24"/>
        </w:rPr>
        <w:t xml:space="preserve"> </w:t>
      </w:r>
      <w:r w:rsidR="00667371">
        <w:rPr>
          <w:rFonts w:cs="Calibri"/>
          <w:sz w:val="24"/>
          <w:szCs w:val="24"/>
        </w:rPr>
        <w:t xml:space="preserve">9 lutego </w:t>
      </w:r>
      <w:r w:rsidR="0080225C" w:rsidRPr="003E0AE8">
        <w:rPr>
          <w:rFonts w:cs="Calibri"/>
          <w:sz w:val="24"/>
          <w:szCs w:val="24"/>
        </w:rPr>
        <w:t>2026</w:t>
      </w:r>
      <w:r w:rsidRPr="003E0AE8">
        <w:rPr>
          <w:rFonts w:cs="Calibri"/>
          <w:sz w:val="24"/>
          <w:szCs w:val="24"/>
        </w:rPr>
        <w:t xml:space="preserve"> r.</w:t>
      </w:r>
    </w:p>
    <w:p w14:paraId="2E61CBB8" w14:textId="77777777" w:rsidR="00455937" w:rsidRDefault="00455937" w:rsidP="00455937">
      <w:pPr>
        <w:jc w:val="center"/>
      </w:pPr>
    </w:p>
    <w:sectPr w:rsidR="00455937" w:rsidSect="00B70242">
      <w:footerReference w:type="default" r:id="rId21"/>
      <w:pgSz w:w="11906" w:h="16838"/>
      <w:pgMar w:top="1417" w:right="1417" w:bottom="1417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7F70" w14:textId="77777777" w:rsidR="00316B5A" w:rsidRDefault="00316B5A" w:rsidP="0054156E">
      <w:pPr>
        <w:spacing w:after="0" w:line="240" w:lineRule="auto"/>
      </w:pPr>
      <w:r>
        <w:separator/>
      </w:r>
    </w:p>
  </w:endnote>
  <w:endnote w:type="continuationSeparator" w:id="0">
    <w:p w14:paraId="189A6CDE" w14:textId="77777777" w:rsidR="00316B5A" w:rsidRDefault="00316B5A" w:rsidP="0054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caps/>
        <w:sz w:val="18"/>
        <w:szCs w:val="18"/>
      </w:rPr>
      <w:alias w:val="Autor"/>
      <w:tag w:val=""/>
      <w:id w:val="1534151868"/>
      <w:placeholder>
        <w:docPart w:val="F416A703E0A746D0B80881CAAA26111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47E2911B" w14:textId="1BA7AC73" w:rsidR="00371099" w:rsidRDefault="00371099">
        <w:pPr>
          <w:pStyle w:val="Nagwek"/>
          <w:pBdr>
            <w:top w:val="single" w:sz="6" w:space="10" w:color="5B9BD5" w:themeColor="accent1"/>
          </w:pBdr>
          <w:spacing w:before="240"/>
          <w:jc w:val="center"/>
          <w:rPr>
            <w:color w:val="5B9BD5" w:themeColor="accent1"/>
          </w:rPr>
        </w:pPr>
        <w:r>
          <w:rPr>
            <w:rFonts w:ascii="Times New Roman" w:hAnsi="Times New Roman"/>
            <w:caps/>
            <w:sz w:val="18"/>
            <w:szCs w:val="18"/>
          </w:rPr>
          <w:t>TRANSPORT, DYSTRYBUCJA I MAGAZYNOWANIE ŻYWNOŚCI URATOWANEJ PRZED ZMARNOWANIEM      W LATACH 2026-2027</w:t>
        </w:r>
      </w:p>
    </w:sdtContent>
  </w:sdt>
  <w:p w14:paraId="6DED9204" w14:textId="77777777" w:rsidR="0054156E" w:rsidRDefault="0054156E" w:rsidP="00BD28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DCF7" w14:textId="77777777" w:rsidR="00316B5A" w:rsidRDefault="00316B5A" w:rsidP="0054156E">
      <w:pPr>
        <w:spacing w:after="0" w:line="240" w:lineRule="auto"/>
      </w:pPr>
      <w:r>
        <w:separator/>
      </w:r>
    </w:p>
  </w:footnote>
  <w:footnote w:type="continuationSeparator" w:id="0">
    <w:p w14:paraId="250CDDFE" w14:textId="77777777" w:rsidR="00316B5A" w:rsidRDefault="00316B5A" w:rsidP="0054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51B"/>
    <w:multiLevelType w:val="hybridMultilevel"/>
    <w:tmpl w:val="02A6D6BE"/>
    <w:lvl w:ilvl="0" w:tplc="9B0EF888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1D15C4F"/>
    <w:multiLevelType w:val="hybridMultilevel"/>
    <w:tmpl w:val="1EB2D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08FF"/>
    <w:multiLevelType w:val="hybridMultilevel"/>
    <w:tmpl w:val="B998AA92"/>
    <w:lvl w:ilvl="0" w:tplc="605045A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4445908"/>
    <w:multiLevelType w:val="hybridMultilevel"/>
    <w:tmpl w:val="2AD8E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35BB9"/>
    <w:multiLevelType w:val="hybridMultilevel"/>
    <w:tmpl w:val="025CE8BE"/>
    <w:lvl w:ilvl="0" w:tplc="47CA770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4795E"/>
    <w:multiLevelType w:val="hybridMultilevel"/>
    <w:tmpl w:val="C4103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E2CAC"/>
    <w:multiLevelType w:val="hybridMultilevel"/>
    <w:tmpl w:val="7076F3AE"/>
    <w:lvl w:ilvl="0" w:tplc="EE0E12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479C7"/>
    <w:multiLevelType w:val="hybridMultilevel"/>
    <w:tmpl w:val="E6EA3518"/>
    <w:lvl w:ilvl="0" w:tplc="0AB626DE">
      <w:start w:val="1"/>
      <w:numFmt w:val="upperRoman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05B36"/>
    <w:multiLevelType w:val="hybridMultilevel"/>
    <w:tmpl w:val="C2A4AE36"/>
    <w:lvl w:ilvl="0" w:tplc="C5280B20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ACB"/>
    <w:multiLevelType w:val="hybridMultilevel"/>
    <w:tmpl w:val="2B8631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047046"/>
    <w:multiLevelType w:val="hybridMultilevel"/>
    <w:tmpl w:val="723E2C4E"/>
    <w:lvl w:ilvl="0" w:tplc="2C76247A">
      <w:start w:val="1"/>
      <w:numFmt w:val="decimal"/>
      <w:lvlText w:val="%1)"/>
      <w:lvlJc w:val="left"/>
      <w:pPr>
        <w:ind w:left="1211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21A19"/>
    <w:multiLevelType w:val="hybridMultilevel"/>
    <w:tmpl w:val="DEF88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A5D9A"/>
    <w:multiLevelType w:val="hybridMultilevel"/>
    <w:tmpl w:val="DBB68B86"/>
    <w:lvl w:ilvl="0" w:tplc="1A6C0B9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1BC0DBD"/>
    <w:multiLevelType w:val="hybridMultilevel"/>
    <w:tmpl w:val="7DBAB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4342"/>
    <w:multiLevelType w:val="hybridMultilevel"/>
    <w:tmpl w:val="99C2433C"/>
    <w:lvl w:ilvl="0" w:tplc="4BFC797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15256037"/>
    <w:multiLevelType w:val="hybridMultilevel"/>
    <w:tmpl w:val="A44A263E"/>
    <w:lvl w:ilvl="0" w:tplc="8D940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D2DDB"/>
    <w:multiLevelType w:val="hybridMultilevel"/>
    <w:tmpl w:val="ACA230D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1A0568F1"/>
    <w:multiLevelType w:val="hybridMultilevel"/>
    <w:tmpl w:val="6EE6CC90"/>
    <w:lvl w:ilvl="0" w:tplc="3828CC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615E7"/>
    <w:multiLevelType w:val="hybridMultilevel"/>
    <w:tmpl w:val="FE7ECD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25668CB"/>
    <w:multiLevelType w:val="hybridMultilevel"/>
    <w:tmpl w:val="22627770"/>
    <w:lvl w:ilvl="0" w:tplc="9D14A820">
      <w:start w:val="3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2C10C0C"/>
    <w:multiLevelType w:val="hybridMultilevel"/>
    <w:tmpl w:val="221A8A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471C5A"/>
    <w:multiLevelType w:val="hybridMultilevel"/>
    <w:tmpl w:val="D1C8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4330B"/>
    <w:multiLevelType w:val="hybridMultilevel"/>
    <w:tmpl w:val="7B8047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5F023CB"/>
    <w:multiLevelType w:val="hybridMultilevel"/>
    <w:tmpl w:val="7B8047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0C600F"/>
    <w:multiLevelType w:val="hybridMultilevel"/>
    <w:tmpl w:val="59EC1CD0"/>
    <w:lvl w:ilvl="0" w:tplc="9DA076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6607562"/>
    <w:multiLevelType w:val="hybridMultilevel"/>
    <w:tmpl w:val="E698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F76F8"/>
    <w:multiLevelType w:val="hybridMultilevel"/>
    <w:tmpl w:val="D57C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44783"/>
    <w:multiLevelType w:val="hybridMultilevel"/>
    <w:tmpl w:val="45BA71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F405B7A"/>
    <w:multiLevelType w:val="hybridMultilevel"/>
    <w:tmpl w:val="DBA86818"/>
    <w:lvl w:ilvl="0" w:tplc="C8D2C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D2E0B"/>
    <w:multiLevelType w:val="hybridMultilevel"/>
    <w:tmpl w:val="2EDE750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87116ED"/>
    <w:multiLevelType w:val="hybridMultilevel"/>
    <w:tmpl w:val="5008C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0041C"/>
    <w:multiLevelType w:val="hybridMultilevel"/>
    <w:tmpl w:val="C646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77941"/>
    <w:multiLevelType w:val="hybridMultilevel"/>
    <w:tmpl w:val="22DE1388"/>
    <w:lvl w:ilvl="0" w:tplc="9B3A95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14DF3"/>
    <w:multiLevelType w:val="hybridMultilevel"/>
    <w:tmpl w:val="FCA01CB0"/>
    <w:lvl w:ilvl="0" w:tplc="3FE8020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71606"/>
    <w:multiLevelType w:val="hybridMultilevel"/>
    <w:tmpl w:val="2C503EEE"/>
    <w:lvl w:ilvl="0" w:tplc="9DAA274E">
      <w:start w:val="1"/>
      <w:numFmt w:val="decimal"/>
      <w:lvlText w:val="%1)"/>
      <w:lvlJc w:val="left"/>
      <w:pPr>
        <w:ind w:left="1287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6806054"/>
    <w:multiLevelType w:val="hybridMultilevel"/>
    <w:tmpl w:val="635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C7C72"/>
    <w:multiLevelType w:val="hybridMultilevel"/>
    <w:tmpl w:val="EB9E9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4A01CA"/>
    <w:multiLevelType w:val="hybridMultilevel"/>
    <w:tmpl w:val="7890CAD8"/>
    <w:lvl w:ilvl="0" w:tplc="506465F0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916745D"/>
    <w:multiLevelType w:val="hybridMultilevel"/>
    <w:tmpl w:val="DDD83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317F2"/>
    <w:multiLevelType w:val="hybridMultilevel"/>
    <w:tmpl w:val="912CC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A1F7C"/>
    <w:multiLevelType w:val="hybridMultilevel"/>
    <w:tmpl w:val="E91EC9E4"/>
    <w:lvl w:ilvl="0" w:tplc="A9AA92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5280E"/>
    <w:multiLevelType w:val="hybridMultilevel"/>
    <w:tmpl w:val="5CBAE434"/>
    <w:lvl w:ilvl="0" w:tplc="BE94DC76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2" w15:restartNumberingAfterBreak="0">
    <w:nsid w:val="5B48231C"/>
    <w:multiLevelType w:val="hybridMultilevel"/>
    <w:tmpl w:val="409C1F8C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3" w15:restartNumberingAfterBreak="0">
    <w:nsid w:val="5C7C4484"/>
    <w:multiLevelType w:val="hybridMultilevel"/>
    <w:tmpl w:val="7F28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45E2B"/>
    <w:multiLevelType w:val="hybridMultilevel"/>
    <w:tmpl w:val="B028720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5BE6F7D"/>
    <w:multiLevelType w:val="hybridMultilevel"/>
    <w:tmpl w:val="C5A01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38769E"/>
    <w:multiLevelType w:val="hybridMultilevel"/>
    <w:tmpl w:val="96E8EC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 w15:restartNumberingAfterBreak="0">
    <w:nsid w:val="68C76717"/>
    <w:multiLevelType w:val="hybridMultilevel"/>
    <w:tmpl w:val="6B588912"/>
    <w:lvl w:ilvl="0" w:tplc="1FEC21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D4DB6"/>
    <w:multiLevelType w:val="hybridMultilevel"/>
    <w:tmpl w:val="EDAA2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253622"/>
    <w:multiLevelType w:val="hybridMultilevel"/>
    <w:tmpl w:val="0088992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788F4EF4"/>
    <w:multiLevelType w:val="hybridMultilevel"/>
    <w:tmpl w:val="490A9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9D035F"/>
    <w:multiLevelType w:val="hybridMultilevel"/>
    <w:tmpl w:val="F5A68D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7CEC3215"/>
    <w:multiLevelType w:val="hybridMultilevel"/>
    <w:tmpl w:val="8B18B740"/>
    <w:lvl w:ilvl="0" w:tplc="5308C2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06641">
    <w:abstractNumId w:val="52"/>
  </w:num>
  <w:num w:numId="2" w16cid:durableId="1417171138">
    <w:abstractNumId w:val="31"/>
  </w:num>
  <w:num w:numId="3" w16cid:durableId="1381783352">
    <w:abstractNumId w:val="10"/>
  </w:num>
  <w:num w:numId="4" w16cid:durableId="580798519">
    <w:abstractNumId w:val="28"/>
  </w:num>
  <w:num w:numId="5" w16cid:durableId="1939829131">
    <w:abstractNumId w:val="1"/>
  </w:num>
  <w:num w:numId="6" w16cid:durableId="612327264">
    <w:abstractNumId w:val="7"/>
  </w:num>
  <w:num w:numId="7" w16cid:durableId="1709183567">
    <w:abstractNumId w:val="21"/>
  </w:num>
  <w:num w:numId="8" w16cid:durableId="1479878508">
    <w:abstractNumId w:val="47"/>
  </w:num>
  <w:num w:numId="9" w16cid:durableId="932397969">
    <w:abstractNumId w:val="38"/>
  </w:num>
  <w:num w:numId="10" w16cid:durableId="1644041518">
    <w:abstractNumId w:val="6"/>
  </w:num>
  <w:num w:numId="11" w16cid:durableId="1039009190">
    <w:abstractNumId w:val="29"/>
  </w:num>
  <w:num w:numId="12" w16cid:durableId="1064333230">
    <w:abstractNumId w:val="23"/>
  </w:num>
  <w:num w:numId="13" w16cid:durableId="1466239917">
    <w:abstractNumId w:val="13"/>
  </w:num>
  <w:num w:numId="14" w16cid:durableId="1401098465">
    <w:abstractNumId w:val="11"/>
  </w:num>
  <w:num w:numId="15" w16cid:durableId="611400936">
    <w:abstractNumId w:val="33"/>
  </w:num>
  <w:num w:numId="16" w16cid:durableId="435832903">
    <w:abstractNumId w:val="20"/>
  </w:num>
  <w:num w:numId="17" w16cid:durableId="2064282673">
    <w:abstractNumId w:val="4"/>
  </w:num>
  <w:num w:numId="18" w16cid:durableId="1181772882">
    <w:abstractNumId w:val="37"/>
  </w:num>
  <w:num w:numId="19" w16cid:durableId="981927533">
    <w:abstractNumId w:val="51"/>
  </w:num>
  <w:num w:numId="20" w16cid:durableId="878394166">
    <w:abstractNumId w:val="17"/>
  </w:num>
  <w:num w:numId="21" w16cid:durableId="1712921938">
    <w:abstractNumId w:val="50"/>
  </w:num>
  <w:num w:numId="22" w16cid:durableId="1606577915">
    <w:abstractNumId w:val="25"/>
  </w:num>
  <w:num w:numId="23" w16cid:durableId="1284456625">
    <w:abstractNumId w:val="40"/>
  </w:num>
  <w:num w:numId="24" w16cid:durableId="1885291598">
    <w:abstractNumId w:val="26"/>
  </w:num>
  <w:num w:numId="25" w16cid:durableId="398140744">
    <w:abstractNumId w:val="30"/>
  </w:num>
  <w:num w:numId="26" w16cid:durableId="1187601914">
    <w:abstractNumId w:val="8"/>
  </w:num>
  <w:num w:numId="27" w16cid:durableId="49116902">
    <w:abstractNumId w:val="5"/>
  </w:num>
  <w:num w:numId="28" w16cid:durableId="1792086982">
    <w:abstractNumId w:val="39"/>
  </w:num>
  <w:num w:numId="29" w16cid:durableId="1179079944">
    <w:abstractNumId w:val="32"/>
  </w:num>
  <w:num w:numId="30" w16cid:durableId="457644874">
    <w:abstractNumId w:val="18"/>
  </w:num>
  <w:num w:numId="31" w16cid:durableId="1839536560">
    <w:abstractNumId w:val="27"/>
  </w:num>
  <w:num w:numId="32" w16cid:durableId="1011958458">
    <w:abstractNumId w:val="16"/>
  </w:num>
  <w:num w:numId="33" w16cid:durableId="1599947635">
    <w:abstractNumId w:val="48"/>
  </w:num>
  <w:num w:numId="34" w16cid:durableId="1775175661">
    <w:abstractNumId w:val="3"/>
  </w:num>
  <w:num w:numId="35" w16cid:durableId="462424607">
    <w:abstractNumId w:val="35"/>
  </w:num>
  <w:num w:numId="36" w16cid:durableId="1640529025">
    <w:abstractNumId w:val="36"/>
  </w:num>
  <w:num w:numId="37" w16cid:durableId="1317341574">
    <w:abstractNumId w:val="45"/>
  </w:num>
  <w:num w:numId="38" w16cid:durableId="1708994142">
    <w:abstractNumId w:val="15"/>
  </w:num>
  <w:num w:numId="39" w16cid:durableId="1673491429">
    <w:abstractNumId w:val="43"/>
  </w:num>
  <w:num w:numId="40" w16cid:durableId="196962263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53132687">
    <w:abstractNumId w:val="0"/>
  </w:num>
  <w:num w:numId="42" w16cid:durableId="845632494">
    <w:abstractNumId w:val="9"/>
  </w:num>
  <w:num w:numId="43" w16cid:durableId="534462896">
    <w:abstractNumId w:val="44"/>
  </w:num>
  <w:num w:numId="44" w16cid:durableId="617762234">
    <w:abstractNumId w:val="42"/>
  </w:num>
  <w:num w:numId="45" w16cid:durableId="569119568">
    <w:abstractNumId w:val="41"/>
  </w:num>
  <w:num w:numId="46" w16cid:durableId="696279346">
    <w:abstractNumId w:val="19"/>
  </w:num>
  <w:num w:numId="47" w16cid:durableId="1742021448">
    <w:abstractNumId w:val="14"/>
  </w:num>
  <w:num w:numId="48" w16cid:durableId="1186090166">
    <w:abstractNumId w:val="12"/>
  </w:num>
  <w:num w:numId="49" w16cid:durableId="177429509">
    <w:abstractNumId w:val="2"/>
  </w:num>
  <w:num w:numId="50" w16cid:durableId="1488281069">
    <w:abstractNumId w:val="22"/>
  </w:num>
  <w:num w:numId="51" w16cid:durableId="2112122332">
    <w:abstractNumId w:val="24"/>
  </w:num>
  <w:num w:numId="52" w16cid:durableId="1107119291">
    <w:abstractNumId w:val="49"/>
  </w:num>
  <w:num w:numId="53" w16cid:durableId="1706712853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B2"/>
    <w:rsid w:val="00032BBF"/>
    <w:rsid w:val="00072AAE"/>
    <w:rsid w:val="000B1070"/>
    <w:rsid w:val="000B2712"/>
    <w:rsid w:val="000C3290"/>
    <w:rsid w:val="001065B5"/>
    <w:rsid w:val="001158A1"/>
    <w:rsid w:val="00181DB7"/>
    <w:rsid w:val="001B7635"/>
    <w:rsid w:val="001C2257"/>
    <w:rsid w:val="001C4EBB"/>
    <w:rsid w:val="00263404"/>
    <w:rsid w:val="002671C5"/>
    <w:rsid w:val="00273F3C"/>
    <w:rsid w:val="0029204E"/>
    <w:rsid w:val="0029410F"/>
    <w:rsid w:val="00295DD7"/>
    <w:rsid w:val="002960D4"/>
    <w:rsid w:val="002B010B"/>
    <w:rsid w:val="002B2BBE"/>
    <w:rsid w:val="002E32E5"/>
    <w:rsid w:val="002E3C29"/>
    <w:rsid w:val="00303225"/>
    <w:rsid w:val="0031609C"/>
    <w:rsid w:val="00316B5A"/>
    <w:rsid w:val="00371099"/>
    <w:rsid w:val="003763EE"/>
    <w:rsid w:val="00381B1C"/>
    <w:rsid w:val="00394054"/>
    <w:rsid w:val="003E0AE8"/>
    <w:rsid w:val="003F7A50"/>
    <w:rsid w:val="00404097"/>
    <w:rsid w:val="00430DC4"/>
    <w:rsid w:val="00440587"/>
    <w:rsid w:val="00455937"/>
    <w:rsid w:val="004654D5"/>
    <w:rsid w:val="004747A0"/>
    <w:rsid w:val="004905F5"/>
    <w:rsid w:val="004C6995"/>
    <w:rsid w:val="004D4606"/>
    <w:rsid w:val="004F54CF"/>
    <w:rsid w:val="00521866"/>
    <w:rsid w:val="0054156E"/>
    <w:rsid w:val="00557E74"/>
    <w:rsid w:val="00561DAE"/>
    <w:rsid w:val="00583CCD"/>
    <w:rsid w:val="005947CC"/>
    <w:rsid w:val="00597238"/>
    <w:rsid w:val="005C7DB2"/>
    <w:rsid w:val="005D1F30"/>
    <w:rsid w:val="005F2FAA"/>
    <w:rsid w:val="0061165B"/>
    <w:rsid w:val="0062339E"/>
    <w:rsid w:val="00631739"/>
    <w:rsid w:val="00640D3F"/>
    <w:rsid w:val="0066359F"/>
    <w:rsid w:val="00667371"/>
    <w:rsid w:val="00690C09"/>
    <w:rsid w:val="00696EAE"/>
    <w:rsid w:val="006D054F"/>
    <w:rsid w:val="00730174"/>
    <w:rsid w:val="00760EAE"/>
    <w:rsid w:val="007B5219"/>
    <w:rsid w:val="007E74FE"/>
    <w:rsid w:val="007F2EE8"/>
    <w:rsid w:val="0080225C"/>
    <w:rsid w:val="00807C31"/>
    <w:rsid w:val="0083043C"/>
    <w:rsid w:val="008464F0"/>
    <w:rsid w:val="0085574E"/>
    <w:rsid w:val="008813CE"/>
    <w:rsid w:val="00892BA7"/>
    <w:rsid w:val="008C3E6D"/>
    <w:rsid w:val="008E7A15"/>
    <w:rsid w:val="00901D74"/>
    <w:rsid w:val="0095307F"/>
    <w:rsid w:val="00954B07"/>
    <w:rsid w:val="00966803"/>
    <w:rsid w:val="0097502A"/>
    <w:rsid w:val="009C68E6"/>
    <w:rsid w:val="009D55C0"/>
    <w:rsid w:val="00A26A0F"/>
    <w:rsid w:val="00A2796A"/>
    <w:rsid w:val="00A567CA"/>
    <w:rsid w:val="00AB5C2F"/>
    <w:rsid w:val="00AC3965"/>
    <w:rsid w:val="00AF0191"/>
    <w:rsid w:val="00AF2A1E"/>
    <w:rsid w:val="00B70242"/>
    <w:rsid w:val="00BD28D0"/>
    <w:rsid w:val="00BE20E8"/>
    <w:rsid w:val="00BE5D4E"/>
    <w:rsid w:val="00C4543B"/>
    <w:rsid w:val="00C64C9C"/>
    <w:rsid w:val="00C80D10"/>
    <w:rsid w:val="00CB069D"/>
    <w:rsid w:val="00D12E0B"/>
    <w:rsid w:val="00D16930"/>
    <w:rsid w:val="00D32040"/>
    <w:rsid w:val="00D6161E"/>
    <w:rsid w:val="00D83158"/>
    <w:rsid w:val="00DA5BB0"/>
    <w:rsid w:val="00DB018E"/>
    <w:rsid w:val="00DB2D61"/>
    <w:rsid w:val="00DD64EF"/>
    <w:rsid w:val="00E3266A"/>
    <w:rsid w:val="00E538FA"/>
    <w:rsid w:val="00E65D02"/>
    <w:rsid w:val="00EB5696"/>
    <w:rsid w:val="00EF18BF"/>
    <w:rsid w:val="00F17767"/>
    <w:rsid w:val="00F25400"/>
    <w:rsid w:val="00F40F40"/>
    <w:rsid w:val="00F702D7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DFAD6"/>
  <w15:chartTrackingRefBased/>
  <w15:docId w15:val="{3EF1E57D-3FEB-4F6B-9B80-15F61FB4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3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55937"/>
    <w:pPr>
      <w:keepNext/>
      <w:spacing w:after="0" w:line="360" w:lineRule="auto"/>
      <w:outlineLvl w:val="1"/>
    </w:pPr>
    <w:rPr>
      <w:rFonts w:ascii="Cambria" w:hAnsi="Cambr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5593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593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Normalny"/>
    <w:link w:val="TytuZnak"/>
    <w:qFormat/>
    <w:rsid w:val="004559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rsid w:val="0045593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455937"/>
    <w:rPr>
      <w:rFonts w:ascii="Cambria" w:eastAsia="Calibri" w:hAnsi="Cambria" w:cs="Arial"/>
      <w:b/>
    </w:rPr>
  </w:style>
  <w:style w:type="paragraph" w:styleId="Akapitzlist">
    <w:name w:val="List Paragraph"/>
    <w:basedOn w:val="Normalny"/>
    <w:uiPriority w:val="34"/>
    <w:qFormat/>
    <w:rsid w:val="00455937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455937"/>
  </w:style>
  <w:style w:type="character" w:styleId="Hipercze">
    <w:name w:val="Hyperlink"/>
    <w:unhideWhenUsed/>
    <w:rsid w:val="0045593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56E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3710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sekretariat@umww.pl" TargetMode="External"/><Relationship Id="rId13" Type="http://schemas.openxmlformats.org/officeDocument/2006/relationships/hyperlink" Target="http://www.umww.pl" TargetMode="External"/><Relationship Id="rId18" Type="http://schemas.openxmlformats.org/officeDocument/2006/relationships/hyperlink" Target="http://www.umww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bip.umww.pl" TargetMode="External"/><Relationship Id="rId17" Type="http://schemas.openxmlformats.org/officeDocument/2006/relationships/hyperlink" Target="http://www.bip.umw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.ochrony@umww.pl" TargetMode="External"/><Relationship Id="rId20" Type="http://schemas.openxmlformats.org/officeDocument/2006/relationships/hyperlink" Target="http://www.umw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mww.p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witkac.pl" TargetMode="External"/><Relationship Id="rId19" Type="http://schemas.openxmlformats.org/officeDocument/2006/relationships/hyperlink" Target="http://www.bip.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elkopolskiewici.pl" TargetMode="External"/><Relationship Id="rId14" Type="http://schemas.openxmlformats.org/officeDocument/2006/relationships/hyperlink" Target="http://www.witkac.p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16A703E0A746D0B80881CAAA261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8CE4F-69DF-4F76-ADEB-7CF6D64BCF03}"/>
      </w:docPartPr>
      <w:docPartBody>
        <w:p w:rsidR="003273B0" w:rsidRDefault="003273B0" w:rsidP="003273B0">
          <w:pPr>
            <w:pStyle w:val="F416A703E0A746D0B80881CAAA261116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B0"/>
    <w:rsid w:val="001B7635"/>
    <w:rsid w:val="002B010B"/>
    <w:rsid w:val="003273B0"/>
    <w:rsid w:val="0035486A"/>
    <w:rsid w:val="004654D5"/>
    <w:rsid w:val="004D4606"/>
    <w:rsid w:val="00C64C9C"/>
    <w:rsid w:val="00E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73B0"/>
    <w:rPr>
      <w:color w:val="808080"/>
    </w:rPr>
  </w:style>
  <w:style w:type="paragraph" w:customStyle="1" w:styleId="F416A703E0A746D0B80881CAAA261116">
    <w:name w:val="F416A703E0A746D0B80881CAAA261116"/>
    <w:rsid w:val="00327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B781-F75B-4D75-8C59-B92435F7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6522</Words>
  <Characters>39133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TRANSPORT, DYSTRYBUCJA I MAGAZYNOWANIE ŻYWNOŚCI URATOWANEJ PRZED ZMARNOWANIEM      W LATACH 2026-2027</dc:creator>
  <cp:keywords/>
  <dc:description/>
  <cp:lastModifiedBy>Krystek Grzegorz</cp:lastModifiedBy>
  <cp:revision>12</cp:revision>
  <cp:lastPrinted>2026-02-03T13:43:00Z</cp:lastPrinted>
  <dcterms:created xsi:type="dcterms:W3CDTF">2026-01-14T12:51:00Z</dcterms:created>
  <dcterms:modified xsi:type="dcterms:W3CDTF">2026-02-09T08:01:00Z</dcterms:modified>
</cp:coreProperties>
</file>