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E84B88" w:rsidRPr="00941634" w:rsidTr="00C35F0F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84B88" w:rsidRDefault="00E84B88" w:rsidP="00C35F0F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3b do wniosku</w:t>
            </w:r>
          </w:p>
        </w:tc>
      </w:tr>
      <w:tr w:rsidR="00E84B88" w:rsidTr="00C35F0F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B88" w:rsidRDefault="00E84B88" w:rsidP="00C35F0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5770804F" wp14:editId="11F736E9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4B88" w:rsidRDefault="00E84B88" w:rsidP="00C35F0F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E84B88" w:rsidRDefault="00E84B88" w:rsidP="00C35F0F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E84B88" w:rsidTr="00C35F0F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84B88" w:rsidRPr="00941634" w:rsidTr="00C35F0F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</w:t>
            </w:r>
            <w:r w:rsidR="00941634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E84B88" w:rsidRPr="00941634" w:rsidTr="00C35F0F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E84B88" w:rsidRDefault="00E84B88" w:rsidP="00C35F0F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B88" w:rsidRDefault="00E84B88" w:rsidP="00C35F0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88" w:rsidRDefault="00E84B88" w:rsidP="00C35F0F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C3445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0E55F3" w:rsidRDefault="00B026CA" w:rsidP="00C34459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 xml:space="preserve">o </w:t>
      </w:r>
      <w:r w:rsidR="00C34459">
        <w:rPr>
          <w:rFonts w:cs="Calibri"/>
          <w:b/>
          <w:bCs/>
          <w:lang w:val="pl-PL"/>
        </w:rPr>
        <w:t xml:space="preserve">terminie uzyskania odpowiednich pozwoleń 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B026CA" w:rsidRDefault="00C34459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realizacją  zadania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 zakresu infrastruktury sportowej/turystycznej* </w:t>
      </w:r>
      <w:r>
        <w:rPr>
          <w:rFonts w:asciiTheme="minorHAnsi" w:hAnsiTheme="minorHAnsi" w:cstheme="minorHAnsi"/>
          <w:lang w:val="pl-PL"/>
        </w:rPr>
        <w:br/>
        <w:t>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informuję, iż Gmina / Miasto / Powiat*……………………………. jest w trakcie procedury: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na budowę</w:t>
            </w:r>
          </w:p>
        </w:tc>
      </w:tr>
      <w:tr w:rsidR="00F41670" w:rsidTr="00A409DF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Pr="00370777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F41670" w:rsidRPr="00941634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</w:t>
            </w:r>
            <w:r w:rsidR="009B5315">
              <w:rPr>
                <w:rFonts w:asciiTheme="minorHAnsi" w:hAnsiTheme="minorHAnsi" w:cstheme="minorHAnsi"/>
                <w:lang w:val="pl-PL"/>
              </w:rPr>
              <w:t xml:space="preserve"> zgłoszenia robót budowlanych nie wymagających pozwolenia</w:t>
            </w:r>
          </w:p>
        </w:tc>
      </w:tr>
      <w:tr w:rsidR="00B026CA" w:rsidRPr="00941634" w:rsidTr="00A409DF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C34459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uzyskania pozwolenia</w:t>
            </w:r>
            <w:r w:rsidR="00B026CA">
              <w:rPr>
                <w:rFonts w:asciiTheme="minorHAnsi" w:hAnsiTheme="minorHAnsi" w:cstheme="minorHAnsi"/>
                <w:lang w:val="pl-PL"/>
              </w:rPr>
              <w:t xml:space="preserve"> wodnoprawne</w:t>
            </w:r>
            <w:r>
              <w:rPr>
                <w:rFonts w:asciiTheme="minorHAnsi" w:hAnsiTheme="minorHAnsi" w:cstheme="minorHAnsi"/>
                <w:lang w:val="pl-PL"/>
              </w:rPr>
              <w:t>go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137A74" w:rsidRDefault="00137A74" w:rsidP="00137A7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„OŚWIADCZENIE” </w:t>
      </w:r>
      <w:r w:rsidRPr="008D3FF5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uzyskanych pozwoleniach (załącznik 3a) w ciągu 7 dni kalendarzowych od daty ich uzyskania. </w:t>
      </w:r>
    </w:p>
    <w:p w:rsidR="000E55F3" w:rsidRPr="005C167E" w:rsidRDefault="00137A74" w:rsidP="00E84B8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oświadczenia, o którym mowa powyżej będzie oznaczać rezygnację z ubiegania się o dofinansowanie zgłoszonego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941634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C34459" w:rsidRDefault="00C34459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37A74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0777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634"/>
    <w:rsid w:val="00941823"/>
    <w:rsid w:val="00991E17"/>
    <w:rsid w:val="009B5315"/>
    <w:rsid w:val="009C0E2C"/>
    <w:rsid w:val="009E32D6"/>
    <w:rsid w:val="009F2F63"/>
    <w:rsid w:val="009F6A22"/>
    <w:rsid w:val="00A0554B"/>
    <w:rsid w:val="00A409DF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4459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4B88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B17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0C4A-0E34-4034-A0EF-ED8749B0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15</cp:revision>
  <cp:lastPrinted>2012-01-16T09:59:00Z</cp:lastPrinted>
  <dcterms:created xsi:type="dcterms:W3CDTF">2019-11-21T13:13:00Z</dcterms:created>
  <dcterms:modified xsi:type="dcterms:W3CDTF">2020-11-30T11:24:00Z</dcterms:modified>
</cp:coreProperties>
</file>