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16" w:rsidRPr="00605D16" w:rsidRDefault="00605D16" w:rsidP="00605D16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605D16">
        <w:rPr>
          <w:rFonts w:ascii="Garamond" w:hAnsi="Garamond"/>
          <w:b/>
          <w:sz w:val="28"/>
          <w:szCs w:val="28"/>
        </w:rPr>
        <w:t>WZÓR</w:t>
      </w:r>
    </w:p>
    <w:p w:rsidR="00605D16" w:rsidRDefault="00605D16" w:rsidP="00605D16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605D16" w:rsidRPr="00605D16" w:rsidRDefault="00605D16" w:rsidP="00605D16">
      <w:pPr>
        <w:spacing w:line="276" w:lineRule="auto"/>
        <w:jc w:val="center"/>
        <w:rPr>
          <w:rFonts w:ascii="Garamond" w:eastAsia="SimSun" w:hAnsi="Garamond" w:cs="Arial"/>
          <w:b/>
          <w:color w:val="000000"/>
          <w:sz w:val="28"/>
          <w:szCs w:val="28"/>
        </w:rPr>
      </w:pPr>
      <w:r w:rsidRPr="00605D16">
        <w:rPr>
          <w:rFonts w:ascii="Garamond" w:hAnsi="Garamond"/>
          <w:b/>
          <w:sz w:val="28"/>
          <w:szCs w:val="28"/>
        </w:rPr>
        <w:t xml:space="preserve">Uwagi do dokumentu pn. „Strategiczne kierunki rozwoju opieki psychiatrycznej w Województwie </w:t>
      </w:r>
      <w:r w:rsidRPr="00605D16">
        <w:rPr>
          <w:rFonts w:ascii="Garamond" w:eastAsia="SimSun" w:hAnsi="Garamond" w:cs="Arial"/>
          <w:b/>
          <w:color w:val="000000"/>
          <w:sz w:val="28"/>
          <w:szCs w:val="28"/>
        </w:rPr>
        <w:t>W</w:t>
      </w:r>
      <w:r w:rsidRPr="00605D16">
        <w:rPr>
          <w:rFonts w:ascii="Garamond" w:eastAsia="SimSun" w:hAnsi="Garamond" w:cs="Arial"/>
          <w:b/>
          <w:color w:val="000000"/>
          <w:sz w:val="28"/>
          <w:szCs w:val="28"/>
        </w:rPr>
        <w:t>ielkopolski</w:t>
      </w:r>
      <w:r w:rsidRPr="00605D16">
        <w:rPr>
          <w:rFonts w:ascii="Garamond" w:eastAsia="SimSun" w:hAnsi="Garamond" w:cs="Arial"/>
          <w:b/>
          <w:color w:val="000000"/>
          <w:sz w:val="28"/>
          <w:szCs w:val="28"/>
        </w:rPr>
        <w:t>m”</w:t>
      </w:r>
      <w:r w:rsidRPr="00605D16">
        <w:rPr>
          <w:rFonts w:ascii="Garamond" w:eastAsia="SimSun" w:hAnsi="Garamond" w:cs="Arial"/>
          <w:b/>
          <w:color w:val="000000"/>
          <w:sz w:val="28"/>
          <w:szCs w:val="28"/>
        </w:rPr>
        <w:t>.</w:t>
      </w:r>
    </w:p>
    <w:p w:rsidR="00605D16" w:rsidRDefault="00605D16" w:rsidP="00605D16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605D16" w:rsidRDefault="00605D16" w:rsidP="00605D16">
      <w:pPr>
        <w:spacing w:line="276" w:lineRule="auto"/>
        <w:jc w:val="center"/>
        <w:rPr>
          <w:b/>
        </w:rPr>
      </w:pPr>
    </w:p>
    <w:p w:rsidR="00605D16" w:rsidRDefault="00605D16" w:rsidP="00605D16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Nazwa instytucji/pieczątka</w:t>
      </w:r>
    </w:p>
    <w:p w:rsidR="00605D16" w:rsidRDefault="00605D16" w:rsidP="00605D16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605D16" w:rsidRDefault="00605D16" w:rsidP="00605D16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605D16" w:rsidRDefault="00605D16" w:rsidP="00605D16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605D16" w:rsidRDefault="00605D16" w:rsidP="00605D16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605D16" w:rsidRDefault="00605D16" w:rsidP="00605D16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605D16" w:rsidRDefault="00605D16" w:rsidP="00605D16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605D16" w:rsidRDefault="00605D16" w:rsidP="00605D16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605D16" w:rsidRDefault="00605D16" w:rsidP="00605D16">
      <w:pPr>
        <w:ind w:left="708" w:firstLine="708"/>
        <w:rPr>
          <w:rFonts w:ascii="Garamond" w:hAnsi="Garamond" w:cs="Calibri"/>
          <w:b/>
          <w:i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Uwagi:</w:t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710"/>
        <w:gridCol w:w="3259"/>
        <w:gridCol w:w="4961"/>
        <w:gridCol w:w="5103"/>
      </w:tblGrid>
      <w:tr w:rsidR="00605D16" w:rsidTr="00605D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16" w:rsidRDefault="00605D16">
            <w:pPr>
              <w:spacing w:line="256" w:lineRule="auto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16" w:rsidRDefault="00605D16">
            <w:pPr>
              <w:spacing w:line="256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Część dokumentu, do którego odnosi się uwaga (+nr str.)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16" w:rsidRDefault="00605D16">
            <w:pPr>
              <w:spacing w:line="256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16" w:rsidRDefault="00605D16">
            <w:pPr>
              <w:spacing w:line="256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605D16" w:rsidTr="00605D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16" w:rsidRDefault="00605D16" w:rsidP="005B01F6">
            <w:pPr>
              <w:numPr>
                <w:ilvl w:val="0"/>
                <w:numId w:val="1"/>
              </w:numPr>
              <w:tabs>
                <w:tab w:val="left" w:pos="284"/>
              </w:tabs>
              <w:spacing w:line="256" w:lineRule="auto"/>
              <w:ind w:left="284" w:hanging="284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05D16" w:rsidTr="00605D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16" w:rsidRDefault="00605D16" w:rsidP="005B01F6">
            <w:pPr>
              <w:numPr>
                <w:ilvl w:val="0"/>
                <w:numId w:val="1"/>
              </w:numPr>
              <w:tabs>
                <w:tab w:val="left" w:pos="284"/>
              </w:tabs>
              <w:spacing w:line="256" w:lineRule="auto"/>
              <w:ind w:left="284" w:hanging="284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605D16" w:rsidTr="00605D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16" w:rsidRDefault="00605D16" w:rsidP="005B01F6">
            <w:pPr>
              <w:numPr>
                <w:ilvl w:val="0"/>
                <w:numId w:val="1"/>
              </w:numPr>
              <w:tabs>
                <w:tab w:val="left" w:pos="142"/>
              </w:tabs>
              <w:spacing w:line="256" w:lineRule="auto"/>
              <w:ind w:left="284" w:hanging="284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6" w:rsidRDefault="00605D16">
            <w:pPr>
              <w:autoSpaceDE w:val="0"/>
              <w:autoSpaceDN w:val="0"/>
              <w:adjustRightInd w:val="0"/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  <w:p w:rsidR="00605D16" w:rsidRDefault="00605D16">
            <w:pPr>
              <w:spacing w:line="256" w:lineRule="auto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605D16" w:rsidRDefault="00605D16" w:rsidP="00605D16">
      <w:pPr>
        <w:jc w:val="both"/>
        <w:rPr>
          <w:rFonts w:ascii="Garamond" w:hAnsi="Garamond" w:cs="Calibri"/>
          <w:sz w:val="24"/>
          <w:szCs w:val="24"/>
        </w:rPr>
      </w:pPr>
    </w:p>
    <w:p w:rsidR="00605D16" w:rsidRDefault="00605D16" w:rsidP="00605D16">
      <w:pPr>
        <w:jc w:val="both"/>
        <w:rPr>
          <w:rFonts w:cs="Calibri"/>
          <w:sz w:val="24"/>
          <w:szCs w:val="24"/>
        </w:rPr>
      </w:pPr>
    </w:p>
    <w:p w:rsidR="00605D16" w:rsidRDefault="00605D16" w:rsidP="00605D16">
      <w:pPr>
        <w:spacing w:line="276" w:lineRule="auto"/>
        <w:jc w:val="center"/>
        <w:rPr>
          <w:b/>
        </w:rPr>
      </w:pPr>
      <w:bookmarkStart w:id="0" w:name="_GoBack"/>
      <w:bookmarkEnd w:id="0"/>
    </w:p>
    <w:p w:rsidR="005332E0" w:rsidRDefault="005332E0"/>
    <w:sectPr w:rsidR="005332E0" w:rsidSect="00605D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16"/>
    <w:rsid w:val="005332E0"/>
    <w:rsid w:val="0060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685C"/>
  <w15:chartTrackingRefBased/>
  <w15:docId w15:val="{0F6E3169-9B6A-4F51-866F-15BF0A6C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D1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Kopinska Aleksandra</cp:lastModifiedBy>
  <cp:revision>1</cp:revision>
  <dcterms:created xsi:type="dcterms:W3CDTF">2020-07-20T08:53:00Z</dcterms:created>
  <dcterms:modified xsi:type="dcterms:W3CDTF">2020-07-20T08:58:00Z</dcterms:modified>
</cp:coreProperties>
</file>