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BB4A" w14:textId="0CF1F973" w:rsidR="00D3146A" w:rsidRDefault="00D3146A" w:rsidP="00E22AD6">
      <w:pPr>
        <w:spacing w:after="0"/>
        <w:ind w:right="187"/>
        <w:jc w:val="center"/>
        <w:rPr>
          <w:rFonts w:cstheme="minorHAnsi"/>
          <w:b/>
          <w:color w:val="CC0000"/>
          <w:sz w:val="34"/>
          <w:szCs w:val="34"/>
        </w:rPr>
      </w:pPr>
      <w:r>
        <w:rPr>
          <w:rFonts w:cstheme="minorHAnsi"/>
          <w:b/>
          <w:noProof/>
          <w:color w:val="CC0000"/>
          <w:sz w:val="34"/>
          <w:szCs w:val="34"/>
          <w:lang w:eastAsia="pl-PL"/>
        </w:rPr>
        <w:drawing>
          <wp:inline distT="0" distB="0" distL="0" distR="0" wp14:anchorId="14962203" wp14:editId="2B7BD3A6">
            <wp:extent cx="1390650" cy="65598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E_Wiedza_Edukacja_Rozwoj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29" cy="6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CC0000"/>
          <w:sz w:val="34"/>
          <w:szCs w:val="34"/>
        </w:rPr>
        <w:t xml:space="preserve"> </w:t>
      </w:r>
      <w:r>
        <w:rPr>
          <w:rFonts w:cstheme="minorHAnsi"/>
          <w:b/>
          <w:noProof/>
          <w:color w:val="CC0000"/>
          <w:sz w:val="34"/>
          <w:szCs w:val="34"/>
          <w:lang w:eastAsia="pl-PL"/>
        </w:rPr>
        <w:drawing>
          <wp:inline distT="0" distB="0" distL="0" distR="0" wp14:anchorId="466B874D" wp14:editId="7395C449">
            <wp:extent cx="1638300" cy="546364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_barw_rp_poziom_szara_ramk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76" cy="5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CC0000"/>
          <w:sz w:val="34"/>
          <w:szCs w:val="34"/>
        </w:rPr>
        <w:t xml:space="preserve"> </w:t>
      </w:r>
      <w:r>
        <w:rPr>
          <w:rFonts w:cstheme="minorHAnsi"/>
          <w:b/>
          <w:noProof/>
          <w:color w:val="CC0000"/>
          <w:sz w:val="34"/>
          <w:szCs w:val="34"/>
          <w:lang w:eastAsia="pl-PL"/>
        </w:rPr>
        <w:drawing>
          <wp:inline distT="0" distB="0" distL="0" distR="0" wp14:anchorId="73F9FB3D" wp14:editId="1CE7F5FC">
            <wp:extent cx="1467443" cy="47644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w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43" cy="47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CC0000"/>
          <w:sz w:val="34"/>
          <w:szCs w:val="34"/>
        </w:rPr>
        <w:t xml:space="preserve"> </w:t>
      </w:r>
      <w:r>
        <w:rPr>
          <w:rFonts w:cstheme="minorHAnsi"/>
          <w:b/>
          <w:noProof/>
          <w:color w:val="CC0000"/>
          <w:sz w:val="34"/>
          <w:szCs w:val="34"/>
          <w:lang w:eastAsia="pl-PL"/>
        </w:rPr>
        <w:drawing>
          <wp:inline distT="0" distB="0" distL="0" distR="0" wp14:anchorId="1BC2BA01" wp14:editId="7B0063E2">
            <wp:extent cx="1702435" cy="50253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U_EFS_rgb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32" cy="5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52CE" w14:textId="77777777" w:rsidR="00D3146A" w:rsidRDefault="00D3146A" w:rsidP="00E22AD6">
      <w:pPr>
        <w:spacing w:after="0"/>
        <w:ind w:right="187"/>
        <w:jc w:val="center"/>
        <w:rPr>
          <w:rFonts w:cstheme="minorHAnsi"/>
          <w:b/>
          <w:color w:val="CC0000"/>
          <w:sz w:val="34"/>
          <w:szCs w:val="34"/>
        </w:rPr>
      </w:pPr>
    </w:p>
    <w:p w14:paraId="6AFBC6D4" w14:textId="28B15A70" w:rsidR="00D005FC" w:rsidRPr="00D005FC" w:rsidRDefault="009C1F1F" w:rsidP="00E22AD6">
      <w:pPr>
        <w:spacing w:after="0"/>
        <w:ind w:right="187"/>
        <w:jc w:val="center"/>
        <w:rPr>
          <w:rFonts w:cstheme="minorHAnsi"/>
          <w:b/>
          <w:color w:val="CC0000"/>
          <w:sz w:val="34"/>
          <w:szCs w:val="34"/>
        </w:rPr>
      </w:pPr>
      <w:r>
        <w:rPr>
          <w:rFonts w:cstheme="minorHAnsi"/>
          <w:b/>
          <w:color w:val="CC0000"/>
          <w:sz w:val="34"/>
          <w:szCs w:val="34"/>
        </w:rPr>
        <w:t>X</w:t>
      </w:r>
      <w:r w:rsidR="00D22494" w:rsidRPr="004A0372">
        <w:rPr>
          <w:rFonts w:cstheme="minorHAnsi"/>
          <w:b/>
          <w:color w:val="CC0000"/>
          <w:sz w:val="34"/>
          <w:szCs w:val="34"/>
        </w:rPr>
        <w:t xml:space="preserve"> Forum Atrakcyjności Inwestycyjnej</w:t>
      </w:r>
    </w:p>
    <w:p w14:paraId="58079D0A" w14:textId="77777777" w:rsidR="00D005FC" w:rsidRDefault="00E22AD6" w:rsidP="00E22AD6">
      <w:pPr>
        <w:spacing w:after="0" w:line="276" w:lineRule="auto"/>
        <w:jc w:val="center"/>
        <w:rPr>
          <w:rFonts w:cstheme="minorHAnsi"/>
          <w:b/>
          <w:color w:val="CC0000"/>
          <w:sz w:val="26"/>
          <w:szCs w:val="26"/>
        </w:rPr>
      </w:pPr>
      <w:r>
        <w:rPr>
          <w:rFonts w:cstheme="minorHAnsi"/>
          <w:b/>
          <w:color w:val="CC0000"/>
          <w:sz w:val="26"/>
          <w:szCs w:val="26"/>
        </w:rPr>
        <w:t>pn. „</w:t>
      </w:r>
      <w:r w:rsidR="00D005FC">
        <w:rPr>
          <w:rFonts w:cstheme="minorHAnsi"/>
          <w:b/>
          <w:color w:val="CC0000"/>
          <w:sz w:val="26"/>
          <w:szCs w:val="26"/>
        </w:rPr>
        <w:t>Standardy obsługi inwestora w samorządzie</w:t>
      </w:r>
      <w:r>
        <w:rPr>
          <w:rFonts w:cstheme="minorHAnsi"/>
          <w:b/>
          <w:color w:val="CC0000"/>
          <w:sz w:val="26"/>
          <w:szCs w:val="26"/>
        </w:rPr>
        <w:t>”</w:t>
      </w:r>
    </w:p>
    <w:p w14:paraId="3720635F" w14:textId="3C00FA18" w:rsidR="00D005FC" w:rsidRDefault="00D005FC" w:rsidP="00D22494">
      <w:pPr>
        <w:spacing w:after="0" w:line="276" w:lineRule="auto"/>
        <w:jc w:val="center"/>
        <w:rPr>
          <w:rFonts w:cstheme="minorHAnsi"/>
          <w:b/>
          <w:color w:val="CC0000"/>
          <w:sz w:val="10"/>
          <w:szCs w:val="10"/>
        </w:rPr>
      </w:pPr>
    </w:p>
    <w:p w14:paraId="0C8736A0" w14:textId="3A474BAD" w:rsidR="00977C74" w:rsidRDefault="00977C74" w:rsidP="00D22494">
      <w:pPr>
        <w:spacing w:after="0" w:line="276" w:lineRule="auto"/>
        <w:jc w:val="center"/>
        <w:rPr>
          <w:rFonts w:cstheme="minorHAnsi"/>
          <w:b/>
          <w:color w:val="CC0000"/>
          <w:sz w:val="10"/>
          <w:szCs w:val="10"/>
        </w:rPr>
      </w:pPr>
    </w:p>
    <w:p w14:paraId="5C2F047D" w14:textId="12CC04AE" w:rsidR="00977C74" w:rsidRDefault="00977C74" w:rsidP="00D22494">
      <w:pPr>
        <w:spacing w:after="0" w:line="276" w:lineRule="auto"/>
        <w:jc w:val="center"/>
        <w:rPr>
          <w:rFonts w:cstheme="minorHAnsi"/>
          <w:b/>
          <w:color w:val="CC0000"/>
          <w:sz w:val="10"/>
          <w:szCs w:val="10"/>
        </w:rPr>
      </w:pPr>
    </w:p>
    <w:p w14:paraId="37DC55D0" w14:textId="77777777" w:rsidR="00977C74" w:rsidRDefault="00977C74" w:rsidP="00D22494">
      <w:pPr>
        <w:spacing w:after="0" w:line="276" w:lineRule="auto"/>
        <w:jc w:val="center"/>
        <w:rPr>
          <w:rFonts w:cstheme="minorHAnsi"/>
          <w:b/>
          <w:color w:val="CC0000"/>
          <w:sz w:val="10"/>
          <w:szCs w:val="10"/>
        </w:rPr>
      </w:pPr>
    </w:p>
    <w:p w14:paraId="70910C13" w14:textId="77777777" w:rsidR="006F43C9" w:rsidRPr="006F43C9" w:rsidRDefault="006F43C9" w:rsidP="00D22494">
      <w:pPr>
        <w:spacing w:after="0" w:line="276" w:lineRule="auto"/>
        <w:jc w:val="center"/>
        <w:rPr>
          <w:rFonts w:cstheme="minorHAnsi"/>
          <w:b/>
          <w:color w:val="CC0000"/>
          <w:sz w:val="10"/>
          <w:szCs w:val="10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A5360A" w:rsidRPr="00983B29" w14:paraId="3B21481E" w14:textId="77777777" w:rsidTr="003C10E2">
        <w:tc>
          <w:tcPr>
            <w:tcW w:w="3261" w:type="dxa"/>
          </w:tcPr>
          <w:p w14:paraId="07892992" w14:textId="77777777" w:rsidR="00A5360A" w:rsidRPr="00D3146A" w:rsidRDefault="00A5360A" w:rsidP="003C10E2">
            <w:pPr>
              <w:ind w:right="-143"/>
              <w:rPr>
                <w:rFonts w:cstheme="minorHAnsi"/>
                <w:sz w:val="24"/>
                <w:szCs w:val="24"/>
                <w:lang w:val="pl-PL"/>
              </w:rPr>
            </w:pPr>
            <w:r w:rsidRPr="00D3146A">
              <w:rPr>
                <w:rFonts w:cstheme="minorHAnsi"/>
                <w:b/>
                <w:sz w:val="24"/>
                <w:szCs w:val="24"/>
                <w:lang w:val="pl-PL"/>
              </w:rPr>
              <w:t>DATA:</w:t>
            </w:r>
            <w:r w:rsidRPr="00D3146A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983B29" w:rsidRPr="00D3146A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F137C0" w:rsidRPr="00D3146A">
              <w:rPr>
                <w:rFonts w:cstheme="minorHAnsi"/>
                <w:sz w:val="24"/>
                <w:szCs w:val="24"/>
                <w:lang w:val="pl-PL"/>
              </w:rPr>
              <w:t>26</w:t>
            </w:r>
            <w:r w:rsidR="00CA7A0D" w:rsidRPr="00D3146A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D005FC" w:rsidRPr="00D3146A">
              <w:rPr>
                <w:rFonts w:cstheme="minorHAnsi"/>
                <w:sz w:val="24"/>
                <w:szCs w:val="24"/>
                <w:lang w:val="pl-PL"/>
              </w:rPr>
              <w:t>listopada</w:t>
            </w:r>
            <w:r w:rsidR="00CA7A0D" w:rsidRPr="00D3146A">
              <w:rPr>
                <w:rFonts w:cstheme="minorHAnsi"/>
                <w:sz w:val="24"/>
                <w:szCs w:val="24"/>
                <w:lang w:val="pl-PL"/>
              </w:rPr>
              <w:t xml:space="preserve"> 201</w:t>
            </w:r>
            <w:r w:rsidR="00D005FC" w:rsidRPr="00D3146A">
              <w:rPr>
                <w:rFonts w:cstheme="minorHAnsi"/>
                <w:sz w:val="24"/>
                <w:szCs w:val="24"/>
                <w:lang w:val="pl-PL"/>
              </w:rPr>
              <w:t>9</w:t>
            </w:r>
            <w:r w:rsidR="00750D56" w:rsidRPr="00D3146A">
              <w:rPr>
                <w:rFonts w:cstheme="minorHAnsi"/>
                <w:sz w:val="24"/>
                <w:szCs w:val="24"/>
                <w:lang w:val="pl-PL"/>
              </w:rPr>
              <w:t xml:space="preserve"> r.</w:t>
            </w:r>
          </w:p>
          <w:p w14:paraId="340C7279" w14:textId="77777777" w:rsidR="00A5360A" w:rsidRPr="00983B29" w:rsidRDefault="003C10E2" w:rsidP="00153E2F">
            <w:pPr>
              <w:tabs>
                <w:tab w:val="left" w:pos="739"/>
              </w:tabs>
              <w:ind w:left="888" w:right="-143" w:hanging="284"/>
              <w:rPr>
                <w:rFonts w:cstheme="minorHAnsi"/>
                <w:sz w:val="24"/>
                <w:szCs w:val="24"/>
              </w:rPr>
            </w:pPr>
            <w:r w:rsidRPr="00D3146A">
              <w:rPr>
                <w:rFonts w:cstheme="minorHAnsi"/>
                <w:sz w:val="24"/>
                <w:szCs w:val="24"/>
                <w:lang w:val="pl-PL"/>
              </w:rPr>
              <w:t xml:space="preserve">   </w:t>
            </w:r>
            <w:r w:rsidR="00B9523A" w:rsidRPr="00D3146A">
              <w:rPr>
                <w:rFonts w:cstheme="minorHAnsi"/>
                <w:sz w:val="24"/>
                <w:szCs w:val="24"/>
                <w:lang w:val="pl-PL"/>
              </w:rPr>
              <w:t>godz.</w:t>
            </w:r>
            <w:r w:rsidR="00EB46B2" w:rsidRPr="00D3146A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D005FC">
              <w:rPr>
                <w:rFonts w:cstheme="minorHAnsi"/>
                <w:sz w:val="24"/>
                <w:szCs w:val="24"/>
              </w:rPr>
              <w:t>10</w:t>
            </w:r>
            <w:r w:rsidR="00445F01">
              <w:rPr>
                <w:rFonts w:cstheme="minorHAnsi"/>
                <w:sz w:val="24"/>
                <w:szCs w:val="24"/>
              </w:rPr>
              <w:t>:</w:t>
            </w:r>
            <w:r w:rsidR="00153E2F">
              <w:rPr>
                <w:rFonts w:cstheme="minorHAnsi"/>
                <w:sz w:val="24"/>
                <w:szCs w:val="24"/>
              </w:rPr>
              <w:t>3</w:t>
            </w:r>
            <w:r w:rsidR="00B9523A">
              <w:rPr>
                <w:rFonts w:cstheme="minorHAnsi"/>
                <w:sz w:val="24"/>
                <w:szCs w:val="24"/>
              </w:rPr>
              <w:t>0-1</w:t>
            </w:r>
            <w:r w:rsidR="00153E2F">
              <w:rPr>
                <w:rFonts w:cstheme="minorHAnsi"/>
                <w:sz w:val="24"/>
                <w:szCs w:val="24"/>
              </w:rPr>
              <w:t>2</w:t>
            </w:r>
            <w:r w:rsidR="00D22494">
              <w:rPr>
                <w:rFonts w:cstheme="minorHAnsi"/>
                <w:sz w:val="24"/>
                <w:szCs w:val="24"/>
              </w:rPr>
              <w:t>:</w:t>
            </w:r>
            <w:r w:rsidR="00153E2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14:paraId="5C905AC8" w14:textId="77777777" w:rsidR="00A5360A" w:rsidRPr="00445F01" w:rsidRDefault="00A5360A" w:rsidP="001838F4">
            <w:pPr>
              <w:ind w:right="-143"/>
              <w:rPr>
                <w:rFonts w:cstheme="minorHAnsi"/>
                <w:sz w:val="24"/>
                <w:szCs w:val="24"/>
                <w:lang w:val="pl-PL"/>
              </w:rPr>
            </w:pPr>
            <w:r w:rsidRPr="00445F01">
              <w:rPr>
                <w:rFonts w:cstheme="minorHAnsi"/>
                <w:b/>
                <w:sz w:val="24"/>
                <w:szCs w:val="24"/>
                <w:lang w:val="pl-PL"/>
              </w:rPr>
              <w:t>MIEJSCE</w:t>
            </w:r>
            <w:r w:rsidRPr="00445F01">
              <w:rPr>
                <w:rFonts w:cstheme="minorHAnsi"/>
                <w:sz w:val="24"/>
                <w:szCs w:val="24"/>
                <w:lang w:val="pl-PL"/>
              </w:rPr>
              <w:t xml:space="preserve">:         </w:t>
            </w:r>
            <w:bookmarkStart w:id="0" w:name="_Hlk530395482"/>
            <w:r w:rsidR="0009549D">
              <w:rPr>
                <w:rFonts w:cstheme="minorHAnsi"/>
                <w:sz w:val="24"/>
                <w:szCs w:val="24"/>
                <w:lang w:val="pl-PL"/>
              </w:rPr>
              <w:t xml:space="preserve">             </w:t>
            </w:r>
            <w:r w:rsidR="0009549D">
              <w:rPr>
                <w:rFonts w:cstheme="minorHAnsi"/>
                <w:sz w:val="24"/>
                <w:szCs w:val="24"/>
                <w:lang w:val="pl-PL"/>
              </w:rPr>
              <w:br/>
              <w:t xml:space="preserve">Urząd Marszałkowski </w:t>
            </w:r>
            <w:r w:rsidRPr="00445F01">
              <w:rPr>
                <w:rFonts w:cstheme="minorHAnsi"/>
                <w:sz w:val="24"/>
                <w:szCs w:val="24"/>
                <w:lang w:val="pl-PL"/>
              </w:rPr>
              <w:t>Województwa  Wielkopolskiego w Poznaniu</w:t>
            </w:r>
          </w:p>
          <w:p w14:paraId="28F787CB" w14:textId="77777777" w:rsidR="00A5360A" w:rsidRPr="00445F01" w:rsidRDefault="00A5360A" w:rsidP="001838F4">
            <w:pPr>
              <w:ind w:right="-143"/>
              <w:rPr>
                <w:rFonts w:cstheme="minorHAnsi"/>
                <w:sz w:val="24"/>
                <w:szCs w:val="24"/>
                <w:lang w:val="pl-PL"/>
              </w:rPr>
            </w:pPr>
            <w:r w:rsidRPr="00445F01">
              <w:rPr>
                <w:rFonts w:cstheme="minorHAnsi"/>
                <w:sz w:val="24"/>
                <w:szCs w:val="24"/>
                <w:lang w:val="pl-PL"/>
              </w:rPr>
              <w:t>al. Niepodle</w:t>
            </w:r>
            <w:r w:rsidR="002D7C52" w:rsidRPr="00445F01">
              <w:rPr>
                <w:rFonts w:cstheme="minorHAnsi"/>
                <w:sz w:val="24"/>
                <w:szCs w:val="24"/>
                <w:lang w:val="pl-PL"/>
              </w:rPr>
              <w:t>głości 34, 61-714 Poznań</w:t>
            </w:r>
            <w:r w:rsidR="005219B4">
              <w:rPr>
                <w:rFonts w:cstheme="minorHAnsi"/>
                <w:sz w:val="24"/>
                <w:szCs w:val="24"/>
                <w:lang w:val="pl-PL"/>
              </w:rPr>
              <w:t xml:space="preserve">, </w:t>
            </w:r>
            <w:r w:rsidR="002D7C52" w:rsidRPr="00445F01">
              <w:rPr>
                <w:rFonts w:cstheme="minorHAnsi"/>
                <w:sz w:val="24"/>
                <w:szCs w:val="24"/>
                <w:lang w:val="pl-PL"/>
              </w:rPr>
              <w:t>Sala P</w:t>
            </w:r>
            <w:r w:rsidRPr="00445F01">
              <w:rPr>
                <w:rFonts w:cstheme="minorHAnsi"/>
                <w:sz w:val="24"/>
                <w:szCs w:val="24"/>
                <w:lang w:val="pl-PL"/>
              </w:rPr>
              <w:t>osiedzeń nr 1</w:t>
            </w:r>
            <w:bookmarkEnd w:id="0"/>
            <w:r w:rsidR="005219B4">
              <w:rPr>
                <w:rFonts w:cstheme="minorHAnsi"/>
                <w:sz w:val="24"/>
                <w:szCs w:val="24"/>
                <w:lang w:val="pl-PL"/>
              </w:rPr>
              <w:t xml:space="preserve"> (parter)</w:t>
            </w:r>
          </w:p>
        </w:tc>
      </w:tr>
    </w:tbl>
    <w:p w14:paraId="4FD2D5A5" w14:textId="444D4A70" w:rsidR="00747770" w:rsidRDefault="0009549D" w:rsidP="00977C74">
      <w:pPr>
        <w:spacing w:after="0" w:line="276" w:lineRule="auto"/>
        <w:ind w:right="-14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42D941C" w14:textId="77777777" w:rsidR="00977C74" w:rsidRPr="00977C74" w:rsidRDefault="00977C74" w:rsidP="00977C74">
      <w:pPr>
        <w:spacing w:after="0" w:line="276" w:lineRule="auto"/>
        <w:ind w:right="-143"/>
        <w:rPr>
          <w:rFonts w:cstheme="minorHAnsi"/>
          <w:b/>
          <w:sz w:val="20"/>
          <w:szCs w:val="20"/>
        </w:rPr>
      </w:pPr>
    </w:p>
    <w:p w14:paraId="03BB979F" w14:textId="35584F21" w:rsidR="00D96C8E" w:rsidRPr="00977C74" w:rsidRDefault="0061301B" w:rsidP="00D96C8E">
      <w:pPr>
        <w:spacing w:after="0" w:line="276" w:lineRule="auto"/>
        <w:ind w:right="-143"/>
        <w:jc w:val="center"/>
        <w:rPr>
          <w:rFonts w:cstheme="minorHAnsi"/>
          <w:b/>
          <w:i/>
          <w:color w:val="C00000"/>
          <w:sz w:val="36"/>
          <w:szCs w:val="10"/>
        </w:rPr>
      </w:pPr>
      <w:r w:rsidRPr="0061301B">
        <w:rPr>
          <w:rFonts w:cstheme="minorHAnsi"/>
          <w:b/>
          <w:i/>
          <w:color w:val="C00000"/>
          <w:sz w:val="36"/>
          <w:szCs w:val="10"/>
        </w:rPr>
        <w:t>PROGRAM</w:t>
      </w:r>
    </w:p>
    <w:p w14:paraId="4EB46276" w14:textId="77777777" w:rsidR="004A0372" w:rsidRPr="004A0372" w:rsidRDefault="00D005FC" w:rsidP="006F2458">
      <w:pPr>
        <w:spacing w:after="0" w:line="240" w:lineRule="auto"/>
        <w:ind w:right="42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1838F4">
        <w:rPr>
          <w:rFonts w:cstheme="minorHAnsi"/>
          <w:b/>
          <w:sz w:val="24"/>
          <w:szCs w:val="24"/>
        </w:rPr>
        <w:t>.</w:t>
      </w:r>
      <w:r w:rsidR="00153E2F">
        <w:rPr>
          <w:rFonts w:cstheme="minorHAnsi"/>
          <w:b/>
          <w:sz w:val="24"/>
          <w:szCs w:val="24"/>
        </w:rPr>
        <w:t>3</w:t>
      </w:r>
      <w:r w:rsidR="001838F4">
        <w:rPr>
          <w:rFonts w:cstheme="minorHAnsi"/>
          <w:b/>
          <w:sz w:val="24"/>
          <w:szCs w:val="24"/>
        </w:rPr>
        <w:t>0</w:t>
      </w:r>
      <w:r w:rsidR="001838F4">
        <w:rPr>
          <w:rFonts w:cstheme="minorHAnsi"/>
          <w:b/>
          <w:sz w:val="24"/>
          <w:szCs w:val="24"/>
        </w:rPr>
        <w:tab/>
      </w:r>
      <w:r w:rsidR="004A0372" w:rsidRPr="00992DFD">
        <w:rPr>
          <w:rFonts w:cstheme="minorHAnsi"/>
          <w:b/>
          <w:i/>
          <w:sz w:val="24"/>
          <w:szCs w:val="24"/>
        </w:rPr>
        <w:t>Powitanie</w:t>
      </w:r>
      <w:r w:rsidR="00F12765" w:rsidRPr="004A0372">
        <w:rPr>
          <w:rFonts w:cstheme="minorHAnsi"/>
          <w:i/>
          <w:sz w:val="24"/>
          <w:szCs w:val="24"/>
        </w:rPr>
        <w:t xml:space="preserve"> </w:t>
      </w:r>
    </w:p>
    <w:p w14:paraId="79322F71" w14:textId="77777777" w:rsidR="00F12765" w:rsidRPr="00992DFD" w:rsidRDefault="001838F4" w:rsidP="006F2458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12765" w:rsidRPr="00992DFD">
        <w:rPr>
          <w:rFonts w:cstheme="minorHAnsi"/>
          <w:sz w:val="24"/>
          <w:szCs w:val="24"/>
        </w:rPr>
        <w:t xml:space="preserve">Pan Jacek Bogusławski, </w:t>
      </w:r>
      <w:r w:rsidR="00D22494" w:rsidRPr="00992DFD">
        <w:rPr>
          <w:rFonts w:cstheme="minorHAnsi"/>
          <w:sz w:val="24"/>
          <w:szCs w:val="24"/>
        </w:rPr>
        <w:t xml:space="preserve">Członek Zarządu </w:t>
      </w:r>
      <w:r w:rsidR="00F12765" w:rsidRPr="00992DFD">
        <w:rPr>
          <w:rFonts w:cstheme="minorHAnsi"/>
          <w:sz w:val="24"/>
          <w:szCs w:val="24"/>
        </w:rPr>
        <w:t xml:space="preserve">Województwa Wielkopolskiego </w:t>
      </w:r>
    </w:p>
    <w:p w14:paraId="1552F571" w14:textId="77777777" w:rsidR="004A0372" w:rsidRPr="00D22494" w:rsidRDefault="004A0372" w:rsidP="006F2458">
      <w:pPr>
        <w:spacing w:after="0" w:line="240" w:lineRule="auto"/>
        <w:ind w:right="424"/>
        <w:jc w:val="both"/>
        <w:rPr>
          <w:rFonts w:cstheme="minorHAnsi"/>
          <w:b/>
          <w:sz w:val="24"/>
          <w:szCs w:val="24"/>
        </w:rPr>
      </w:pPr>
    </w:p>
    <w:p w14:paraId="7123BD21" w14:textId="386413B3" w:rsidR="00747770" w:rsidRPr="00747770" w:rsidRDefault="00D005FC" w:rsidP="00747770">
      <w:pPr>
        <w:spacing w:after="0" w:line="240" w:lineRule="auto"/>
        <w:ind w:right="42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D22494">
        <w:rPr>
          <w:rFonts w:cstheme="minorHAnsi"/>
          <w:b/>
          <w:sz w:val="24"/>
          <w:szCs w:val="24"/>
        </w:rPr>
        <w:t>.</w:t>
      </w:r>
      <w:r w:rsidR="00153E2F">
        <w:rPr>
          <w:rFonts w:cstheme="minorHAnsi"/>
          <w:b/>
          <w:sz w:val="24"/>
          <w:szCs w:val="24"/>
        </w:rPr>
        <w:t>4</w:t>
      </w:r>
      <w:r w:rsidR="00D22494">
        <w:rPr>
          <w:rFonts w:cstheme="minorHAnsi"/>
          <w:b/>
          <w:sz w:val="24"/>
          <w:szCs w:val="24"/>
        </w:rPr>
        <w:t>0</w:t>
      </w:r>
      <w:r w:rsidR="001838F4">
        <w:rPr>
          <w:rFonts w:cstheme="minorHAnsi"/>
          <w:b/>
          <w:sz w:val="24"/>
          <w:szCs w:val="24"/>
        </w:rPr>
        <w:tab/>
      </w:r>
      <w:r w:rsidR="00747770" w:rsidRPr="00747770">
        <w:rPr>
          <w:rFonts w:cstheme="minorHAnsi"/>
          <w:b/>
          <w:sz w:val="24"/>
          <w:szCs w:val="24"/>
        </w:rPr>
        <w:t xml:space="preserve">Samorząd przyjazny przedsiębiorcy – doskonalenie jakości usług administracyjnych </w:t>
      </w:r>
      <w:r w:rsidR="00747770">
        <w:rPr>
          <w:rFonts w:cstheme="minorHAnsi"/>
          <w:b/>
          <w:sz w:val="24"/>
          <w:szCs w:val="24"/>
        </w:rPr>
        <w:tab/>
      </w:r>
      <w:r w:rsidR="00747770" w:rsidRPr="00747770">
        <w:rPr>
          <w:rFonts w:cstheme="minorHAnsi"/>
          <w:b/>
          <w:sz w:val="24"/>
          <w:szCs w:val="24"/>
        </w:rPr>
        <w:t>istotnych dla prowadzenia działalności gospodarczej</w:t>
      </w:r>
    </w:p>
    <w:p w14:paraId="74732417" w14:textId="2F71F793" w:rsidR="00747770" w:rsidRPr="00747770" w:rsidRDefault="00747770" w:rsidP="00747770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747770">
        <w:rPr>
          <w:rFonts w:cstheme="minorHAnsi"/>
          <w:sz w:val="24"/>
          <w:szCs w:val="24"/>
        </w:rPr>
        <w:t xml:space="preserve">Pan Marek Śliwiński – Departament Administracji Publicznej, Ministerstwo Spraw </w:t>
      </w:r>
      <w:r>
        <w:rPr>
          <w:rFonts w:cstheme="minorHAnsi"/>
          <w:sz w:val="24"/>
          <w:szCs w:val="24"/>
        </w:rPr>
        <w:tab/>
      </w:r>
      <w:r w:rsidRPr="00747770">
        <w:rPr>
          <w:rFonts w:cstheme="minorHAnsi"/>
          <w:sz w:val="24"/>
          <w:szCs w:val="24"/>
        </w:rPr>
        <w:t xml:space="preserve">Wewnętrznych i Administracji </w:t>
      </w:r>
    </w:p>
    <w:p w14:paraId="4E287C32" w14:textId="59656CCF" w:rsidR="004A0372" w:rsidRPr="00D22494" w:rsidRDefault="004A0372" w:rsidP="006F2458">
      <w:pPr>
        <w:spacing w:after="0" w:line="240" w:lineRule="auto"/>
        <w:ind w:right="424"/>
        <w:jc w:val="both"/>
        <w:rPr>
          <w:rFonts w:cstheme="minorHAnsi"/>
          <w:b/>
          <w:i/>
          <w:sz w:val="24"/>
          <w:szCs w:val="24"/>
        </w:rPr>
      </w:pPr>
      <w:bookmarkStart w:id="1" w:name="_GoBack"/>
      <w:bookmarkEnd w:id="1"/>
    </w:p>
    <w:p w14:paraId="0F122636" w14:textId="77777777" w:rsidR="00747770" w:rsidRPr="004A0372" w:rsidRDefault="00A26344" w:rsidP="00747770">
      <w:pPr>
        <w:spacing w:after="0" w:line="240" w:lineRule="auto"/>
        <w:ind w:right="42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005FC">
        <w:rPr>
          <w:rFonts w:cstheme="minorHAnsi"/>
          <w:b/>
          <w:sz w:val="24"/>
          <w:szCs w:val="24"/>
        </w:rPr>
        <w:t>1</w:t>
      </w:r>
      <w:r w:rsidR="00D22494">
        <w:rPr>
          <w:rFonts w:cstheme="minorHAnsi"/>
          <w:b/>
          <w:sz w:val="24"/>
          <w:szCs w:val="24"/>
        </w:rPr>
        <w:t>.</w:t>
      </w:r>
      <w:r w:rsidR="00153E2F">
        <w:rPr>
          <w:rFonts w:cstheme="minorHAnsi"/>
          <w:b/>
          <w:sz w:val="24"/>
          <w:szCs w:val="24"/>
        </w:rPr>
        <w:t>1</w:t>
      </w:r>
      <w:r w:rsidR="00D22494">
        <w:rPr>
          <w:rFonts w:cstheme="minorHAnsi"/>
          <w:b/>
          <w:sz w:val="24"/>
          <w:szCs w:val="24"/>
        </w:rPr>
        <w:t>0</w:t>
      </w:r>
      <w:r w:rsidR="0009030A">
        <w:rPr>
          <w:rFonts w:cstheme="minorHAnsi"/>
          <w:b/>
          <w:sz w:val="24"/>
          <w:szCs w:val="24"/>
        </w:rPr>
        <w:t xml:space="preserve">  </w:t>
      </w:r>
      <w:r w:rsidR="00747770" w:rsidRPr="009C1F1F">
        <w:rPr>
          <w:rFonts w:cstheme="minorHAnsi"/>
          <w:b/>
          <w:i/>
          <w:sz w:val="24"/>
          <w:szCs w:val="24"/>
        </w:rPr>
        <w:t xml:space="preserve">Standardy obsługi inwestorów dla gmin na bazie projektu pilotażowego </w:t>
      </w:r>
      <w:r w:rsidR="00747770">
        <w:rPr>
          <w:rFonts w:cstheme="minorHAnsi"/>
          <w:b/>
          <w:i/>
          <w:sz w:val="24"/>
          <w:szCs w:val="24"/>
        </w:rPr>
        <w:t>z</w:t>
      </w:r>
      <w:r w:rsidR="00747770" w:rsidRPr="009C1F1F">
        <w:rPr>
          <w:rFonts w:cstheme="minorHAnsi"/>
          <w:b/>
          <w:i/>
          <w:sz w:val="24"/>
          <w:szCs w:val="24"/>
        </w:rPr>
        <w:t xml:space="preserve">realizowanego </w:t>
      </w:r>
      <w:r w:rsidR="00747770" w:rsidRPr="009C1F1F">
        <w:rPr>
          <w:rFonts w:cstheme="minorHAnsi"/>
          <w:b/>
          <w:i/>
          <w:sz w:val="24"/>
          <w:szCs w:val="24"/>
        </w:rPr>
        <w:br/>
      </w:r>
      <w:r w:rsidR="00747770" w:rsidRPr="009C1F1F">
        <w:rPr>
          <w:rFonts w:cstheme="minorHAnsi"/>
          <w:b/>
          <w:i/>
          <w:sz w:val="24"/>
          <w:szCs w:val="24"/>
        </w:rPr>
        <w:tab/>
        <w:t>na terenie województwa warmińsko-mazurskiego</w:t>
      </w:r>
    </w:p>
    <w:p w14:paraId="46509725" w14:textId="77777777" w:rsidR="00747770" w:rsidRDefault="00747770" w:rsidP="00747770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992DFD">
        <w:rPr>
          <w:rFonts w:cstheme="minorHAnsi"/>
          <w:sz w:val="24"/>
          <w:szCs w:val="24"/>
        </w:rPr>
        <w:t xml:space="preserve">Pani </w:t>
      </w:r>
      <w:r>
        <w:rPr>
          <w:rFonts w:cstheme="minorHAnsi"/>
          <w:sz w:val="24"/>
          <w:szCs w:val="24"/>
        </w:rPr>
        <w:t>Monika Zdrojek,</w:t>
      </w:r>
      <w:r w:rsidRPr="00992DFD">
        <w:rPr>
          <w:rFonts w:cstheme="minorHAnsi"/>
          <w:sz w:val="24"/>
          <w:szCs w:val="24"/>
        </w:rPr>
        <w:t xml:space="preserve"> Polska Agencja Handlu i Inwestycji S.A.</w:t>
      </w:r>
    </w:p>
    <w:p w14:paraId="2662D3CD" w14:textId="0B7E0B60" w:rsidR="00747770" w:rsidRPr="001838F4" w:rsidRDefault="00747770" w:rsidP="006F2458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</w:p>
    <w:p w14:paraId="1D7900E5" w14:textId="77777777" w:rsidR="00D005FC" w:rsidRDefault="00D22494" w:rsidP="006F2458">
      <w:pPr>
        <w:spacing w:after="0" w:line="240" w:lineRule="auto"/>
        <w:ind w:right="42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A26344">
        <w:rPr>
          <w:rFonts w:cstheme="minorHAnsi"/>
          <w:b/>
          <w:sz w:val="24"/>
          <w:szCs w:val="24"/>
        </w:rPr>
        <w:t>1</w:t>
      </w:r>
      <w:r w:rsidR="00F12765">
        <w:rPr>
          <w:rFonts w:cstheme="minorHAnsi"/>
          <w:b/>
          <w:sz w:val="24"/>
          <w:szCs w:val="24"/>
        </w:rPr>
        <w:t>.</w:t>
      </w:r>
      <w:r w:rsidR="00153E2F">
        <w:rPr>
          <w:rFonts w:cstheme="minorHAnsi"/>
          <w:b/>
          <w:sz w:val="24"/>
          <w:szCs w:val="24"/>
        </w:rPr>
        <w:t>4</w:t>
      </w:r>
      <w:r w:rsidR="00F12765">
        <w:rPr>
          <w:rFonts w:cstheme="minorHAnsi"/>
          <w:b/>
          <w:sz w:val="24"/>
          <w:szCs w:val="24"/>
        </w:rPr>
        <w:t>0</w:t>
      </w:r>
      <w:r w:rsidR="00F12765">
        <w:rPr>
          <w:rFonts w:cstheme="minorHAnsi"/>
          <w:b/>
          <w:sz w:val="24"/>
          <w:szCs w:val="24"/>
        </w:rPr>
        <w:tab/>
      </w:r>
      <w:r w:rsidR="009A2260" w:rsidRPr="009A2260">
        <w:rPr>
          <w:rFonts w:cstheme="minorHAnsi"/>
          <w:b/>
          <w:i/>
          <w:sz w:val="24"/>
          <w:szCs w:val="24"/>
        </w:rPr>
        <w:t>„Polska Strefa Inwestycji - Płaszczyzny współpracy PAIH S.A. – SSE”</w:t>
      </w:r>
    </w:p>
    <w:p w14:paraId="4624002C" w14:textId="77777777" w:rsidR="004A0372" w:rsidRDefault="001838F4" w:rsidP="006F2458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329D3">
        <w:rPr>
          <w:rFonts w:cstheme="minorHAnsi"/>
          <w:sz w:val="24"/>
          <w:szCs w:val="24"/>
        </w:rPr>
        <w:t xml:space="preserve">Pan </w:t>
      </w:r>
      <w:r w:rsidR="009A2260">
        <w:rPr>
          <w:rFonts w:cstheme="minorHAnsi"/>
          <w:sz w:val="24"/>
          <w:szCs w:val="24"/>
        </w:rPr>
        <w:t xml:space="preserve">Mirosław </w:t>
      </w:r>
      <w:proofErr w:type="spellStart"/>
      <w:r w:rsidR="009A2260">
        <w:rPr>
          <w:rFonts w:cstheme="minorHAnsi"/>
          <w:sz w:val="24"/>
          <w:szCs w:val="24"/>
        </w:rPr>
        <w:t>Odziemczyk</w:t>
      </w:r>
      <w:proofErr w:type="spellEnd"/>
      <w:r w:rsidR="009A2260">
        <w:rPr>
          <w:rFonts w:cstheme="minorHAnsi"/>
          <w:sz w:val="24"/>
          <w:szCs w:val="24"/>
        </w:rPr>
        <w:t xml:space="preserve">, </w:t>
      </w:r>
      <w:r w:rsidR="0009030A" w:rsidRPr="0009030A">
        <w:rPr>
          <w:rFonts w:cstheme="minorHAnsi"/>
          <w:sz w:val="24"/>
          <w:szCs w:val="24"/>
        </w:rPr>
        <w:t>Polska Agencja Handlu i Inwestycji S.A.</w:t>
      </w:r>
    </w:p>
    <w:p w14:paraId="6E276D8D" w14:textId="77777777" w:rsidR="0009030A" w:rsidRDefault="0009030A" w:rsidP="006F2458">
      <w:pPr>
        <w:spacing w:after="0" w:line="240" w:lineRule="auto"/>
        <w:ind w:right="424"/>
        <w:jc w:val="both"/>
        <w:rPr>
          <w:rFonts w:cstheme="minorHAnsi"/>
          <w:b/>
          <w:sz w:val="24"/>
          <w:szCs w:val="24"/>
        </w:rPr>
      </w:pPr>
    </w:p>
    <w:p w14:paraId="79A2A4B1" w14:textId="77777777" w:rsidR="00D22494" w:rsidRDefault="00A26344" w:rsidP="006F2458">
      <w:pPr>
        <w:spacing w:after="0" w:line="240" w:lineRule="auto"/>
        <w:ind w:right="424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005FC">
        <w:rPr>
          <w:rFonts w:cstheme="minorHAnsi"/>
          <w:b/>
          <w:sz w:val="24"/>
          <w:szCs w:val="24"/>
        </w:rPr>
        <w:t>2</w:t>
      </w:r>
      <w:r w:rsidR="00D22494">
        <w:rPr>
          <w:rFonts w:cstheme="minorHAnsi"/>
          <w:b/>
          <w:sz w:val="24"/>
          <w:szCs w:val="24"/>
        </w:rPr>
        <w:t>.</w:t>
      </w:r>
      <w:r w:rsidR="00153E2F">
        <w:rPr>
          <w:rFonts w:cstheme="minorHAnsi"/>
          <w:b/>
          <w:sz w:val="24"/>
          <w:szCs w:val="24"/>
        </w:rPr>
        <w:t>1</w:t>
      </w:r>
      <w:r w:rsidR="001C2915">
        <w:rPr>
          <w:rFonts w:cstheme="minorHAnsi"/>
          <w:b/>
          <w:sz w:val="24"/>
          <w:szCs w:val="24"/>
        </w:rPr>
        <w:t>0</w:t>
      </w:r>
      <w:r w:rsidR="00F12765">
        <w:rPr>
          <w:rFonts w:cstheme="minorHAnsi"/>
          <w:b/>
          <w:sz w:val="24"/>
          <w:szCs w:val="24"/>
        </w:rPr>
        <w:tab/>
      </w:r>
      <w:r w:rsidR="009C1F1F">
        <w:rPr>
          <w:rFonts w:cstheme="minorHAnsi"/>
          <w:b/>
          <w:sz w:val="24"/>
          <w:szCs w:val="24"/>
        </w:rPr>
        <w:t>Oferta dla wielkopolskich JST w ramach p</w:t>
      </w:r>
      <w:r w:rsidR="00D005FC" w:rsidRPr="00992DFD">
        <w:rPr>
          <w:rFonts w:cstheme="minorHAnsi"/>
          <w:b/>
          <w:i/>
          <w:sz w:val="24"/>
          <w:szCs w:val="24"/>
        </w:rPr>
        <w:t>rojekt</w:t>
      </w:r>
      <w:r w:rsidR="009C1F1F">
        <w:rPr>
          <w:rFonts w:cstheme="minorHAnsi"/>
          <w:b/>
          <w:i/>
          <w:sz w:val="24"/>
          <w:szCs w:val="24"/>
        </w:rPr>
        <w:t>u</w:t>
      </w:r>
      <w:r w:rsidR="00D005FC" w:rsidRPr="00992DFD">
        <w:rPr>
          <w:rFonts w:cstheme="minorHAnsi"/>
          <w:b/>
          <w:i/>
          <w:sz w:val="24"/>
          <w:szCs w:val="24"/>
        </w:rPr>
        <w:t xml:space="preserve"> </w:t>
      </w:r>
      <w:r w:rsidR="009C1F1F">
        <w:rPr>
          <w:rFonts w:cstheme="minorHAnsi"/>
          <w:b/>
          <w:i/>
          <w:sz w:val="24"/>
          <w:szCs w:val="24"/>
        </w:rPr>
        <w:t xml:space="preserve">Samorządu </w:t>
      </w:r>
      <w:r w:rsidR="009C1F1F" w:rsidRPr="009C1F1F">
        <w:rPr>
          <w:rFonts w:cstheme="minorHAnsi"/>
          <w:b/>
          <w:i/>
          <w:sz w:val="24"/>
          <w:szCs w:val="24"/>
        </w:rPr>
        <w:t xml:space="preserve">Województwa </w:t>
      </w:r>
      <w:r w:rsidR="009C1F1F">
        <w:rPr>
          <w:rFonts w:cstheme="minorHAnsi"/>
          <w:b/>
          <w:i/>
          <w:sz w:val="24"/>
          <w:szCs w:val="24"/>
        </w:rPr>
        <w:tab/>
      </w:r>
      <w:r w:rsidR="009C1F1F" w:rsidRPr="009C1F1F">
        <w:rPr>
          <w:rFonts w:cstheme="minorHAnsi"/>
          <w:b/>
          <w:i/>
          <w:sz w:val="24"/>
          <w:szCs w:val="24"/>
        </w:rPr>
        <w:t>Wielkopolskiego pn. ”Standardy obsługi inwestora w jednostkach samorządu terytorialne</w:t>
      </w:r>
      <w:r w:rsidR="009C1F1F">
        <w:rPr>
          <w:rFonts w:cstheme="minorHAnsi"/>
          <w:b/>
          <w:i/>
          <w:sz w:val="24"/>
          <w:szCs w:val="24"/>
        </w:rPr>
        <w:t xml:space="preserve">go </w:t>
      </w:r>
      <w:r w:rsidR="009C1F1F">
        <w:rPr>
          <w:rFonts w:cstheme="minorHAnsi"/>
          <w:b/>
          <w:i/>
          <w:sz w:val="24"/>
          <w:szCs w:val="24"/>
        </w:rPr>
        <w:tab/>
        <w:t xml:space="preserve">(JST) Województwa Wielkopolskiego” </w:t>
      </w:r>
      <w:r w:rsidR="002329D3">
        <w:rPr>
          <w:rFonts w:cstheme="minorHAnsi"/>
          <w:b/>
          <w:i/>
          <w:sz w:val="24"/>
          <w:szCs w:val="24"/>
        </w:rPr>
        <w:t>(PO Wiedza Edukacja Rozwój)</w:t>
      </w:r>
    </w:p>
    <w:p w14:paraId="6F951ED9" w14:textId="77777777" w:rsidR="0009030A" w:rsidRDefault="002329D3" w:rsidP="0009030A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="0009030A" w:rsidRPr="0009030A">
        <w:rPr>
          <w:rFonts w:cstheme="minorHAnsi"/>
          <w:i/>
          <w:sz w:val="24"/>
          <w:szCs w:val="24"/>
        </w:rPr>
        <w:t>Pani Anna Maciołek, Pan Paweł Waliszewski</w:t>
      </w:r>
      <w:r w:rsidR="0009030A">
        <w:rPr>
          <w:rFonts w:cstheme="minorHAnsi"/>
          <w:i/>
          <w:sz w:val="24"/>
          <w:szCs w:val="24"/>
        </w:rPr>
        <w:t xml:space="preserve">, </w:t>
      </w:r>
      <w:r w:rsidRPr="002329D3">
        <w:rPr>
          <w:rFonts w:cstheme="minorHAnsi"/>
          <w:sz w:val="24"/>
          <w:szCs w:val="24"/>
        </w:rPr>
        <w:t xml:space="preserve"> Centrum Obsługi Inwestorów i Eksporterów</w:t>
      </w:r>
      <w:r w:rsidR="0009030A">
        <w:rPr>
          <w:rFonts w:cstheme="minorHAnsi"/>
          <w:sz w:val="24"/>
          <w:szCs w:val="24"/>
        </w:rPr>
        <w:t>,</w:t>
      </w:r>
    </w:p>
    <w:p w14:paraId="46CD511C" w14:textId="77777777" w:rsidR="00F12765" w:rsidRDefault="0009030A" w:rsidP="0009030A">
      <w:pPr>
        <w:spacing w:after="0" w:line="240" w:lineRule="auto"/>
        <w:ind w:right="4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Departament Gospodarki, Urząd Marszałkowski Województwa Wielkopolskiego </w:t>
      </w:r>
    </w:p>
    <w:p w14:paraId="4DAD76C3" w14:textId="77777777" w:rsidR="0009030A" w:rsidRDefault="0009030A" w:rsidP="0009030A">
      <w:pPr>
        <w:spacing w:after="0" w:line="240" w:lineRule="auto"/>
        <w:ind w:right="424"/>
        <w:jc w:val="both"/>
        <w:rPr>
          <w:rFonts w:cstheme="minorHAnsi"/>
          <w:b/>
          <w:sz w:val="24"/>
          <w:szCs w:val="24"/>
        </w:rPr>
      </w:pPr>
    </w:p>
    <w:p w14:paraId="12B1FDA5" w14:textId="77777777" w:rsidR="001838F4" w:rsidRDefault="00A26344" w:rsidP="006F2458">
      <w:pPr>
        <w:spacing w:after="0" w:line="240" w:lineRule="auto"/>
        <w:ind w:right="424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96C8E">
        <w:rPr>
          <w:rFonts w:cstheme="minorHAnsi"/>
          <w:b/>
          <w:sz w:val="24"/>
          <w:szCs w:val="24"/>
        </w:rPr>
        <w:t>2</w:t>
      </w:r>
      <w:r w:rsidR="00F12765">
        <w:rPr>
          <w:rFonts w:cstheme="minorHAnsi"/>
          <w:b/>
          <w:sz w:val="24"/>
          <w:szCs w:val="24"/>
        </w:rPr>
        <w:t>.</w:t>
      </w:r>
      <w:r w:rsidR="00D96C8E">
        <w:rPr>
          <w:rFonts w:cstheme="minorHAnsi"/>
          <w:b/>
          <w:sz w:val="24"/>
          <w:szCs w:val="24"/>
        </w:rPr>
        <w:t>45</w:t>
      </w:r>
      <w:r w:rsidR="00F12765">
        <w:rPr>
          <w:rFonts w:cstheme="minorHAnsi"/>
          <w:b/>
          <w:sz w:val="24"/>
          <w:szCs w:val="24"/>
        </w:rPr>
        <w:tab/>
      </w:r>
      <w:r w:rsidR="00D96C8E" w:rsidRPr="004A0372">
        <w:rPr>
          <w:rFonts w:cstheme="minorHAnsi"/>
          <w:i/>
          <w:sz w:val="24"/>
          <w:szCs w:val="24"/>
        </w:rPr>
        <w:t>Lunch</w:t>
      </w:r>
    </w:p>
    <w:p w14:paraId="722CC3F5" w14:textId="5D88E44B" w:rsidR="00D96C8E" w:rsidRPr="00747770" w:rsidRDefault="001838F4" w:rsidP="00747770">
      <w:pPr>
        <w:spacing w:after="0" w:line="240" w:lineRule="auto"/>
        <w:ind w:right="42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</w:p>
    <w:p w14:paraId="3A667960" w14:textId="77777777" w:rsidR="00D96C8E" w:rsidRDefault="00D96C8E" w:rsidP="006F2458">
      <w:pPr>
        <w:spacing w:after="0" w:line="240" w:lineRule="auto"/>
        <w:ind w:right="424"/>
        <w:rPr>
          <w:rFonts w:cstheme="minorHAnsi"/>
          <w:b/>
          <w:i/>
        </w:rPr>
      </w:pPr>
    </w:p>
    <w:p w14:paraId="084B3CF5" w14:textId="77777777" w:rsidR="00A5360A" w:rsidRPr="004A0372" w:rsidRDefault="001838F4" w:rsidP="006F2458">
      <w:pPr>
        <w:spacing w:after="0" w:line="240" w:lineRule="auto"/>
        <w:ind w:right="424"/>
        <w:rPr>
          <w:rFonts w:cstheme="minorHAnsi"/>
          <w:b/>
          <w:i/>
        </w:rPr>
      </w:pPr>
      <w:r>
        <w:rPr>
          <w:rFonts w:cstheme="minorHAnsi"/>
          <w:b/>
          <w:i/>
        </w:rPr>
        <w:t>Organizator</w:t>
      </w:r>
      <w:r w:rsidR="00A5360A" w:rsidRPr="004A0372">
        <w:rPr>
          <w:rFonts w:cstheme="minorHAnsi"/>
          <w:b/>
          <w:i/>
        </w:rPr>
        <w:t xml:space="preserve">: </w:t>
      </w:r>
    </w:p>
    <w:p w14:paraId="496E37C1" w14:textId="77777777" w:rsidR="00A5360A" w:rsidRPr="004A0372" w:rsidRDefault="00A5360A" w:rsidP="006F2458">
      <w:pPr>
        <w:spacing w:after="0" w:line="240" w:lineRule="auto"/>
        <w:ind w:right="424"/>
        <w:jc w:val="both"/>
        <w:rPr>
          <w:rFonts w:cstheme="minorHAnsi"/>
        </w:rPr>
      </w:pPr>
      <w:bookmarkStart w:id="2" w:name="_Hlk530395400"/>
      <w:r w:rsidRPr="004A0372">
        <w:rPr>
          <w:rFonts w:cstheme="minorHAnsi"/>
        </w:rPr>
        <w:t>Wielkopolskie Centrum Obsługi Inwestorów i Eksporterów w Departamencie Gospodarki Urzędu Marszałkowskiego Województwa Wielkopolskiego w Poznaniu</w:t>
      </w:r>
    </w:p>
    <w:p w14:paraId="245DBC29" w14:textId="77777777" w:rsidR="00B67C84" w:rsidRPr="004A0372" w:rsidRDefault="00B67C84" w:rsidP="006F2458">
      <w:pPr>
        <w:spacing w:after="0" w:line="240" w:lineRule="auto"/>
        <w:ind w:right="424"/>
        <w:jc w:val="both"/>
        <w:rPr>
          <w:rFonts w:cstheme="minorHAnsi"/>
          <w:sz w:val="10"/>
          <w:szCs w:val="10"/>
        </w:rPr>
      </w:pPr>
    </w:p>
    <w:p w14:paraId="3B082A97" w14:textId="77777777" w:rsidR="006F43C9" w:rsidRDefault="006F43C9" w:rsidP="006F2458">
      <w:pPr>
        <w:ind w:right="424"/>
        <w:jc w:val="both"/>
        <w:rPr>
          <w:rFonts w:cstheme="minorHAnsi"/>
          <w:i/>
          <w:sz w:val="18"/>
          <w:szCs w:val="18"/>
        </w:rPr>
      </w:pPr>
    </w:p>
    <w:p w14:paraId="4356B773" w14:textId="7ED49264" w:rsidR="00090C0F" w:rsidRPr="006F43C9" w:rsidRDefault="00A5360A" w:rsidP="001C2915">
      <w:pPr>
        <w:ind w:right="424"/>
        <w:rPr>
          <w:rFonts w:cstheme="minorHAnsi"/>
          <w:i/>
          <w:sz w:val="18"/>
          <w:szCs w:val="18"/>
        </w:rPr>
      </w:pPr>
      <w:r w:rsidRPr="006F43C9">
        <w:rPr>
          <w:rFonts w:cstheme="minorHAnsi"/>
          <w:i/>
          <w:sz w:val="18"/>
          <w:szCs w:val="18"/>
        </w:rPr>
        <w:t>Udzi</w:t>
      </w:r>
      <w:r w:rsidR="00995916" w:rsidRPr="006F43C9">
        <w:rPr>
          <w:rFonts w:cstheme="minorHAnsi"/>
          <w:i/>
          <w:sz w:val="18"/>
          <w:szCs w:val="18"/>
        </w:rPr>
        <w:t>ał w Seminarium jest bezpłatny.</w:t>
      </w:r>
      <w:r w:rsidR="00B67C84" w:rsidRPr="006F43C9">
        <w:rPr>
          <w:rFonts w:cstheme="minorHAnsi"/>
          <w:i/>
          <w:sz w:val="18"/>
          <w:szCs w:val="18"/>
        </w:rPr>
        <w:t xml:space="preserve"> </w:t>
      </w:r>
      <w:r w:rsidR="001C2915">
        <w:rPr>
          <w:rFonts w:cstheme="minorHAnsi"/>
          <w:i/>
          <w:sz w:val="18"/>
          <w:szCs w:val="18"/>
        </w:rPr>
        <w:br/>
      </w:r>
      <w:r w:rsidR="005219B4" w:rsidRPr="006F43C9">
        <w:rPr>
          <w:rFonts w:cstheme="minorHAnsi"/>
          <w:i/>
          <w:sz w:val="18"/>
          <w:szCs w:val="18"/>
        </w:rPr>
        <w:t>Informacje nt. wydarzenia udziel</w:t>
      </w:r>
      <w:r w:rsidR="0061301B">
        <w:rPr>
          <w:rFonts w:cstheme="minorHAnsi"/>
          <w:i/>
          <w:sz w:val="18"/>
          <w:szCs w:val="18"/>
        </w:rPr>
        <w:t>ane są pod nr tel. 061 62 66 267</w:t>
      </w:r>
      <w:r w:rsidR="005219B4" w:rsidRPr="006F43C9">
        <w:rPr>
          <w:rFonts w:cstheme="minorHAnsi"/>
          <w:i/>
          <w:sz w:val="18"/>
          <w:szCs w:val="18"/>
        </w:rPr>
        <w:t xml:space="preserve"> lub 061 62 66 26</w:t>
      </w:r>
      <w:r w:rsidR="0061301B">
        <w:rPr>
          <w:rFonts w:cstheme="minorHAnsi"/>
          <w:i/>
          <w:sz w:val="18"/>
          <w:szCs w:val="18"/>
        </w:rPr>
        <w:t>2</w:t>
      </w:r>
      <w:r w:rsidR="005219B4" w:rsidRPr="006F43C9">
        <w:rPr>
          <w:rFonts w:cstheme="minorHAnsi"/>
          <w:i/>
          <w:sz w:val="18"/>
          <w:szCs w:val="18"/>
        </w:rPr>
        <w:t xml:space="preserve">. </w:t>
      </w:r>
      <w:r w:rsidR="001C2915">
        <w:rPr>
          <w:rFonts w:cstheme="minorHAnsi"/>
          <w:i/>
          <w:sz w:val="18"/>
          <w:szCs w:val="18"/>
        </w:rPr>
        <w:br/>
      </w:r>
      <w:r w:rsidRPr="006F43C9">
        <w:rPr>
          <w:rFonts w:cstheme="minorHAnsi"/>
          <w:i/>
          <w:sz w:val="18"/>
          <w:szCs w:val="18"/>
        </w:rPr>
        <w:t xml:space="preserve">Prosimy o </w:t>
      </w:r>
      <w:r w:rsidR="0009549D" w:rsidRPr="006F43C9">
        <w:rPr>
          <w:rFonts w:cstheme="minorHAnsi"/>
          <w:i/>
          <w:sz w:val="18"/>
          <w:szCs w:val="18"/>
        </w:rPr>
        <w:t xml:space="preserve">przesłanie </w:t>
      </w:r>
      <w:r w:rsidR="0009549D" w:rsidRPr="001C2915">
        <w:rPr>
          <w:rFonts w:cstheme="minorHAnsi"/>
          <w:b/>
          <w:i/>
          <w:sz w:val="18"/>
          <w:szCs w:val="18"/>
        </w:rPr>
        <w:t xml:space="preserve">zgłoszenia </w:t>
      </w:r>
      <w:r w:rsidR="00163D6F" w:rsidRPr="001C2915">
        <w:rPr>
          <w:rFonts w:cstheme="minorHAnsi"/>
          <w:b/>
          <w:i/>
          <w:sz w:val="18"/>
          <w:szCs w:val="18"/>
        </w:rPr>
        <w:t>udziału</w:t>
      </w:r>
      <w:r w:rsidR="00163D6F" w:rsidRPr="006F43C9">
        <w:rPr>
          <w:rFonts w:cstheme="minorHAnsi"/>
          <w:i/>
          <w:sz w:val="18"/>
          <w:szCs w:val="18"/>
        </w:rPr>
        <w:t xml:space="preserve"> w terminie </w:t>
      </w:r>
      <w:r w:rsidR="00D22494" w:rsidRPr="001C2915">
        <w:rPr>
          <w:rFonts w:cstheme="minorHAnsi"/>
          <w:b/>
          <w:i/>
          <w:sz w:val="18"/>
          <w:szCs w:val="18"/>
        </w:rPr>
        <w:t xml:space="preserve">do </w:t>
      </w:r>
      <w:r w:rsidR="00977C74">
        <w:rPr>
          <w:rFonts w:cstheme="minorHAnsi"/>
          <w:b/>
          <w:i/>
          <w:sz w:val="18"/>
          <w:szCs w:val="18"/>
        </w:rPr>
        <w:t>22</w:t>
      </w:r>
      <w:r w:rsidRPr="001C2915">
        <w:rPr>
          <w:rFonts w:cstheme="minorHAnsi"/>
          <w:b/>
          <w:i/>
          <w:sz w:val="18"/>
          <w:szCs w:val="18"/>
        </w:rPr>
        <w:t xml:space="preserve"> </w:t>
      </w:r>
      <w:r w:rsidR="001838F4" w:rsidRPr="001C2915">
        <w:rPr>
          <w:rFonts w:cstheme="minorHAnsi"/>
          <w:b/>
          <w:i/>
          <w:sz w:val="18"/>
          <w:szCs w:val="18"/>
        </w:rPr>
        <w:t>listopada</w:t>
      </w:r>
      <w:r w:rsidR="00B67C84" w:rsidRPr="001C2915">
        <w:rPr>
          <w:rFonts w:cstheme="minorHAnsi"/>
          <w:b/>
          <w:i/>
          <w:sz w:val="18"/>
          <w:szCs w:val="18"/>
        </w:rPr>
        <w:t xml:space="preserve"> 201</w:t>
      </w:r>
      <w:r w:rsidR="001838F4" w:rsidRPr="001C2915">
        <w:rPr>
          <w:rFonts w:cstheme="minorHAnsi"/>
          <w:b/>
          <w:i/>
          <w:sz w:val="18"/>
          <w:szCs w:val="18"/>
        </w:rPr>
        <w:t>9</w:t>
      </w:r>
      <w:r w:rsidR="00B67C84" w:rsidRPr="006F43C9">
        <w:rPr>
          <w:rFonts w:cstheme="minorHAnsi"/>
          <w:i/>
          <w:sz w:val="18"/>
          <w:szCs w:val="18"/>
        </w:rPr>
        <w:t xml:space="preserve"> </w:t>
      </w:r>
      <w:r w:rsidR="00B67C84" w:rsidRPr="001C2915">
        <w:rPr>
          <w:rFonts w:cstheme="minorHAnsi"/>
          <w:b/>
          <w:i/>
          <w:sz w:val="18"/>
          <w:szCs w:val="18"/>
        </w:rPr>
        <w:t>r.</w:t>
      </w:r>
      <w:r w:rsidR="00163D6F" w:rsidRPr="006F43C9">
        <w:rPr>
          <w:rFonts w:cstheme="minorHAnsi"/>
          <w:i/>
          <w:sz w:val="18"/>
          <w:szCs w:val="18"/>
        </w:rPr>
        <w:t xml:space="preserve"> </w:t>
      </w:r>
      <w:r w:rsidRPr="006F43C9">
        <w:rPr>
          <w:rFonts w:cstheme="minorHAnsi"/>
          <w:i/>
          <w:sz w:val="18"/>
          <w:szCs w:val="18"/>
        </w:rPr>
        <w:t>na adres e-mail</w:t>
      </w:r>
      <w:r w:rsidR="00B67C84" w:rsidRPr="006F43C9">
        <w:rPr>
          <w:rFonts w:cstheme="minorHAnsi"/>
          <w:i/>
          <w:sz w:val="18"/>
          <w:szCs w:val="18"/>
        </w:rPr>
        <w:t>:</w:t>
      </w:r>
      <w:r w:rsidRPr="006F43C9">
        <w:rPr>
          <w:rFonts w:cstheme="minorHAnsi"/>
          <w:i/>
          <w:sz w:val="18"/>
          <w:szCs w:val="18"/>
        </w:rPr>
        <w:t xml:space="preserve"> </w:t>
      </w:r>
      <w:hyperlink r:id="rId11" w:history="1">
        <w:r w:rsidRPr="006F43C9">
          <w:rPr>
            <w:rFonts w:cstheme="minorHAnsi"/>
            <w:b/>
            <w:i/>
            <w:sz w:val="18"/>
            <w:szCs w:val="18"/>
            <w:u w:val="single"/>
          </w:rPr>
          <w:t>coie@umww.pl</w:t>
        </w:r>
      </w:hyperlink>
      <w:r w:rsidRPr="006F43C9">
        <w:rPr>
          <w:rFonts w:cstheme="minorHAnsi"/>
          <w:i/>
          <w:sz w:val="18"/>
          <w:szCs w:val="18"/>
        </w:rPr>
        <w:t xml:space="preserve"> </w:t>
      </w:r>
      <w:bookmarkEnd w:id="2"/>
      <w:r w:rsidR="005219B4" w:rsidRPr="006F43C9">
        <w:rPr>
          <w:rFonts w:cstheme="minorHAnsi"/>
          <w:i/>
          <w:sz w:val="18"/>
          <w:szCs w:val="18"/>
        </w:rPr>
        <w:t xml:space="preserve"> </w:t>
      </w:r>
    </w:p>
    <w:sectPr w:rsidR="00090C0F" w:rsidRPr="006F43C9" w:rsidSect="009C1F1F">
      <w:footerReference w:type="default" r:id="rId12"/>
      <w:headerReference w:type="first" r:id="rId13"/>
      <w:footerReference w:type="first" r:id="rId14"/>
      <w:pgSz w:w="11907" w:h="16839" w:code="9"/>
      <w:pgMar w:top="238" w:right="851" w:bottom="397" w:left="85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D4D7" w14:textId="77777777" w:rsidR="005C5B26" w:rsidRDefault="005C5B26" w:rsidP="00A5360A">
      <w:pPr>
        <w:spacing w:after="0" w:line="240" w:lineRule="auto"/>
      </w:pPr>
      <w:r>
        <w:separator/>
      </w:r>
    </w:p>
  </w:endnote>
  <w:endnote w:type="continuationSeparator" w:id="0">
    <w:p w14:paraId="796EE541" w14:textId="77777777" w:rsidR="005C5B26" w:rsidRDefault="005C5B26" w:rsidP="00A5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2454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249B492" w14:textId="77777777" w:rsidR="00B5259D" w:rsidRDefault="007A78E7" w:rsidP="003E071B">
        <w:pPr>
          <w:pStyle w:val="Stopka"/>
          <w:jc w:val="right"/>
          <w:rPr>
            <w:noProof/>
            <w:sz w:val="20"/>
            <w:szCs w:val="20"/>
          </w:rPr>
        </w:pPr>
      </w:p>
      <w:p w14:paraId="40A13296" w14:textId="77777777" w:rsidR="0099735D" w:rsidRPr="0099735D" w:rsidRDefault="007A78E7" w:rsidP="003E071B">
        <w:pPr>
          <w:pStyle w:val="Stopka"/>
          <w:rPr>
            <w:sz w:val="20"/>
            <w:szCs w:val="20"/>
          </w:rPr>
        </w:pPr>
      </w:p>
    </w:sdtContent>
  </w:sdt>
  <w:p w14:paraId="031E6D67" w14:textId="77777777" w:rsidR="0099735D" w:rsidRDefault="00EC1B4A" w:rsidP="0090432F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26020DAB" wp14:editId="37D31BE2">
          <wp:extent cx="1147532" cy="558165"/>
          <wp:effectExtent l="0" t="0" r="0" b="0"/>
          <wp:docPr id="1" name="Obraz 1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</w:t>
    </w:r>
    <w:r>
      <w:rPr>
        <w:noProof/>
        <w:lang w:eastAsia="pl-PL"/>
      </w:rPr>
      <w:drawing>
        <wp:inline distT="0" distB="0" distL="0" distR="0" wp14:anchorId="38E180DF" wp14:editId="3E19C7B3">
          <wp:extent cx="999218" cy="689575"/>
          <wp:effectExtent l="0" t="0" r="0" b="0"/>
          <wp:docPr id="3" name="Obraz 3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      </w:t>
    </w:r>
    <w:r>
      <w:rPr>
        <w:noProof/>
        <w:sz w:val="20"/>
        <w:lang w:eastAsia="pl-PL"/>
      </w:rPr>
      <w:drawing>
        <wp:inline distT="0" distB="0" distL="0" distR="0" wp14:anchorId="7E0EEBF3" wp14:editId="1D7EC5E3">
          <wp:extent cx="407559" cy="4610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237A4BA4" wp14:editId="25B49292">
          <wp:extent cx="1547357" cy="522607"/>
          <wp:effectExtent l="19050" t="0" r="0" b="0"/>
          <wp:docPr id="8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FC00" w14:textId="09FF9677" w:rsidR="00750D56" w:rsidRDefault="00D3146A" w:rsidP="00D3146A">
    <w:pPr>
      <w:pStyle w:val="Stopka"/>
      <w:jc w:val="center"/>
    </w:pPr>
    <w:r w:rsidRPr="00D3146A">
      <w:t>Projekt współfinansowany przez Unię Europejską w ramach Europejskiego Funduszu Społecznego</w:t>
    </w:r>
  </w:p>
  <w:p w14:paraId="6C4D4146" w14:textId="77777777" w:rsidR="00086773" w:rsidRDefault="007A7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A1FB" w14:textId="77777777" w:rsidR="005C5B26" w:rsidRDefault="005C5B26" w:rsidP="00A5360A">
      <w:pPr>
        <w:spacing w:after="0" w:line="240" w:lineRule="auto"/>
      </w:pPr>
      <w:r>
        <w:separator/>
      </w:r>
    </w:p>
  </w:footnote>
  <w:footnote w:type="continuationSeparator" w:id="0">
    <w:p w14:paraId="0ADB6A3A" w14:textId="77777777" w:rsidR="005C5B26" w:rsidRDefault="005C5B26" w:rsidP="00A5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0353" w14:textId="48DE1951" w:rsidR="002329D3" w:rsidRPr="002329D3" w:rsidRDefault="002329D3" w:rsidP="002329D3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453"/>
    <w:multiLevelType w:val="hybridMultilevel"/>
    <w:tmpl w:val="187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03E7B"/>
    <w:multiLevelType w:val="hybridMultilevel"/>
    <w:tmpl w:val="1E94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A"/>
    <w:rsid w:val="00027121"/>
    <w:rsid w:val="000276DD"/>
    <w:rsid w:val="0009030A"/>
    <w:rsid w:val="00090C0F"/>
    <w:rsid w:val="0009549D"/>
    <w:rsid w:val="000A55D1"/>
    <w:rsid w:val="000D5031"/>
    <w:rsid w:val="000E5F3C"/>
    <w:rsid w:val="00121233"/>
    <w:rsid w:val="00131AA6"/>
    <w:rsid w:val="00153E2F"/>
    <w:rsid w:val="00156763"/>
    <w:rsid w:val="00163D6F"/>
    <w:rsid w:val="001838F4"/>
    <w:rsid w:val="001C2915"/>
    <w:rsid w:val="001D093D"/>
    <w:rsid w:val="001E31DB"/>
    <w:rsid w:val="001E3295"/>
    <w:rsid w:val="001E32AB"/>
    <w:rsid w:val="001F5229"/>
    <w:rsid w:val="002329D3"/>
    <w:rsid w:val="00246DAC"/>
    <w:rsid w:val="0025019F"/>
    <w:rsid w:val="00295E57"/>
    <w:rsid w:val="002D7C52"/>
    <w:rsid w:val="00353C8C"/>
    <w:rsid w:val="00365C6E"/>
    <w:rsid w:val="003A2A3C"/>
    <w:rsid w:val="003C10E2"/>
    <w:rsid w:val="003C6BB5"/>
    <w:rsid w:val="00445F01"/>
    <w:rsid w:val="00466EDC"/>
    <w:rsid w:val="00480705"/>
    <w:rsid w:val="004A0372"/>
    <w:rsid w:val="005219B4"/>
    <w:rsid w:val="00537F1D"/>
    <w:rsid w:val="005648B7"/>
    <w:rsid w:val="00566115"/>
    <w:rsid w:val="0058080A"/>
    <w:rsid w:val="005C5B26"/>
    <w:rsid w:val="005D66C0"/>
    <w:rsid w:val="005F21C0"/>
    <w:rsid w:val="0061301B"/>
    <w:rsid w:val="00673944"/>
    <w:rsid w:val="0068450D"/>
    <w:rsid w:val="00694DD9"/>
    <w:rsid w:val="006E5FCF"/>
    <w:rsid w:val="006F2458"/>
    <w:rsid w:val="006F43C9"/>
    <w:rsid w:val="00706FA7"/>
    <w:rsid w:val="0072279D"/>
    <w:rsid w:val="00726EB7"/>
    <w:rsid w:val="00745EC9"/>
    <w:rsid w:val="00747770"/>
    <w:rsid w:val="00750D56"/>
    <w:rsid w:val="00765091"/>
    <w:rsid w:val="00784D0F"/>
    <w:rsid w:val="007A78E7"/>
    <w:rsid w:val="007E1017"/>
    <w:rsid w:val="007E41BB"/>
    <w:rsid w:val="00876A94"/>
    <w:rsid w:val="008E3CBA"/>
    <w:rsid w:val="008E7891"/>
    <w:rsid w:val="00977C74"/>
    <w:rsid w:val="00983B29"/>
    <w:rsid w:val="00992D41"/>
    <w:rsid w:val="00992DFD"/>
    <w:rsid w:val="00995916"/>
    <w:rsid w:val="009A2260"/>
    <w:rsid w:val="009C1F1F"/>
    <w:rsid w:val="009C2F40"/>
    <w:rsid w:val="009E4846"/>
    <w:rsid w:val="009E7B18"/>
    <w:rsid w:val="00A22BDE"/>
    <w:rsid w:val="00A24658"/>
    <w:rsid w:val="00A26344"/>
    <w:rsid w:val="00A5360A"/>
    <w:rsid w:val="00AB1240"/>
    <w:rsid w:val="00AF7028"/>
    <w:rsid w:val="00B23FD3"/>
    <w:rsid w:val="00B5636A"/>
    <w:rsid w:val="00B67C84"/>
    <w:rsid w:val="00B9523A"/>
    <w:rsid w:val="00C41FE2"/>
    <w:rsid w:val="00CA7A0D"/>
    <w:rsid w:val="00CD7EE0"/>
    <w:rsid w:val="00CF140F"/>
    <w:rsid w:val="00CF69A9"/>
    <w:rsid w:val="00D005FC"/>
    <w:rsid w:val="00D22494"/>
    <w:rsid w:val="00D3146A"/>
    <w:rsid w:val="00D46099"/>
    <w:rsid w:val="00D80BE2"/>
    <w:rsid w:val="00D9596E"/>
    <w:rsid w:val="00D96C8E"/>
    <w:rsid w:val="00E165B6"/>
    <w:rsid w:val="00E22AD6"/>
    <w:rsid w:val="00E83BAB"/>
    <w:rsid w:val="00E912F7"/>
    <w:rsid w:val="00E97A35"/>
    <w:rsid w:val="00EB1267"/>
    <w:rsid w:val="00EB46B2"/>
    <w:rsid w:val="00EB4BFA"/>
    <w:rsid w:val="00EC1B4A"/>
    <w:rsid w:val="00F12765"/>
    <w:rsid w:val="00F137C0"/>
    <w:rsid w:val="00F16E2D"/>
    <w:rsid w:val="00FB01F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A37AF5"/>
  <w15:docId w15:val="{DE82C98A-EC17-49C0-BE23-325490B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60A"/>
  </w:style>
  <w:style w:type="table" w:styleId="Tabela-Siatka">
    <w:name w:val="Table Grid"/>
    <w:basedOn w:val="Standardowy"/>
    <w:uiPriority w:val="59"/>
    <w:rsid w:val="00A5360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360A"/>
    <w:pPr>
      <w:tabs>
        <w:tab w:val="center" w:pos="4536"/>
        <w:tab w:val="right" w:pos="9072"/>
      </w:tabs>
      <w:spacing w:after="0" w:line="240" w:lineRule="auto"/>
    </w:pPr>
    <w:rPr>
      <w:lang w:val="en-CA"/>
    </w:rPr>
  </w:style>
  <w:style w:type="character" w:customStyle="1" w:styleId="NagwekZnak">
    <w:name w:val="Nagłówek Znak"/>
    <w:basedOn w:val="Domylnaczcionkaakapitu"/>
    <w:link w:val="Nagwek"/>
    <w:uiPriority w:val="99"/>
    <w:rsid w:val="00A5360A"/>
    <w:rPr>
      <w:lang w:val="en-CA"/>
    </w:rPr>
  </w:style>
  <w:style w:type="paragraph" w:styleId="Akapitzlist">
    <w:name w:val="List Paragraph"/>
    <w:basedOn w:val="Normalny"/>
    <w:uiPriority w:val="34"/>
    <w:qFormat/>
    <w:rsid w:val="00983B29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4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ie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Lacka Agnieszka</dc:creator>
  <cp:lastModifiedBy>Maciolek Anna</cp:lastModifiedBy>
  <cp:revision>3</cp:revision>
  <cp:lastPrinted>2019-11-15T09:13:00Z</cp:lastPrinted>
  <dcterms:created xsi:type="dcterms:W3CDTF">2019-11-15T09:13:00Z</dcterms:created>
  <dcterms:modified xsi:type="dcterms:W3CDTF">2019-11-15T09:14:00Z</dcterms:modified>
</cp:coreProperties>
</file>