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1B" w:rsidRPr="00F84A1B" w:rsidRDefault="00F84A1B" w:rsidP="00F84A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Szanowni Państwo w związku z przetwarzaniem Państwa danych osobowych informuję, że:</w:t>
      </w:r>
    </w:p>
    <w:p w:rsidR="00F84A1B" w:rsidRPr="00F84A1B" w:rsidRDefault="00F84A1B" w:rsidP="00F8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A1B" w:rsidRPr="00F84A1B" w:rsidRDefault="00F84A1B" w:rsidP="00F84A1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F84A1B" w:rsidRPr="00404820" w:rsidRDefault="00F84A1B" w:rsidP="00404820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osobowe są przetwarzane w celu informowania i udziału 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Seminarium pt. </w:t>
      </w:r>
      <w:r w:rsid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„Rozszerzanie działalności biznesowej na rynek Stanów Zjednoczonych Ameryki Północnej”</w:t>
      </w:r>
      <w:r w:rsidRP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sporządzania listy obecności, obsługi wydarzenia oraz archiwizacji dokumentacji wytworzonej w związku z jego organizacją, jak również w celu przesyłania na adres e-mail informacji odnośnie działań realizowanych przez Departament Gospodarki Urzędu Marszałkowskiego Województwa Wielkopolskiego w Poznaniu w zakresie pobudzania aktywności gospodarczej, podnoszenia poziomu konkurencyjności i innowacyjności województwa, w tym podnoszenia poziomu internacjonalizacji regionalnej gospodarki (m.in. zawiadomienia dotyczące spotkań, konferencji, seminariów, warsztatów, konkursów, targów, misji, naborach wniosków aplikacyjnych, itp.).</w:t>
      </w:r>
    </w:p>
    <w:p w:rsidR="00F84A1B" w:rsidRPr="00F84A1B" w:rsidRDefault="00F84A1B" w:rsidP="00404820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przetwarzamy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wykonaniem zadania realizowanego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interesie publicznym</w:t>
      </w:r>
      <w:r w:rsidRPr="00F84A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 art. 11, ust. 2, punkty 1 i 6 Ustawy z dnia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5 czerwca 1998 r. o samorządzie województwa (</w:t>
      </w:r>
      <w:r w:rsid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tekst jednolity </w:t>
      </w:r>
      <w:r w:rsidR="00404820" w:rsidRP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Dz.U. z 2019 r., poz. 512.</w:t>
      </w:r>
      <w:r w:rsid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ze zmianami</w:t>
      </w:r>
      <w:bookmarkStart w:id="0" w:name="_GoBack"/>
      <w:bookmarkEnd w:id="0"/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).</w:t>
      </w:r>
    </w:p>
    <w:p w:rsidR="00F84A1B" w:rsidRPr="00F84A1B" w:rsidRDefault="00F84A1B" w:rsidP="00F84A1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sprawach związanych z przetwarzaniem danych osobowych prosimy o kontakt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Inspektorem Ochrony Danych Osobowych, Departament Organizacyjny i Kadr,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Urząd Marszałkowski Województwa Wielkopolskiego w Poznaniu, al. Niepodległości 34, </w:t>
      </w:r>
      <w:r w:rsidR="00A075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61-714 Poznań, e-mail: </w:t>
      </w:r>
      <w:hyperlink r:id="rId7" w:history="1">
        <w:r w:rsidRPr="00F84A1B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pl-PL"/>
          </w:rPr>
          <w:t>inspektor.ochrony@umww.pl</w:t>
        </w:r>
      </w:hyperlink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:rsidR="00F84A1B" w:rsidRPr="00F84A1B" w:rsidRDefault="00F84A1B" w:rsidP="00F84A1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osobowe będą przetwarzane zgodnie z Instrukcją Kancelaryjną.</w:t>
      </w:r>
    </w:p>
    <w:p w:rsidR="00F84A1B" w:rsidRPr="00F84A1B" w:rsidRDefault="00F84A1B" w:rsidP="00F84A1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Podanie danych osobowych jest warunkiem ustawowym, a ich niepodanie skutkuje brakiem możliwości realizacji celów, dla których są gromadzone.</w:t>
      </w:r>
    </w:p>
    <w:p w:rsidR="00F84A1B" w:rsidRPr="00F84A1B" w:rsidRDefault="00F84A1B" w:rsidP="00F84A1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:rsidR="00F84A1B" w:rsidRPr="00F84A1B" w:rsidRDefault="00F84A1B" w:rsidP="00F84A1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Przysługuje Państwu prawo do wniesienia sprzeciwu wobec przetwarzania w związku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 Państwa sytuacją szczególną w przypadku o którym mowa w pkt. 3.</w:t>
      </w:r>
    </w:p>
    <w:p w:rsidR="00F84A1B" w:rsidRPr="00F84A1B" w:rsidRDefault="00F84A1B" w:rsidP="00F84A1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Przysługuje Państwu prawo wniesienia skargi do organu nadzorczego.</w:t>
      </w:r>
    </w:p>
    <w:p w:rsidR="00F84A1B" w:rsidRPr="00F84A1B" w:rsidRDefault="00F84A1B" w:rsidP="00F84A1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osobowe będą ujawniane następującym odbiorcom danych: podmiotom kontrolującym UMWW.</w:t>
      </w:r>
    </w:p>
    <w:p w:rsidR="00F84A1B" w:rsidRPr="00F84A1B" w:rsidRDefault="00F84A1B" w:rsidP="00F84A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są przetwarzane w sposób zautomatyzowany w celu podjęcia jakiejkolwiek decyzji.</w:t>
      </w:r>
    </w:p>
    <w:p w:rsidR="00F84A1B" w:rsidRPr="00F84A1B" w:rsidRDefault="00F84A1B" w:rsidP="00F8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A1B" w:rsidRPr="00F84A1B" w:rsidRDefault="00F84A1B" w:rsidP="00F8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A1B" w:rsidRPr="00F84A1B" w:rsidRDefault="00F84A1B" w:rsidP="00F84A1B">
      <w:pPr>
        <w:spacing w:after="0" w:line="240" w:lineRule="auto"/>
        <w:ind w:left="5664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C93B79" w:rsidRDefault="00C93B79"/>
    <w:sectPr w:rsidR="00C93B79" w:rsidSect="005D3298">
      <w:headerReference w:type="default" r:id="rId8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4820">
      <w:pPr>
        <w:spacing w:after="0" w:line="240" w:lineRule="auto"/>
      </w:pPr>
      <w:r>
        <w:separator/>
      </w:r>
    </w:p>
  </w:endnote>
  <w:endnote w:type="continuationSeparator" w:id="0">
    <w:p w:rsidR="00000000" w:rsidRDefault="0040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4820">
      <w:pPr>
        <w:spacing w:after="0" w:line="240" w:lineRule="auto"/>
      </w:pPr>
      <w:r>
        <w:separator/>
      </w:r>
    </w:p>
  </w:footnote>
  <w:footnote w:type="continuationSeparator" w:id="0">
    <w:p w:rsidR="00000000" w:rsidRDefault="0040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2" w:type="dxa"/>
      <w:tblLook w:val="01E0" w:firstRow="1" w:lastRow="1" w:firstColumn="1" w:lastColumn="1" w:noHBand="0" w:noVBand="0"/>
    </w:tblPr>
    <w:tblGrid>
      <w:gridCol w:w="966"/>
      <w:gridCol w:w="8320"/>
    </w:tblGrid>
    <w:tr w:rsidR="00B03065" w:rsidRPr="00CB1B0D" w:rsidTr="00B03065">
      <w:trPr>
        <w:cantSplit/>
        <w:trHeight w:val="410"/>
      </w:trPr>
      <w:tc>
        <w:tcPr>
          <w:tcW w:w="955" w:type="dxa"/>
          <w:vMerge w:val="restart"/>
          <w:tcBorders>
            <w:right w:val="single" w:sz="4" w:space="0" w:color="auto"/>
          </w:tcBorders>
          <w:vAlign w:val="center"/>
        </w:tcPr>
        <w:p w:rsidR="00B03065" w:rsidRPr="00CB1B0D" w:rsidRDefault="00A0750C" w:rsidP="00B03065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  <w:lang w:eastAsia="pl-PL"/>
            </w:rPr>
            <w:drawing>
              <wp:inline distT="0" distB="0" distL="0" distR="0" wp14:anchorId="73FE84DE" wp14:editId="063C363B">
                <wp:extent cx="46672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3065" w:rsidRPr="0007798F" w:rsidRDefault="00A0750C" w:rsidP="008E18D5">
          <w:pPr>
            <w:pStyle w:val="Nagwek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  <w:r>
            <w:rPr>
              <w:rFonts w:ascii="Calibri" w:hAnsi="Calibri" w:cs="Calibri"/>
              <w:sz w:val="20"/>
              <w:szCs w:val="20"/>
            </w:rPr>
            <w:t>I</w:t>
          </w:r>
          <w:r w:rsidRPr="0007798F">
            <w:rPr>
              <w:rFonts w:ascii="Calibri" w:hAnsi="Calibri" w:cs="Calibri"/>
              <w:sz w:val="20"/>
              <w:szCs w:val="20"/>
            </w:rPr>
            <w:t>nformacj</w:t>
          </w:r>
          <w:r>
            <w:rPr>
              <w:rFonts w:ascii="Calibri" w:hAnsi="Calibri" w:cs="Calibri"/>
              <w:sz w:val="20"/>
              <w:szCs w:val="20"/>
            </w:rPr>
            <w:t>a</w:t>
          </w:r>
          <w:r w:rsidRPr="0007798F">
            <w:rPr>
              <w:rFonts w:ascii="Calibri" w:hAnsi="Calibri" w:cs="Calibri"/>
              <w:sz w:val="20"/>
              <w:szCs w:val="20"/>
            </w:rPr>
            <w:t xml:space="preserve"> ogóln</w:t>
          </w:r>
          <w:r>
            <w:rPr>
              <w:rFonts w:ascii="Calibri" w:hAnsi="Calibri" w:cs="Calibri"/>
              <w:sz w:val="20"/>
              <w:szCs w:val="20"/>
            </w:rPr>
            <w:t>a</w:t>
          </w:r>
          <w:r w:rsidRPr="0007798F">
            <w:rPr>
              <w:rFonts w:ascii="Calibri" w:hAnsi="Calibri" w:cs="Calibri"/>
              <w:sz w:val="20"/>
              <w:szCs w:val="20"/>
            </w:rPr>
            <w:t xml:space="preserve"> d</w:t>
          </w:r>
          <w:r>
            <w:rPr>
              <w:rFonts w:ascii="Calibri" w:hAnsi="Calibri" w:cs="Calibri"/>
              <w:sz w:val="20"/>
              <w:szCs w:val="20"/>
            </w:rPr>
            <w:t>la właścicieli danych osobowych</w:t>
          </w:r>
        </w:p>
      </w:tc>
    </w:tr>
    <w:tr w:rsidR="00B03065" w:rsidRPr="00CB1B0D" w:rsidTr="00B03065">
      <w:trPr>
        <w:cantSplit/>
      </w:trPr>
      <w:tc>
        <w:tcPr>
          <w:tcW w:w="955" w:type="dxa"/>
          <w:vMerge/>
          <w:tcBorders>
            <w:right w:val="single" w:sz="4" w:space="0" w:color="auto"/>
          </w:tcBorders>
          <w:vAlign w:val="center"/>
        </w:tcPr>
        <w:p w:rsidR="00B03065" w:rsidRPr="00CB1B0D" w:rsidRDefault="00404820" w:rsidP="00B03065">
          <w:pPr>
            <w:pStyle w:val="Nagwek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3065" w:rsidRPr="0007798F" w:rsidRDefault="00404820" w:rsidP="00B935D5">
          <w:pPr>
            <w:pStyle w:val="Nagwek1"/>
            <w:spacing w:before="0"/>
            <w:jc w:val="center"/>
            <w:rPr>
              <w:rFonts w:ascii="Calibri" w:hAnsi="Calibri" w:cs="Calibri"/>
              <w:color w:val="auto"/>
              <w:sz w:val="20"/>
              <w:lang w:val="de-DE"/>
            </w:rPr>
          </w:pPr>
        </w:p>
      </w:tc>
    </w:tr>
  </w:tbl>
  <w:p w:rsidR="00B03065" w:rsidRDefault="004048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7165F"/>
    <w:multiLevelType w:val="hybridMultilevel"/>
    <w:tmpl w:val="CEF2B9BE"/>
    <w:lvl w:ilvl="0" w:tplc="4B5689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1B"/>
    <w:rsid w:val="00404820"/>
    <w:rsid w:val="00A0750C"/>
    <w:rsid w:val="00C93B79"/>
    <w:rsid w:val="00F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D68F"/>
  <w15:chartTrackingRefBased/>
  <w15:docId w15:val="{836BCE31-28C2-4F94-8C5D-1D74DD3A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4A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A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4A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Lacka Agnieszka</dc:creator>
  <cp:keywords/>
  <dc:description/>
  <cp:lastModifiedBy>Maciolek Anna</cp:lastModifiedBy>
  <cp:revision>2</cp:revision>
  <cp:lastPrinted>2019-05-08T07:41:00Z</cp:lastPrinted>
  <dcterms:created xsi:type="dcterms:W3CDTF">2019-05-08T07:41:00Z</dcterms:created>
  <dcterms:modified xsi:type="dcterms:W3CDTF">2019-05-08T07:41:00Z</dcterms:modified>
</cp:coreProperties>
</file>