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  <w:r>
        <w:rPr>
          <w:rFonts w:ascii="Garamond" w:hAnsi="Garamond"/>
          <w:b/>
          <w:bCs/>
        </w:rPr>
        <w:t>,</w:t>
      </w: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„Przemysł jutra”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0A42DB" w:rsidRDefault="00BD0AC5" w:rsidP="00BD0AC5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>
        <w:rPr>
          <w:rFonts w:ascii="Garamond" w:hAnsi="Garamond"/>
          <w:b/>
        </w:rPr>
        <w:t xml:space="preserve">Inter Food </w:t>
      </w:r>
      <w:r w:rsidRPr="000A42DB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stana</w:t>
      </w:r>
      <w:r w:rsidRPr="000A42DB">
        <w:rPr>
          <w:rFonts w:ascii="Garamond" w:hAnsi="Garamond"/>
          <w:b/>
        </w:rPr>
        <w:t xml:space="preserve"> 2019, </w:t>
      </w:r>
      <w:r>
        <w:rPr>
          <w:rFonts w:ascii="Garamond" w:hAnsi="Garamond"/>
          <w:b/>
        </w:rPr>
        <w:t>Astana</w:t>
      </w:r>
      <w:r w:rsidRPr="000A42DB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Kazachstan</w:t>
      </w:r>
      <w:r w:rsidRPr="000A42DB">
        <w:rPr>
          <w:rFonts w:ascii="Garamond" w:hAnsi="Garamond"/>
          <w:b/>
        </w:rPr>
        <w:t>),</w:t>
      </w:r>
      <w:r>
        <w:rPr>
          <w:rFonts w:ascii="Garamond" w:hAnsi="Garamond"/>
          <w:b/>
        </w:rPr>
        <w:t xml:space="preserve"> </w:t>
      </w:r>
      <w:r w:rsidRPr="000A42DB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2</w:t>
      </w:r>
      <w:r w:rsidRPr="000A42DB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 xml:space="preserve"> –</w:t>
      </w:r>
      <w:r w:rsidRPr="000A42D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31 maja</w:t>
      </w:r>
      <w:r w:rsidRPr="000A42DB">
        <w:rPr>
          <w:rFonts w:ascii="Garamond" w:hAnsi="Garamond"/>
          <w:b/>
        </w:rPr>
        <w:t xml:space="preserve"> 2019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D71F68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="0031617B">
        <w:rPr>
          <w:rFonts w:ascii="Garamond" w:hAnsi="Garamond" w:cs="Times New Roman"/>
          <w:bCs/>
          <w:color w:val="auto"/>
        </w:rPr>
        <w:t>;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3E0BBF" w:rsidRPr="003E0BBF" w:rsidRDefault="003E0BBF" w:rsidP="003E0BBF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„Przemysł Jutra”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3E0BBF" w:rsidRPr="00A35442" w:rsidRDefault="003E0BBF" w:rsidP="003E0BBF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="0031617B">
        <w:rPr>
          <w:rFonts w:ascii="Garamond" w:hAnsi="Garamond" w:cs="Times New Roman"/>
          <w:bCs/>
          <w:color w:val="auto"/>
        </w:rPr>
        <w:t>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3E0BBF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konsumentów”, „Przemysł Jutra”, </w:t>
      </w:r>
      <w:r w:rsidR="00886FAA">
        <w:rPr>
          <w:rFonts w:ascii="Garamond" w:hAnsi="Garamond"/>
        </w:rPr>
        <w:t xml:space="preserve">udział w targach </w:t>
      </w:r>
      <w:r w:rsidR="00D71F68" w:rsidRPr="00D71F68">
        <w:rPr>
          <w:rFonts w:ascii="Garamond" w:hAnsi="Garamond"/>
          <w:b/>
        </w:rPr>
        <w:t xml:space="preserve">Inter Food Astana </w:t>
      </w:r>
      <w:r w:rsidR="00D03A4D">
        <w:rPr>
          <w:rFonts w:ascii="Garamond" w:hAnsi="Garamond"/>
          <w:b/>
        </w:rPr>
        <w:t>2019</w:t>
      </w:r>
      <w:r w:rsidR="00327437" w:rsidRPr="00327437">
        <w:rPr>
          <w:rFonts w:ascii="Garamond" w:hAnsi="Garamond"/>
          <w:b/>
        </w:rPr>
        <w:t xml:space="preserve">, </w:t>
      </w:r>
      <w:r w:rsidR="00D71F68">
        <w:rPr>
          <w:rFonts w:ascii="Garamond" w:hAnsi="Garamond"/>
          <w:b/>
        </w:rPr>
        <w:t xml:space="preserve">odbywających się w dniach </w:t>
      </w:r>
      <w:r w:rsidR="00D03A4D">
        <w:rPr>
          <w:rFonts w:ascii="Garamond" w:hAnsi="Garamond"/>
          <w:b/>
        </w:rPr>
        <w:t>2</w:t>
      </w:r>
      <w:r w:rsidR="00D71F68">
        <w:rPr>
          <w:rFonts w:ascii="Garamond" w:hAnsi="Garamond"/>
          <w:b/>
        </w:rPr>
        <w:t>9</w:t>
      </w:r>
      <w:r w:rsidR="00327437" w:rsidRPr="00327437">
        <w:rPr>
          <w:rFonts w:ascii="Garamond" w:hAnsi="Garamond"/>
          <w:b/>
        </w:rPr>
        <w:t xml:space="preserve"> - </w:t>
      </w:r>
      <w:r w:rsidR="00D03A4D">
        <w:rPr>
          <w:rFonts w:ascii="Garamond" w:hAnsi="Garamond"/>
          <w:b/>
        </w:rPr>
        <w:t>3</w:t>
      </w:r>
      <w:r w:rsidR="00D71F68">
        <w:rPr>
          <w:rFonts w:ascii="Garamond" w:hAnsi="Garamond"/>
          <w:b/>
        </w:rPr>
        <w:t>1</w:t>
      </w:r>
      <w:r w:rsidR="00327437" w:rsidRPr="00327437">
        <w:rPr>
          <w:rFonts w:ascii="Garamond" w:hAnsi="Garamond"/>
          <w:b/>
        </w:rPr>
        <w:t xml:space="preserve"> </w:t>
      </w:r>
      <w:r w:rsidR="00D03A4D">
        <w:rPr>
          <w:rFonts w:ascii="Garamond" w:hAnsi="Garamond"/>
          <w:b/>
        </w:rPr>
        <w:t>ma</w:t>
      </w:r>
      <w:r w:rsidR="00D71F68">
        <w:rPr>
          <w:rFonts w:ascii="Garamond" w:hAnsi="Garamond"/>
          <w:b/>
        </w:rPr>
        <w:t>j</w:t>
      </w:r>
      <w:r w:rsidR="00D03A4D">
        <w:rPr>
          <w:rFonts w:ascii="Garamond" w:hAnsi="Garamond"/>
          <w:b/>
        </w:rPr>
        <w:t>a 2019</w:t>
      </w:r>
      <w:r w:rsidR="00327437" w:rsidRPr="00327437">
        <w:rPr>
          <w:rFonts w:ascii="Garamond" w:hAnsi="Garamond"/>
          <w:b/>
        </w:rPr>
        <w:t xml:space="preserve"> r.</w:t>
      </w:r>
      <w:r w:rsidR="00DF6629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D71F68">
        <w:rPr>
          <w:rFonts w:ascii="Garamond" w:hAnsi="Garamond"/>
          <w:b/>
        </w:rPr>
        <w:t>Astana</w:t>
      </w:r>
      <w:r w:rsidR="00D03A4D">
        <w:rPr>
          <w:rFonts w:ascii="Garamond" w:hAnsi="Garamond"/>
          <w:b/>
        </w:rPr>
        <w:t xml:space="preserve">, </w:t>
      </w:r>
      <w:r w:rsidR="00D71F68">
        <w:rPr>
          <w:rFonts w:ascii="Garamond" w:hAnsi="Garamond"/>
          <w:b/>
        </w:rPr>
        <w:t>Kazachstan</w:t>
      </w:r>
      <w:bookmarkStart w:id="0" w:name="_GoBack"/>
      <w:bookmarkEnd w:id="0"/>
      <w:r w:rsidR="00D03A4D">
        <w:rPr>
          <w:rFonts w:ascii="Garamond" w:hAnsi="Garamond"/>
          <w:b/>
        </w:rPr>
        <w:t>.</w:t>
      </w: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31617B">
        <w:rPr>
          <w:rStyle w:val="Uwydatnienie"/>
          <w:rFonts w:ascii="Garamond" w:hAnsi="Garamond"/>
          <w:i w:val="0"/>
          <w:iCs w:val="0"/>
        </w:rPr>
        <w:t>27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31617B">
        <w:rPr>
          <w:rStyle w:val="Uwydatnienie"/>
          <w:rFonts w:ascii="Garamond" w:hAnsi="Garamond"/>
          <w:i w:val="0"/>
          <w:iCs w:val="0"/>
        </w:rPr>
        <w:t>lutego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D71F68" w:rsidRDefault="00D71F68">
      <w:pPr>
        <w:rPr>
          <w:rFonts w:ascii="Garamond" w:eastAsia="TimesNewRoman" w:hAnsi="Garamond"/>
          <w:b/>
          <w:sz w:val="16"/>
          <w:szCs w:val="16"/>
        </w:rPr>
      </w:pPr>
      <w:r>
        <w:rPr>
          <w:rFonts w:ascii="Garamond" w:eastAsia="TimesNewRoman" w:hAnsi="Garamond"/>
          <w:b/>
          <w:sz w:val="16"/>
          <w:szCs w:val="16"/>
        </w:rPr>
        <w:br w:type="page"/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</w:t>
      </w:r>
      <w:r w:rsidRPr="009534D6">
        <w:rPr>
          <w:rFonts w:ascii="Garamond" w:hAnsi="Garamond"/>
          <w:color w:val="000000" w:themeColor="text1"/>
        </w:rPr>
        <w:lastRenderedPageBreak/>
        <w:t>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D71F68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1617B"/>
    <w:rsid w:val="00327437"/>
    <w:rsid w:val="003651DA"/>
    <w:rsid w:val="00367B70"/>
    <w:rsid w:val="00380136"/>
    <w:rsid w:val="00380BDC"/>
    <w:rsid w:val="003850E0"/>
    <w:rsid w:val="003D1D71"/>
    <w:rsid w:val="003E0BBF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970C0"/>
    <w:rsid w:val="00BA2BBF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9A1E68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13D0-66EF-4EFB-9CF9-B67E226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8855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4</cp:revision>
  <cp:lastPrinted>2019-01-04T13:45:00Z</cp:lastPrinted>
  <dcterms:created xsi:type="dcterms:W3CDTF">2019-02-20T12:28:00Z</dcterms:created>
  <dcterms:modified xsi:type="dcterms:W3CDTF">2019-02-20T12:34:00Z</dcterms:modified>
</cp:coreProperties>
</file>