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468" w:rsidRPr="00A35442" w:rsidRDefault="00285CD9" w:rsidP="00847417">
      <w:pPr>
        <w:ind w:left="-142"/>
        <w:jc w:val="center"/>
        <w:rPr>
          <w:rFonts w:ascii="Garamond" w:hAnsi="Garamond"/>
          <w:b/>
          <w:bCs/>
        </w:rPr>
      </w:pPr>
      <w:bookmarkStart w:id="0" w:name="_GoBack"/>
      <w:bookmarkEnd w:id="0"/>
      <w:r w:rsidRPr="00A35442">
        <w:rPr>
          <w:rFonts w:ascii="Garamond" w:hAnsi="Garamond"/>
          <w:b/>
          <w:bCs/>
        </w:rPr>
        <w:t xml:space="preserve">Regulamin </w:t>
      </w:r>
      <w:r w:rsidR="000241F6" w:rsidRPr="00A35442">
        <w:rPr>
          <w:rFonts w:ascii="Garamond" w:hAnsi="Garamond"/>
          <w:b/>
          <w:bCs/>
        </w:rPr>
        <w:t>naboru</w:t>
      </w:r>
      <w:r w:rsidR="00D57818" w:rsidRPr="00A35442">
        <w:rPr>
          <w:rFonts w:ascii="Garamond" w:hAnsi="Garamond"/>
          <w:b/>
          <w:bCs/>
        </w:rPr>
        <w:t xml:space="preserve"> przedsiębiorstw</w:t>
      </w:r>
    </w:p>
    <w:p w:rsidR="00300252" w:rsidRPr="00A35442" w:rsidRDefault="003651DA" w:rsidP="00847417">
      <w:pPr>
        <w:ind w:left="-142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na stoisko </w:t>
      </w:r>
      <w:r w:rsidR="00300252" w:rsidRPr="00A35442">
        <w:rPr>
          <w:rFonts w:ascii="Garamond" w:hAnsi="Garamond"/>
          <w:b/>
          <w:bCs/>
        </w:rPr>
        <w:t>regionalne</w:t>
      </w:r>
      <w:r w:rsidR="00D57818" w:rsidRPr="00A35442">
        <w:rPr>
          <w:rFonts w:ascii="Garamond" w:hAnsi="Garamond"/>
          <w:b/>
          <w:bCs/>
        </w:rPr>
        <w:t xml:space="preserve"> Województwa Wielkopolskiego</w:t>
      </w:r>
      <w:r w:rsidR="00C1438B" w:rsidRPr="00A35442">
        <w:rPr>
          <w:rFonts w:ascii="Garamond" w:hAnsi="Garamond"/>
          <w:b/>
          <w:bCs/>
        </w:rPr>
        <w:t xml:space="preserve"> w 201</w:t>
      </w:r>
      <w:r w:rsidR="006B3343">
        <w:rPr>
          <w:rFonts w:ascii="Garamond" w:hAnsi="Garamond"/>
          <w:b/>
          <w:bCs/>
        </w:rPr>
        <w:t>9</w:t>
      </w:r>
      <w:r w:rsidR="00C1438B" w:rsidRPr="00A35442">
        <w:rPr>
          <w:rFonts w:ascii="Garamond" w:hAnsi="Garamond"/>
          <w:b/>
          <w:bCs/>
        </w:rPr>
        <w:t xml:space="preserve"> r.</w:t>
      </w:r>
    </w:p>
    <w:p w:rsidR="00300252" w:rsidRPr="00327437" w:rsidRDefault="00300252" w:rsidP="00847417">
      <w:pPr>
        <w:ind w:left="-142"/>
        <w:jc w:val="center"/>
        <w:rPr>
          <w:rFonts w:ascii="Garamond" w:hAnsi="Garamond"/>
          <w:b/>
          <w:bCs/>
          <w:sz w:val="16"/>
          <w:szCs w:val="16"/>
        </w:rPr>
      </w:pPr>
    </w:p>
    <w:p w:rsidR="001F5997" w:rsidRDefault="00576C50" w:rsidP="00847417">
      <w:pPr>
        <w:ind w:left="-142"/>
        <w:jc w:val="center"/>
        <w:rPr>
          <w:rFonts w:ascii="Garamond" w:hAnsi="Garamond"/>
          <w:b/>
        </w:rPr>
      </w:pPr>
      <w:r w:rsidRPr="002765BC">
        <w:rPr>
          <w:rFonts w:ascii="Garamond" w:hAnsi="Garamond"/>
          <w:b/>
        </w:rPr>
        <w:t>Obszar Inteligentnych Specjalizacji:</w:t>
      </w:r>
      <w:r w:rsidR="00327437">
        <w:rPr>
          <w:rFonts w:ascii="Garamond" w:hAnsi="Garamond"/>
          <w:b/>
        </w:rPr>
        <w:t xml:space="preserve"> </w:t>
      </w:r>
      <w:r w:rsidR="006B3343" w:rsidRPr="002765BC">
        <w:rPr>
          <w:rFonts w:ascii="Garamond" w:hAnsi="Garamond"/>
          <w:b/>
        </w:rPr>
        <w:t xml:space="preserve">„Biosurowce i żywność dla świadomych konsumentów”, „Przemysł Jutra”, „Wnętrza przyszłości, „Wyspecjalizowane procesy logistyczne”, </w:t>
      </w:r>
      <w:r w:rsidR="006B3343" w:rsidRPr="002765BC">
        <w:rPr>
          <w:rFonts w:ascii="Garamond" w:hAnsi="Garamond"/>
          <w:b/>
        </w:rPr>
        <w:br/>
        <w:t>„Rozwój oparty na ICT” oraz „Nowoczesne technologie medyczne”.</w:t>
      </w:r>
    </w:p>
    <w:p w:rsidR="00BF3171" w:rsidRPr="00327437" w:rsidRDefault="00BF3171" w:rsidP="00847417">
      <w:pPr>
        <w:ind w:left="-142"/>
        <w:jc w:val="center"/>
        <w:rPr>
          <w:rFonts w:ascii="Garamond" w:hAnsi="Garamond"/>
          <w:b/>
          <w:sz w:val="16"/>
          <w:szCs w:val="16"/>
        </w:rPr>
      </w:pPr>
    </w:p>
    <w:p w:rsidR="00327437" w:rsidRPr="00327437" w:rsidRDefault="00327437" w:rsidP="00847417">
      <w:pPr>
        <w:spacing w:line="276" w:lineRule="auto"/>
        <w:ind w:left="-142"/>
        <w:jc w:val="center"/>
        <w:rPr>
          <w:rFonts w:ascii="Garamond" w:hAnsi="Garamond"/>
          <w:b/>
        </w:rPr>
      </w:pPr>
      <w:r w:rsidRPr="00327437">
        <w:rPr>
          <w:rFonts w:ascii="Garamond" w:hAnsi="Garamond"/>
          <w:b/>
          <w:lang w:val="en-US"/>
        </w:rPr>
        <w:t xml:space="preserve">Targi </w:t>
      </w:r>
      <w:r w:rsidR="00771F0D">
        <w:rPr>
          <w:rFonts w:ascii="Garamond" w:hAnsi="Garamond"/>
          <w:b/>
          <w:lang w:val="en-US"/>
        </w:rPr>
        <w:t xml:space="preserve">wielobranżowe </w:t>
      </w:r>
      <w:r w:rsidR="006B3343">
        <w:rPr>
          <w:rFonts w:ascii="Garamond" w:hAnsi="Garamond"/>
          <w:b/>
          <w:lang w:val="en-US"/>
        </w:rPr>
        <w:t>EXPOCOMER 2019</w:t>
      </w:r>
      <w:r w:rsidRPr="00327437">
        <w:rPr>
          <w:rFonts w:ascii="Garamond" w:hAnsi="Garamond"/>
          <w:b/>
          <w:lang w:val="en-US"/>
        </w:rPr>
        <w:t xml:space="preserve">, </w:t>
      </w:r>
      <w:r w:rsidR="006B3343">
        <w:rPr>
          <w:rFonts w:ascii="Garamond" w:hAnsi="Garamond"/>
          <w:b/>
          <w:lang w:val="en-US"/>
        </w:rPr>
        <w:t>Panama</w:t>
      </w:r>
      <w:r w:rsidRPr="00327437">
        <w:rPr>
          <w:rFonts w:ascii="Garamond" w:hAnsi="Garamond"/>
          <w:b/>
          <w:lang w:val="en-US"/>
        </w:rPr>
        <w:t>,</w:t>
      </w:r>
      <w:r w:rsidR="006B3343">
        <w:rPr>
          <w:rFonts w:ascii="Garamond" w:hAnsi="Garamond"/>
          <w:b/>
          <w:lang w:val="en-US"/>
        </w:rPr>
        <w:t xml:space="preserve"> Panama City </w:t>
      </w:r>
      <w:r w:rsidR="00B970C0">
        <w:rPr>
          <w:rFonts w:ascii="Garamond" w:hAnsi="Garamond"/>
          <w:b/>
          <w:lang w:val="en-US"/>
        </w:rPr>
        <w:t>w dniach</w:t>
      </w:r>
      <w:r w:rsidRPr="00327437">
        <w:rPr>
          <w:rFonts w:ascii="Garamond" w:hAnsi="Garamond"/>
          <w:b/>
          <w:lang w:val="en-US"/>
        </w:rPr>
        <w:t xml:space="preserve"> </w:t>
      </w:r>
      <w:r w:rsidR="006B3343">
        <w:rPr>
          <w:rFonts w:ascii="Garamond" w:hAnsi="Garamond"/>
          <w:b/>
          <w:lang w:val="en-US"/>
        </w:rPr>
        <w:t>27</w:t>
      </w:r>
      <w:r w:rsidRPr="00327437">
        <w:rPr>
          <w:rFonts w:ascii="Garamond" w:hAnsi="Garamond"/>
          <w:b/>
        </w:rPr>
        <w:t xml:space="preserve"> </w:t>
      </w:r>
      <w:r w:rsidR="00847417">
        <w:rPr>
          <w:rFonts w:ascii="Garamond" w:hAnsi="Garamond"/>
          <w:b/>
        </w:rPr>
        <w:t>–</w:t>
      </w:r>
      <w:r w:rsidRPr="00327437">
        <w:rPr>
          <w:rFonts w:ascii="Garamond" w:hAnsi="Garamond"/>
          <w:b/>
        </w:rPr>
        <w:t xml:space="preserve"> </w:t>
      </w:r>
      <w:r w:rsidR="006B3343">
        <w:rPr>
          <w:rFonts w:ascii="Garamond" w:hAnsi="Garamond"/>
          <w:b/>
        </w:rPr>
        <w:t>30.03</w:t>
      </w:r>
      <w:r w:rsidR="00847417">
        <w:rPr>
          <w:rFonts w:ascii="Garamond" w:hAnsi="Garamond"/>
          <w:b/>
        </w:rPr>
        <w:t>.</w:t>
      </w:r>
      <w:r w:rsidR="006B3343">
        <w:rPr>
          <w:rFonts w:ascii="Garamond" w:hAnsi="Garamond"/>
          <w:b/>
        </w:rPr>
        <w:t>2019</w:t>
      </w:r>
      <w:r w:rsidRPr="00327437">
        <w:rPr>
          <w:rFonts w:ascii="Garamond" w:hAnsi="Garamond"/>
          <w:b/>
        </w:rPr>
        <w:t xml:space="preserve"> r.</w:t>
      </w:r>
    </w:p>
    <w:p w:rsidR="004E6969" w:rsidRDefault="004E6969" w:rsidP="00847417">
      <w:pPr>
        <w:autoSpaceDE w:val="0"/>
        <w:autoSpaceDN w:val="0"/>
        <w:adjustRightInd w:val="0"/>
        <w:ind w:left="-142"/>
        <w:jc w:val="center"/>
        <w:rPr>
          <w:rFonts w:ascii="Garamond" w:hAnsi="Garamond"/>
          <w:b/>
          <w:bCs/>
        </w:rPr>
      </w:pPr>
    </w:p>
    <w:p w:rsidR="00847417" w:rsidRPr="00A35442" w:rsidRDefault="00847417" w:rsidP="00847417">
      <w:pPr>
        <w:autoSpaceDE w:val="0"/>
        <w:autoSpaceDN w:val="0"/>
        <w:adjustRightInd w:val="0"/>
        <w:ind w:left="-142"/>
        <w:jc w:val="center"/>
        <w:rPr>
          <w:rFonts w:ascii="Garamond" w:hAnsi="Garamond"/>
          <w:b/>
          <w:bCs/>
        </w:rPr>
      </w:pPr>
    </w:p>
    <w:p w:rsidR="004E6969" w:rsidRPr="001242FF" w:rsidRDefault="001242FF" w:rsidP="00A94975">
      <w:pPr>
        <w:autoSpaceDE w:val="0"/>
        <w:autoSpaceDN w:val="0"/>
        <w:adjustRightInd w:val="0"/>
        <w:ind w:left="3398" w:firstLine="142"/>
        <w:rPr>
          <w:rFonts w:ascii="Garamond" w:hAnsi="Garamond"/>
          <w:b/>
          <w:bCs/>
        </w:rPr>
      </w:pPr>
      <w:r w:rsidRPr="001242FF">
        <w:rPr>
          <w:rFonts w:ascii="Garamond" w:hAnsi="Garamond"/>
          <w:b/>
          <w:bCs/>
        </w:rPr>
        <w:t xml:space="preserve">I. </w:t>
      </w:r>
      <w:r w:rsidR="004E6969" w:rsidRPr="001242FF">
        <w:rPr>
          <w:rFonts w:ascii="Garamond" w:hAnsi="Garamond"/>
          <w:b/>
          <w:bCs/>
        </w:rPr>
        <w:t>Informacje ogólne</w:t>
      </w:r>
    </w:p>
    <w:p w:rsidR="00A35C29" w:rsidRPr="00A35442" w:rsidRDefault="00285CD9" w:rsidP="00847417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hAnsi="Garamond"/>
          <w:bCs/>
        </w:rPr>
      </w:pPr>
      <w:r w:rsidRPr="00A35442">
        <w:rPr>
          <w:rFonts w:ascii="Garamond" w:hAnsi="Garamond"/>
          <w:bCs/>
        </w:rPr>
        <w:t>Departament Gospodarki Urzędu Marszałkowskiego Województwa Wielkopolskiego w</w:t>
      </w:r>
      <w:r w:rsidR="008D1083">
        <w:rPr>
          <w:rFonts w:ascii="Garamond" w:hAnsi="Garamond"/>
          <w:bCs/>
        </w:rPr>
        <w:t xml:space="preserve"> </w:t>
      </w:r>
      <w:r w:rsidRPr="00A35442">
        <w:rPr>
          <w:rFonts w:ascii="Garamond" w:hAnsi="Garamond"/>
          <w:bCs/>
        </w:rPr>
        <w:t>Poznaniu, zwany dalej Organizatorem</w:t>
      </w:r>
      <w:r w:rsidR="004E6969" w:rsidRPr="00A35442">
        <w:rPr>
          <w:rFonts w:ascii="Garamond" w:hAnsi="Garamond"/>
          <w:bCs/>
        </w:rPr>
        <w:t xml:space="preserve">, realizuje </w:t>
      </w:r>
      <w:r w:rsidR="004E6969" w:rsidRPr="00A35442">
        <w:rPr>
          <w:rFonts w:ascii="Garamond" w:hAnsi="Garamond"/>
        </w:rPr>
        <w:t xml:space="preserve">projekt pozakonkursowy „Gospodarna Wielkopolska” współfinansowany ze środków Wielkopolskiego Regionalnego Programu Operacyjnego na lata </w:t>
      </w:r>
      <w:r w:rsidR="00576C50">
        <w:rPr>
          <w:rFonts w:ascii="Garamond" w:hAnsi="Garamond"/>
        </w:rPr>
        <w:br/>
      </w:r>
      <w:r w:rsidR="00CB3961">
        <w:rPr>
          <w:rFonts w:ascii="Garamond" w:hAnsi="Garamond"/>
        </w:rPr>
        <w:t>2014-2020,</w:t>
      </w:r>
      <w:r w:rsidR="004E6969" w:rsidRPr="00A35442">
        <w:rPr>
          <w:rFonts w:ascii="Garamond" w:hAnsi="Garamond"/>
        </w:rPr>
        <w:t xml:space="preserve"> Działanie 1.4: Internacjonalizacja gospodarki re</w:t>
      </w:r>
      <w:r w:rsidR="00CB3961">
        <w:rPr>
          <w:rFonts w:ascii="Garamond" w:hAnsi="Garamond"/>
        </w:rPr>
        <w:t xml:space="preserve">gionalnej, Poddziałanie 1.4.2: </w:t>
      </w:r>
      <w:r w:rsidR="004E6969" w:rsidRPr="00A35442">
        <w:rPr>
          <w:rFonts w:ascii="Garamond" w:hAnsi="Garamond"/>
        </w:rPr>
        <w:t>Promocja gospodarcza regionu</w:t>
      </w:r>
      <w:r w:rsidRPr="00A35442">
        <w:rPr>
          <w:rFonts w:ascii="Garamond" w:hAnsi="Garamond"/>
          <w:bCs/>
        </w:rPr>
        <w:t>.</w:t>
      </w:r>
    </w:p>
    <w:p w:rsidR="007D531C" w:rsidRPr="00A35442" w:rsidRDefault="007D531C" w:rsidP="00847417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hAnsi="Garamond"/>
          <w:bCs/>
        </w:rPr>
      </w:pPr>
      <w:r w:rsidRPr="00A35442">
        <w:rPr>
          <w:rFonts w:ascii="Garamond" w:hAnsi="Garamond"/>
          <w:bCs/>
        </w:rPr>
        <w:t>W ramach projektu Organizator planuje przygotowanie wspólnego regionalnego stoiska na wybranych zagranicznych imprezach targowych, na którym wielkopolskie firmy zaprezentują swoją ofertę.</w:t>
      </w:r>
    </w:p>
    <w:p w:rsidR="00C1438B" w:rsidRPr="00A35442" w:rsidRDefault="00D57818" w:rsidP="00847417">
      <w:pPr>
        <w:numPr>
          <w:ilvl w:val="0"/>
          <w:numId w:val="2"/>
        </w:numPr>
        <w:autoSpaceDE w:val="0"/>
        <w:autoSpaceDN w:val="0"/>
        <w:adjustRightInd w:val="0"/>
        <w:ind w:left="284" w:hanging="426"/>
        <w:jc w:val="both"/>
        <w:rPr>
          <w:rFonts w:ascii="Garamond" w:hAnsi="Garamond"/>
          <w:bCs/>
        </w:rPr>
      </w:pPr>
      <w:r w:rsidRPr="00A35442">
        <w:rPr>
          <w:rFonts w:ascii="Garamond" w:hAnsi="Garamond"/>
          <w:bCs/>
        </w:rPr>
        <w:t xml:space="preserve">Informacje o Inteligentnych </w:t>
      </w:r>
      <w:r w:rsidR="00C1438B" w:rsidRPr="00A35442">
        <w:rPr>
          <w:rFonts w:ascii="Garamond" w:hAnsi="Garamond"/>
          <w:bCs/>
        </w:rPr>
        <w:t>S</w:t>
      </w:r>
      <w:r w:rsidRPr="00A35442">
        <w:rPr>
          <w:rFonts w:ascii="Garamond" w:hAnsi="Garamond"/>
          <w:bCs/>
        </w:rPr>
        <w:t>pecjalizacjach dostępne są na stronie</w:t>
      </w:r>
      <w:r w:rsidR="00C1438B" w:rsidRPr="00A35442">
        <w:rPr>
          <w:rFonts w:ascii="Garamond" w:hAnsi="Garamond"/>
          <w:bCs/>
        </w:rPr>
        <w:t>:</w:t>
      </w:r>
    </w:p>
    <w:p w:rsidR="00996FCA" w:rsidRPr="00996FCA" w:rsidRDefault="000F33CA" w:rsidP="00996FCA">
      <w:pPr>
        <w:autoSpaceDE w:val="0"/>
        <w:autoSpaceDN w:val="0"/>
        <w:adjustRightInd w:val="0"/>
        <w:ind w:firstLine="284"/>
        <w:jc w:val="both"/>
        <w:rPr>
          <w:rFonts w:ascii="Garamond" w:hAnsi="Garamond"/>
        </w:rPr>
      </w:pPr>
      <w:hyperlink r:id="rId8" w:history="1">
        <w:r w:rsidR="00996FCA" w:rsidRPr="00996FCA">
          <w:rPr>
            <w:rStyle w:val="Hipercze"/>
            <w:rFonts w:ascii="Garamond" w:hAnsi="Garamond"/>
          </w:rPr>
          <w:t>http://iw.org.pl/wp-content/uploads/2018/06/ulotka-IS-PKD.pdf</w:t>
        </w:r>
      </w:hyperlink>
    </w:p>
    <w:p w:rsidR="008D1083" w:rsidRPr="00A35442" w:rsidRDefault="008D1083" w:rsidP="00847417">
      <w:pPr>
        <w:autoSpaceDE w:val="0"/>
        <w:autoSpaceDN w:val="0"/>
        <w:adjustRightInd w:val="0"/>
        <w:ind w:left="284" w:hanging="426"/>
        <w:jc w:val="both"/>
        <w:rPr>
          <w:rFonts w:ascii="Garamond" w:hAnsi="Garamond"/>
          <w:bCs/>
        </w:rPr>
      </w:pPr>
    </w:p>
    <w:p w:rsidR="002D2DD5" w:rsidRPr="001242FF" w:rsidRDefault="001242FF" w:rsidP="00A94975">
      <w:pPr>
        <w:autoSpaceDE w:val="0"/>
        <w:autoSpaceDN w:val="0"/>
        <w:adjustRightInd w:val="0"/>
        <w:spacing w:before="120" w:after="120"/>
        <w:ind w:left="3398" w:firstLine="142"/>
        <w:rPr>
          <w:rFonts w:ascii="Garamond" w:hAnsi="Garamond"/>
          <w:b/>
          <w:bCs/>
        </w:rPr>
      </w:pPr>
      <w:r w:rsidRPr="001242FF">
        <w:rPr>
          <w:b/>
        </w:rPr>
        <w:t xml:space="preserve">II. </w:t>
      </w:r>
      <w:r w:rsidR="002D2DD5" w:rsidRPr="001242FF">
        <w:rPr>
          <w:rFonts w:ascii="Garamond" w:hAnsi="Garamond"/>
          <w:b/>
          <w:bCs/>
        </w:rPr>
        <w:t>Kryteria naboru</w:t>
      </w:r>
    </w:p>
    <w:p w:rsidR="00610824" w:rsidRDefault="00434198" w:rsidP="00190D0E">
      <w:pPr>
        <w:pStyle w:val="NormalnyWeb"/>
        <w:numPr>
          <w:ilvl w:val="0"/>
          <w:numId w:val="13"/>
        </w:numPr>
        <w:spacing w:before="0" w:beforeAutospacing="0" w:after="0" w:afterAutospacing="0"/>
        <w:ind w:left="284" w:hanging="426"/>
        <w:jc w:val="both"/>
        <w:rPr>
          <w:rFonts w:ascii="Garamond" w:hAnsi="Garamond"/>
        </w:rPr>
      </w:pPr>
      <w:r w:rsidRPr="00A35442">
        <w:rPr>
          <w:rFonts w:ascii="Garamond" w:hAnsi="Garamond"/>
        </w:rPr>
        <w:t>Do udziału w targach zgłaszać się mogą mikro, małe i średnie przedsiębiorstwa (zgodnie z rozporządzeniem Komisji (UE) nr 651/2014 z dnia 17 czerwca 2014 r.) posiadające siedzibę na terenie województwa wielkopolskiego, których działalność mieści się w ramach następujących sekcji PKD zgodnych z obsza</w:t>
      </w:r>
      <w:r w:rsidR="00610824">
        <w:rPr>
          <w:rFonts w:ascii="Garamond" w:hAnsi="Garamond"/>
        </w:rPr>
        <w:t>rem inteligentnej specjalizacji:</w:t>
      </w:r>
    </w:p>
    <w:p w:rsidR="006E3E5E" w:rsidRPr="000C4DBC" w:rsidRDefault="006E3E5E" w:rsidP="00847417">
      <w:pPr>
        <w:pStyle w:val="Default"/>
        <w:ind w:left="-142"/>
        <w:rPr>
          <w:rFonts w:ascii="Garamond" w:hAnsi="Garamond" w:cs="Times New Roman"/>
          <w:bCs/>
          <w:color w:val="auto"/>
          <w:sz w:val="16"/>
          <w:szCs w:val="16"/>
        </w:rPr>
      </w:pPr>
    </w:p>
    <w:p w:rsidR="006E3E5E" w:rsidRDefault="00327437" w:rsidP="00190D0E">
      <w:pPr>
        <w:pStyle w:val="Default"/>
        <w:numPr>
          <w:ilvl w:val="0"/>
          <w:numId w:val="22"/>
        </w:numPr>
        <w:ind w:left="284" w:firstLine="0"/>
        <w:rPr>
          <w:rFonts w:ascii="Garamond" w:hAnsi="Garamond" w:cs="Times New Roman"/>
          <w:bCs/>
          <w:color w:val="auto"/>
        </w:rPr>
      </w:pPr>
      <w:r>
        <w:rPr>
          <w:rFonts w:ascii="Garamond" w:hAnsi="Garamond"/>
          <w:b/>
        </w:rPr>
        <w:t>„Biosurowce i żywność dla świadomych konsumentów”</w:t>
      </w:r>
      <w:r w:rsidR="007A3559" w:rsidRPr="00610824">
        <w:rPr>
          <w:rFonts w:ascii="Garamond" w:hAnsi="Garamond" w:cs="Times New Roman"/>
          <w:b/>
          <w:bCs/>
          <w:color w:val="auto"/>
        </w:rPr>
        <w:t>:</w:t>
      </w:r>
    </w:p>
    <w:p w:rsidR="007A3559" w:rsidRPr="00A35442" w:rsidRDefault="007A3559" w:rsidP="00575975">
      <w:pPr>
        <w:pStyle w:val="Default"/>
        <w:numPr>
          <w:ilvl w:val="0"/>
          <w:numId w:val="23"/>
        </w:numPr>
        <w:tabs>
          <w:tab w:val="left" w:pos="1134"/>
        </w:tabs>
        <w:spacing w:beforeLines="40" w:before="96"/>
        <w:ind w:left="709" w:right="284" w:firstLine="0"/>
        <w:rPr>
          <w:rFonts w:ascii="Garamond" w:hAnsi="Garamond"/>
        </w:rPr>
      </w:pPr>
      <w:r>
        <w:rPr>
          <w:rFonts w:ascii="Garamond" w:hAnsi="Garamond"/>
        </w:rPr>
        <w:t xml:space="preserve">Sekcja </w:t>
      </w:r>
      <w:r w:rsidR="00327437">
        <w:rPr>
          <w:rFonts w:ascii="Garamond" w:hAnsi="Garamond"/>
        </w:rPr>
        <w:t>A</w:t>
      </w:r>
      <w:r w:rsidRPr="00A35442">
        <w:rPr>
          <w:rFonts w:ascii="Garamond" w:hAnsi="Garamond"/>
        </w:rPr>
        <w:t xml:space="preserve"> dział </w:t>
      </w:r>
      <w:r w:rsidR="00327437">
        <w:rPr>
          <w:rFonts w:ascii="Garamond" w:hAnsi="Garamond"/>
        </w:rPr>
        <w:t>01</w:t>
      </w:r>
      <w:r w:rsidRPr="00A35442">
        <w:rPr>
          <w:rFonts w:ascii="Garamond" w:hAnsi="Garamond"/>
        </w:rPr>
        <w:t>,</w:t>
      </w:r>
    </w:p>
    <w:p w:rsidR="007A3559" w:rsidRPr="00A35442" w:rsidRDefault="007A3559" w:rsidP="00575975">
      <w:pPr>
        <w:pStyle w:val="Default"/>
        <w:numPr>
          <w:ilvl w:val="0"/>
          <w:numId w:val="23"/>
        </w:numPr>
        <w:tabs>
          <w:tab w:val="left" w:pos="1134"/>
        </w:tabs>
        <w:spacing w:beforeLines="40" w:before="96"/>
        <w:ind w:left="709" w:right="283" w:firstLine="0"/>
        <w:rPr>
          <w:rFonts w:ascii="Garamond" w:hAnsi="Garamond"/>
        </w:rPr>
      </w:pPr>
      <w:r w:rsidRPr="00A35442">
        <w:rPr>
          <w:rFonts w:ascii="Garamond" w:hAnsi="Garamond"/>
        </w:rPr>
        <w:t xml:space="preserve">Sekcja C dział </w:t>
      </w:r>
      <w:r w:rsidR="00327437">
        <w:rPr>
          <w:rFonts w:ascii="Garamond" w:hAnsi="Garamond"/>
        </w:rPr>
        <w:t>10</w:t>
      </w:r>
      <w:r w:rsidR="00575975">
        <w:rPr>
          <w:rFonts w:ascii="Garamond" w:hAnsi="Garamond"/>
        </w:rPr>
        <w:t>,</w:t>
      </w:r>
    </w:p>
    <w:p w:rsidR="007A3559" w:rsidRPr="00A35442" w:rsidRDefault="007A3559" w:rsidP="00575975">
      <w:pPr>
        <w:pStyle w:val="Default"/>
        <w:numPr>
          <w:ilvl w:val="0"/>
          <w:numId w:val="23"/>
        </w:numPr>
        <w:tabs>
          <w:tab w:val="left" w:pos="1134"/>
        </w:tabs>
        <w:spacing w:beforeLines="40" w:before="96"/>
        <w:ind w:left="709" w:right="283" w:firstLine="0"/>
        <w:rPr>
          <w:rFonts w:ascii="Garamond" w:hAnsi="Garamond"/>
        </w:rPr>
      </w:pPr>
      <w:r>
        <w:rPr>
          <w:rFonts w:ascii="Garamond" w:hAnsi="Garamond"/>
        </w:rPr>
        <w:t xml:space="preserve">Sekcja </w:t>
      </w:r>
      <w:r w:rsidR="00327437">
        <w:rPr>
          <w:rFonts w:ascii="Garamond" w:hAnsi="Garamond"/>
        </w:rPr>
        <w:t>C</w:t>
      </w:r>
      <w:r>
        <w:rPr>
          <w:rFonts w:ascii="Garamond" w:hAnsi="Garamond"/>
        </w:rPr>
        <w:t xml:space="preserve"> dział </w:t>
      </w:r>
      <w:r w:rsidR="00327437">
        <w:rPr>
          <w:rFonts w:ascii="Garamond" w:hAnsi="Garamond"/>
        </w:rPr>
        <w:t>11</w:t>
      </w:r>
      <w:r w:rsidRPr="00A35442">
        <w:rPr>
          <w:rFonts w:ascii="Garamond" w:hAnsi="Garamond"/>
        </w:rPr>
        <w:t>,</w:t>
      </w:r>
    </w:p>
    <w:p w:rsidR="007A3559" w:rsidRDefault="007A3559" w:rsidP="00575975">
      <w:pPr>
        <w:pStyle w:val="Default"/>
        <w:spacing w:beforeLines="40" w:before="96"/>
        <w:ind w:left="284"/>
        <w:jc w:val="both"/>
        <w:rPr>
          <w:rFonts w:ascii="Garamond" w:hAnsi="Garamond" w:cs="Times New Roman"/>
          <w:bCs/>
          <w:color w:val="auto"/>
        </w:rPr>
      </w:pPr>
      <w:r w:rsidRPr="00A35442">
        <w:rPr>
          <w:rFonts w:ascii="Garamond" w:hAnsi="Garamond" w:cs="Times New Roman"/>
          <w:bCs/>
          <w:color w:val="auto"/>
        </w:rPr>
        <w:t xml:space="preserve">lub jednej z poniższych sekcji, ale tylko w przypadku, jeśli działalność służy rozwojowi głównego obszaru specjalizacji: </w:t>
      </w:r>
    </w:p>
    <w:p w:rsidR="007A3559" w:rsidRPr="00A35442" w:rsidRDefault="007A3559" w:rsidP="00575975">
      <w:pPr>
        <w:pStyle w:val="Default"/>
        <w:numPr>
          <w:ilvl w:val="0"/>
          <w:numId w:val="24"/>
        </w:numPr>
        <w:tabs>
          <w:tab w:val="left" w:pos="1134"/>
        </w:tabs>
        <w:spacing w:before="40"/>
        <w:ind w:left="709" w:firstLine="0"/>
        <w:rPr>
          <w:rFonts w:ascii="Garamond" w:hAnsi="Garamond" w:cs="Times New Roman"/>
          <w:bCs/>
          <w:color w:val="auto"/>
        </w:rPr>
      </w:pPr>
      <w:r>
        <w:rPr>
          <w:rFonts w:ascii="Garamond" w:hAnsi="Garamond" w:cs="Times New Roman"/>
          <w:bCs/>
          <w:color w:val="auto"/>
        </w:rPr>
        <w:t xml:space="preserve">Sekcja </w:t>
      </w:r>
      <w:r w:rsidR="00327437">
        <w:rPr>
          <w:rFonts w:ascii="Garamond" w:hAnsi="Garamond" w:cs="Times New Roman"/>
          <w:bCs/>
          <w:color w:val="auto"/>
        </w:rPr>
        <w:t>A</w:t>
      </w:r>
      <w:r w:rsidRPr="00A35442">
        <w:rPr>
          <w:rFonts w:ascii="Garamond" w:hAnsi="Garamond" w:cs="Times New Roman"/>
          <w:bCs/>
          <w:color w:val="auto"/>
        </w:rPr>
        <w:t xml:space="preserve"> dział</w:t>
      </w:r>
      <w:r w:rsidR="008D1083">
        <w:rPr>
          <w:rFonts w:ascii="Garamond" w:hAnsi="Garamond" w:cs="Times New Roman"/>
          <w:bCs/>
          <w:color w:val="auto"/>
        </w:rPr>
        <w:tab/>
      </w:r>
      <w:r w:rsidR="00327437">
        <w:rPr>
          <w:rFonts w:ascii="Garamond" w:hAnsi="Garamond" w:cs="Times New Roman"/>
          <w:bCs/>
          <w:color w:val="auto"/>
        </w:rPr>
        <w:t>0</w:t>
      </w:r>
      <w:r>
        <w:rPr>
          <w:rFonts w:ascii="Garamond" w:hAnsi="Garamond" w:cs="Times New Roman"/>
          <w:bCs/>
          <w:color w:val="auto"/>
        </w:rPr>
        <w:t>2,</w:t>
      </w:r>
    </w:p>
    <w:p w:rsidR="007A3559" w:rsidRPr="00A35442" w:rsidRDefault="007A3559" w:rsidP="00575975">
      <w:pPr>
        <w:pStyle w:val="Default"/>
        <w:numPr>
          <w:ilvl w:val="0"/>
          <w:numId w:val="24"/>
        </w:numPr>
        <w:tabs>
          <w:tab w:val="left" w:pos="1134"/>
        </w:tabs>
        <w:spacing w:before="40"/>
        <w:ind w:left="709" w:firstLine="0"/>
        <w:rPr>
          <w:rFonts w:ascii="Garamond" w:hAnsi="Garamond" w:cs="Times New Roman"/>
          <w:bCs/>
          <w:color w:val="auto"/>
        </w:rPr>
      </w:pPr>
      <w:r w:rsidRPr="00A35442">
        <w:rPr>
          <w:rFonts w:ascii="Garamond" w:hAnsi="Garamond" w:cs="Times New Roman"/>
          <w:bCs/>
          <w:color w:val="auto"/>
        </w:rPr>
        <w:t>Sekcja C dział</w:t>
      </w:r>
      <w:r w:rsidR="008D1083">
        <w:rPr>
          <w:rFonts w:ascii="Garamond" w:hAnsi="Garamond" w:cs="Times New Roman"/>
          <w:bCs/>
          <w:color w:val="auto"/>
        </w:rPr>
        <w:tab/>
      </w:r>
      <w:r w:rsidR="00327437">
        <w:rPr>
          <w:rFonts w:ascii="Garamond" w:hAnsi="Garamond" w:cs="Times New Roman"/>
          <w:bCs/>
          <w:color w:val="auto"/>
        </w:rPr>
        <w:t>1</w:t>
      </w:r>
      <w:r>
        <w:rPr>
          <w:rFonts w:ascii="Garamond" w:hAnsi="Garamond" w:cs="Times New Roman"/>
          <w:bCs/>
          <w:color w:val="auto"/>
        </w:rPr>
        <w:t>6</w:t>
      </w:r>
      <w:r w:rsidR="00327437">
        <w:rPr>
          <w:rFonts w:ascii="Garamond" w:hAnsi="Garamond" w:cs="Times New Roman"/>
          <w:bCs/>
          <w:color w:val="auto"/>
        </w:rPr>
        <w:t>-17</w:t>
      </w:r>
      <w:r w:rsidRPr="00A35442">
        <w:rPr>
          <w:rFonts w:ascii="Garamond" w:hAnsi="Garamond" w:cs="Times New Roman"/>
          <w:bCs/>
          <w:color w:val="auto"/>
        </w:rPr>
        <w:t>,</w:t>
      </w:r>
      <w:r w:rsidR="00327437">
        <w:rPr>
          <w:rFonts w:ascii="Garamond" w:hAnsi="Garamond" w:cs="Times New Roman"/>
          <w:bCs/>
          <w:color w:val="auto"/>
        </w:rPr>
        <w:t xml:space="preserve"> 22,</w:t>
      </w:r>
    </w:p>
    <w:p w:rsidR="007A3559" w:rsidRPr="00A35442" w:rsidRDefault="007A3559" w:rsidP="00575975">
      <w:pPr>
        <w:pStyle w:val="Default"/>
        <w:numPr>
          <w:ilvl w:val="0"/>
          <w:numId w:val="24"/>
        </w:numPr>
        <w:tabs>
          <w:tab w:val="left" w:pos="1134"/>
        </w:tabs>
        <w:spacing w:before="40"/>
        <w:ind w:left="709" w:firstLine="0"/>
        <w:rPr>
          <w:rFonts w:ascii="Garamond" w:hAnsi="Garamond" w:cs="Times New Roman"/>
          <w:bCs/>
          <w:color w:val="auto"/>
        </w:rPr>
      </w:pPr>
      <w:r w:rsidRPr="00A35442">
        <w:rPr>
          <w:rFonts w:ascii="Garamond" w:hAnsi="Garamond" w:cs="Times New Roman"/>
          <w:bCs/>
          <w:color w:val="auto"/>
        </w:rPr>
        <w:t>Sekcja E dział</w:t>
      </w:r>
      <w:r w:rsidR="008D1083">
        <w:rPr>
          <w:rFonts w:ascii="Garamond" w:hAnsi="Garamond" w:cs="Times New Roman"/>
          <w:bCs/>
          <w:color w:val="auto"/>
        </w:rPr>
        <w:tab/>
      </w:r>
      <w:r w:rsidRPr="00A35442">
        <w:rPr>
          <w:rFonts w:ascii="Garamond" w:hAnsi="Garamond" w:cs="Times New Roman"/>
          <w:bCs/>
          <w:color w:val="auto"/>
        </w:rPr>
        <w:t>38,</w:t>
      </w:r>
    </w:p>
    <w:p w:rsidR="007A3559" w:rsidRPr="00A35442" w:rsidRDefault="008D1083" w:rsidP="00575975">
      <w:pPr>
        <w:pStyle w:val="Default"/>
        <w:numPr>
          <w:ilvl w:val="0"/>
          <w:numId w:val="24"/>
        </w:numPr>
        <w:tabs>
          <w:tab w:val="left" w:pos="1134"/>
        </w:tabs>
        <w:spacing w:before="40"/>
        <w:ind w:left="709" w:firstLine="0"/>
        <w:rPr>
          <w:rFonts w:ascii="Garamond" w:hAnsi="Garamond" w:cs="Times New Roman"/>
          <w:bCs/>
          <w:color w:val="auto"/>
        </w:rPr>
      </w:pPr>
      <w:r>
        <w:rPr>
          <w:rFonts w:ascii="Garamond" w:hAnsi="Garamond" w:cs="Times New Roman"/>
          <w:bCs/>
          <w:color w:val="auto"/>
        </w:rPr>
        <w:t>Sekcja J dział</w:t>
      </w:r>
      <w:r>
        <w:rPr>
          <w:rFonts w:ascii="Garamond" w:hAnsi="Garamond" w:cs="Times New Roman"/>
          <w:bCs/>
          <w:color w:val="auto"/>
        </w:rPr>
        <w:tab/>
      </w:r>
      <w:r w:rsidR="007A3559" w:rsidRPr="00A35442">
        <w:rPr>
          <w:rFonts w:ascii="Garamond" w:hAnsi="Garamond" w:cs="Times New Roman"/>
          <w:bCs/>
          <w:color w:val="auto"/>
        </w:rPr>
        <w:t xml:space="preserve">62, </w:t>
      </w:r>
    </w:p>
    <w:p w:rsidR="00610824" w:rsidRDefault="008D1083" w:rsidP="00575975">
      <w:pPr>
        <w:pStyle w:val="Default"/>
        <w:numPr>
          <w:ilvl w:val="0"/>
          <w:numId w:val="24"/>
        </w:numPr>
        <w:tabs>
          <w:tab w:val="left" w:pos="1134"/>
        </w:tabs>
        <w:spacing w:before="40"/>
        <w:ind w:left="709" w:firstLine="0"/>
        <w:rPr>
          <w:rFonts w:ascii="Garamond" w:hAnsi="Garamond" w:cs="Times New Roman"/>
          <w:bCs/>
          <w:color w:val="auto"/>
        </w:rPr>
      </w:pPr>
      <w:r>
        <w:rPr>
          <w:rFonts w:ascii="Garamond" w:hAnsi="Garamond" w:cs="Times New Roman"/>
          <w:bCs/>
          <w:color w:val="auto"/>
        </w:rPr>
        <w:t>Sekcja M dział</w:t>
      </w:r>
      <w:r>
        <w:rPr>
          <w:rFonts w:ascii="Garamond" w:hAnsi="Garamond" w:cs="Times New Roman"/>
          <w:bCs/>
          <w:color w:val="auto"/>
        </w:rPr>
        <w:tab/>
      </w:r>
      <w:r w:rsidR="007A3559" w:rsidRPr="00A35442">
        <w:rPr>
          <w:rFonts w:ascii="Garamond" w:hAnsi="Garamond" w:cs="Times New Roman"/>
          <w:bCs/>
          <w:color w:val="auto"/>
        </w:rPr>
        <w:t>72.</w:t>
      </w:r>
    </w:p>
    <w:p w:rsidR="003E0BBF" w:rsidRDefault="003E0BBF" w:rsidP="003E0BBF">
      <w:pPr>
        <w:pStyle w:val="Default"/>
        <w:tabs>
          <w:tab w:val="left" w:pos="1134"/>
        </w:tabs>
        <w:spacing w:before="40"/>
        <w:ind w:left="709"/>
        <w:rPr>
          <w:rFonts w:ascii="Garamond" w:hAnsi="Garamond" w:cs="Times New Roman"/>
          <w:bCs/>
          <w:color w:val="auto"/>
        </w:rPr>
      </w:pPr>
    </w:p>
    <w:p w:rsidR="003E0BBF" w:rsidRPr="003E0BBF" w:rsidRDefault="003E0BBF" w:rsidP="003E0BBF">
      <w:pPr>
        <w:pStyle w:val="Default"/>
        <w:numPr>
          <w:ilvl w:val="0"/>
          <w:numId w:val="22"/>
        </w:numPr>
        <w:ind w:left="284" w:firstLine="0"/>
        <w:rPr>
          <w:rFonts w:ascii="Garamond" w:hAnsi="Garamond" w:cs="Times New Roman"/>
          <w:bCs/>
          <w:color w:val="auto"/>
        </w:rPr>
      </w:pPr>
      <w:r>
        <w:rPr>
          <w:rFonts w:ascii="Garamond" w:hAnsi="Garamond"/>
          <w:b/>
        </w:rPr>
        <w:t xml:space="preserve"> „Przemysł Jutra”</w:t>
      </w:r>
      <w:r w:rsidRPr="00610824">
        <w:rPr>
          <w:rFonts w:ascii="Garamond" w:hAnsi="Garamond" w:cs="Times New Roman"/>
          <w:b/>
          <w:bCs/>
          <w:color w:val="auto"/>
        </w:rPr>
        <w:t>:</w:t>
      </w:r>
    </w:p>
    <w:p w:rsidR="003E0BBF" w:rsidRPr="00A35442" w:rsidRDefault="003E0BBF" w:rsidP="003E0BBF">
      <w:pPr>
        <w:pStyle w:val="Default"/>
        <w:numPr>
          <w:ilvl w:val="0"/>
          <w:numId w:val="23"/>
        </w:numPr>
        <w:ind w:right="283"/>
        <w:rPr>
          <w:rFonts w:ascii="Garamond" w:hAnsi="Garamond"/>
        </w:rPr>
      </w:pPr>
      <w:r>
        <w:rPr>
          <w:rFonts w:ascii="Garamond" w:hAnsi="Garamond"/>
        </w:rPr>
        <w:t>Sekcja C</w:t>
      </w:r>
      <w:r w:rsidRPr="00A35442">
        <w:rPr>
          <w:rFonts w:ascii="Garamond" w:hAnsi="Garamond"/>
        </w:rPr>
        <w:t xml:space="preserve"> dział </w:t>
      </w:r>
      <w:r>
        <w:rPr>
          <w:rFonts w:ascii="Garamond" w:hAnsi="Garamond"/>
        </w:rPr>
        <w:t>24-25</w:t>
      </w:r>
      <w:r w:rsidRPr="00A35442">
        <w:rPr>
          <w:rFonts w:ascii="Garamond" w:hAnsi="Garamond"/>
        </w:rPr>
        <w:t>,</w:t>
      </w:r>
    </w:p>
    <w:p w:rsidR="003E0BBF" w:rsidRPr="00A35442" w:rsidRDefault="003E0BBF" w:rsidP="003E0BBF">
      <w:pPr>
        <w:pStyle w:val="Default"/>
        <w:numPr>
          <w:ilvl w:val="0"/>
          <w:numId w:val="23"/>
        </w:numPr>
        <w:ind w:right="283"/>
        <w:rPr>
          <w:rFonts w:ascii="Garamond" w:hAnsi="Garamond"/>
        </w:rPr>
      </w:pPr>
      <w:r w:rsidRPr="00A35442">
        <w:rPr>
          <w:rFonts w:ascii="Garamond" w:hAnsi="Garamond"/>
        </w:rPr>
        <w:t xml:space="preserve">Sekcja C dział </w:t>
      </w:r>
      <w:r>
        <w:rPr>
          <w:rFonts w:ascii="Garamond" w:hAnsi="Garamond"/>
        </w:rPr>
        <w:t>27-30</w:t>
      </w:r>
      <w:r w:rsidRPr="00A35442">
        <w:rPr>
          <w:rFonts w:ascii="Garamond" w:hAnsi="Garamond"/>
        </w:rPr>
        <w:t xml:space="preserve">, </w:t>
      </w:r>
    </w:p>
    <w:p w:rsidR="003E0BBF" w:rsidRPr="00A35442" w:rsidRDefault="003E0BBF" w:rsidP="003E0BBF">
      <w:pPr>
        <w:pStyle w:val="Default"/>
        <w:numPr>
          <w:ilvl w:val="0"/>
          <w:numId w:val="23"/>
        </w:numPr>
        <w:ind w:right="283"/>
        <w:rPr>
          <w:rFonts w:ascii="Garamond" w:hAnsi="Garamond"/>
        </w:rPr>
      </w:pPr>
      <w:r>
        <w:rPr>
          <w:rFonts w:ascii="Garamond" w:hAnsi="Garamond"/>
        </w:rPr>
        <w:t>Sekcja C dział 33</w:t>
      </w:r>
      <w:r w:rsidRPr="00A35442">
        <w:rPr>
          <w:rFonts w:ascii="Garamond" w:hAnsi="Garamond"/>
        </w:rPr>
        <w:t>,</w:t>
      </w:r>
    </w:p>
    <w:p w:rsidR="003E0BBF" w:rsidRPr="00A35442" w:rsidRDefault="003E0BBF" w:rsidP="003E0BBF">
      <w:pPr>
        <w:pStyle w:val="Default"/>
        <w:ind w:left="426"/>
        <w:jc w:val="both"/>
        <w:rPr>
          <w:rFonts w:ascii="Garamond" w:hAnsi="Garamond" w:cs="Times New Roman"/>
          <w:bCs/>
          <w:color w:val="auto"/>
        </w:rPr>
      </w:pPr>
      <w:r w:rsidRPr="00A35442">
        <w:rPr>
          <w:rFonts w:ascii="Garamond" w:hAnsi="Garamond" w:cs="Times New Roman"/>
          <w:bCs/>
          <w:color w:val="auto"/>
        </w:rPr>
        <w:t xml:space="preserve">lub jednej z poniższych sekcji, ale tylko w przypadku, jeśli działalność służy rozwojowi głównego obszaru specjalizacji: </w:t>
      </w:r>
    </w:p>
    <w:p w:rsidR="003E0BBF" w:rsidRPr="00A35442" w:rsidRDefault="003E0BBF" w:rsidP="003E0BBF">
      <w:pPr>
        <w:pStyle w:val="Default"/>
        <w:numPr>
          <w:ilvl w:val="0"/>
          <w:numId w:val="24"/>
        </w:numPr>
        <w:ind w:left="1134"/>
        <w:rPr>
          <w:rFonts w:ascii="Garamond" w:hAnsi="Garamond" w:cs="Times New Roman"/>
          <w:bCs/>
          <w:color w:val="auto"/>
        </w:rPr>
      </w:pPr>
      <w:r>
        <w:rPr>
          <w:rFonts w:ascii="Garamond" w:hAnsi="Garamond" w:cs="Times New Roman"/>
          <w:bCs/>
          <w:color w:val="auto"/>
        </w:rPr>
        <w:t>Sekcja C</w:t>
      </w:r>
      <w:r w:rsidRPr="00A35442">
        <w:rPr>
          <w:rFonts w:ascii="Garamond" w:hAnsi="Garamond" w:cs="Times New Roman"/>
          <w:bCs/>
          <w:color w:val="auto"/>
        </w:rPr>
        <w:t xml:space="preserve"> dział </w:t>
      </w:r>
      <w:r>
        <w:rPr>
          <w:rFonts w:ascii="Garamond" w:hAnsi="Garamond" w:cs="Times New Roman"/>
          <w:bCs/>
          <w:color w:val="auto"/>
        </w:rPr>
        <w:t>20</w:t>
      </w:r>
      <w:r w:rsidRPr="00A35442">
        <w:rPr>
          <w:rFonts w:ascii="Garamond" w:hAnsi="Garamond" w:cs="Times New Roman"/>
          <w:bCs/>
          <w:color w:val="auto"/>
        </w:rPr>
        <w:t xml:space="preserve">, </w:t>
      </w:r>
      <w:r>
        <w:rPr>
          <w:rFonts w:ascii="Garamond" w:hAnsi="Garamond" w:cs="Times New Roman"/>
          <w:bCs/>
          <w:color w:val="auto"/>
        </w:rPr>
        <w:t>22-23,</w:t>
      </w:r>
    </w:p>
    <w:p w:rsidR="003E0BBF" w:rsidRPr="00A35442" w:rsidRDefault="003E0BBF" w:rsidP="003E0BBF">
      <w:pPr>
        <w:pStyle w:val="Default"/>
        <w:numPr>
          <w:ilvl w:val="0"/>
          <w:numId w:val="24"/>
        </w:numPr>
        <w:ind w:left="1134"/>
        <w:rPr>
          <w:rFonts w:ascii="Garamond" w:hAnsi="Garamond" w:cs="Times New Roman"/>
          <w:bCs/>
          <w:color w:val="auto"/>
        </w:rPr>
      </w:pPr>
      <w:r w:rsidRPr="00A35442">
        <w:rPr>
          <w:rFonts w:ascii="Garamond" w:hAnsi="Garamond" w:cs="Times New Roman"/>
          <w:bCs/>
          <w:color w:val="auto"/>
        </w:rPr>
        <w:t xml:space="preserve">Sekcja C dział </w:t>
      </w:r>
      <w:r>
        <w:rPr>
          <w:rFonts w:ascii="Garamond" w:hAnsi="Garamond" w:cs="Times New Roman"/>
          <w:bCs/>
          <w:color w:val="auto"/>
        </w:rPr>
        <w:t>26</w:t>
      </w:r>
      <w:r w:rsidRPr="00A35442">
        <w:rPr>
          <w:rFonts w:ascii="Garamond" w:hAnsi="Garamond" w:cs="Times New Roman"/>
          <w:bCs/>
          <w:color w:val="auto"/>
        </w:rPr>
        <w:t xml:space="preserve">, </w:t>
      </w:r>
    </w:p>
    <w:p w:rsidR="003E0BBF" w:rsidRPr="00A35442" w:rsidRDefault="003E0BBF" w:rsidP="003E0BBF">
      <w:pPr>
        <w:pStyle w:val="Default"/>
        <w:numPr>
          <w:ilvl w:val="0"/>
          <w:numId w:val="24"/>
        </w:numPr>
        <w:ind w:left="1134"/>
        <w:rPr>
          <w:rFonts w:ascii="Garamond" w:hAnsi="Garamond" w:cs="Times New Roman"/>
          <w:bCs/>
          <w:color w:val="auto"/>
        </w:rPr>
      </w:pPr>
      <w:r w:rsidRPr="00A35442">
        <w:rPr>
          <w:rFonts w:ascii="Garamond" w:hAnsi="Garamond" w:cs="Times New Roman"/>
          <w:bCs/>
          <w:color w:val="auto"/>
        </w:rPr>
        <w:lastRenderedPageBreak/>
        <w:t>Sekcja E dział 38,</w:t>
      </w:r>
    </w:p>
    <w:p w:rsidR="003E0BBF" w:rsidRPr="00A35442" w:rsidRDefault="003E0BBF" w:rsidP="003E0BBF">
      <w:pPr>
        <w:pStyle w:val="Default"/>
        <w:numPr>
          <w:ilvl w:val="0"/>
          <w:numId w:val="24"/>
        </w:numPr>
        <w:ind w:left="1134"/>
        <w:rPr>
          <w:rFonts w:ascii="Garamond" w:hAnsi="Garamond" w:cs="Times New Roman"/>
          <w:bCs/>
          <w:color w:val="auto"/>
        </w:rPr>
      </w:pPr>
      <w:r w:rsidRPr="00A35442">
        <w:rPr>
          <w:rFonts w:ascii="Garamond" w:hAnsi="Garamond" w:cs="Times New Roman"/>
          <w:bCs/>
          <w:color w:val="auto"/>
        </w:rPr>
        <w:t xml:space="preserve">Sekcja J dział 62, </w:t>
      </w:r>
    </w:p>
    <w:p w:rsidR="003E0BBF" w:rsidRDefault="003E0BBF" w:rsidP="003E0BBF">
      <w:pPr>
        <w:pStyle w:val="Default"/>
        <w:numPr>
          <w:ilvl w:val="0"/>
          <w:numId w:val="24"/>
        </w:numPr>
        <w:ind w:left="1134"/>
        <w:rPr>
          <w:rFonts w:ascii="Garamond" w:hAnsi="Garamond" w:cs="Times New Roman"/>
          <w:bCs/>
          <w:color w:val="auto"/>
        </w:rPr>
      </w:pPr>
      <w:r w:rsidRPr="00A35442">
        <w:rPr>
          <w:rFonts w:ascii="Garamond" w:hAnsi="Garamond" w:cs="Times New Roman"/>
          <w:bCs/>
          <w:color w:val="auto"/>
        </w:rPr>
        <w:t xml:space="preserve">Sekcja M dział </w:t>
      </w:r>
      <w:r>
        <w:rPr>
          <w:rFonts w:ascii="Garamond" w:hAnsi="Garamond" w:cs="Times New Roman"/>
          <w:bCs/>
          <w:color w:val="auto"/>
        </w:rPr>
        <w:t>71-</w:t>
      </w:r>
      <w:r w:rsidRPr="00A35442">
        <w:rPr>
          <w:rFonts w:ascii="Garamond" w:hAnsi="Garamond" w:cs="Times New Roman"/>
          <w:bCs/>
          <w:color w:val="auto"/>
        </w:rPr>
        <w:t xml:space="preserve">72. </w:t>
      </w:r>
      <w:r w:rsidRPr="00135C2E">
        <w:rPr>
          <w:rFonts w:ascii="Garamond" w:hAnsi="Garamond" w:cs="Times New Roman"/>
          <w:bCs/>
          <w:color w:val="auto"/>
        </w:rPr>
        <w:t xml:space="preserve"> </w:t>
      </w:r>
    </w:p>
    <w:p w:rsidR="003E0BBF" w:rsidRDefault="003E0BBF" w:rsidP="003E0BBF">
      <w:pPr>
        <w:pStyle w:val="Default"/>
        <w:ind w:left="774"/>
        <w:rPr>
          <w:rFonts w:ascii="Garamond" w:hAnsi="Garamond" w:cs="Times New Roman"/>
          <w:bCs/>
          <w:color w:val="auto"/>
        </w:rPr>
      </w:pPr>
    </w:p>
    <w:p w:rsidR="003E0BBF" w:rsidRDefault="003E0BBF" w:rsidP="003E0BBF">
      <w:pPr>
        <w:pStyle w:val="Default"/>
        <w:numPr>
          <w:ilvl w:val="0"/>
          <w:numId w:val="22"/>
        </w:numPr>
        <w:rPr>
          <w:rFonts w:ascii="Garamond" w:hAnsi="Garamond" w:cs="Times New Roman"/>
          <w:b/>
          <w:bCs/>
          <w:color w:val="auto"/>
        </w:rPr>
      </w:pPr>
      <w:r>
        <w:rPr>
          <w:rFonts w:ascii="Garamond" w:hAnsi="Garamond" w:cs="Times New Roman"/>
          <w:b/>
          <w:bCs/>
          <w:color w:val="auto"/>
        </w:rPr>
        <w:t xml:space="preserve"> „Wnętrza przyszłości”:</w:t>
      </w:r>
    </w:p>
    <w:p w:rsidR="003E0BBF" w:rsidRPr="00610824" w:rsidRDefault="003E0BBF" w:rsidP="003E0BBF">
      <w:pPr>
        <w:pStyle w:val="Default"/>
        <w:numPr>
          <w:ilvl w:val="0"/>
          <w:numId w:val="25"/>
        </w:numPr>
        <w:tabs>
          <w:tab w:val="left" w:pos="1134"/>
        </w:tabs>
        <w:rPr>
          <w:rFonts w:ascii="Garamond" w:hAnsi="Garamond" w:cs="Times New Roman"/>
          <w:bCs/>
          <w:color w:val="auto"/>
        </w:rPr>
      </w:pPr>
      <w:r w:rsidRPr="00610824">
        <w:rPr>
          <w:rFonts w:ascii="Garamond" w:hAnsi="Garamond" w:cs="Times New Roman"/>
          <w:bCs/>
          <w:color w:val="auto"/>
        </w:rPr>
        <w:t xml:space="preserve">Sekcja </w:t>
      </w:r>
      <w:r>
        <w:rPr>
          <w:rFonts w:ascii="Garamond" w:hAnsi="Garamond" w:cs="Times New Roman"/>
          <w:bCs/>
          <w:color w:val="auto"/>
        </w:rPr>
        <w:t>A</w:t>
      </w:r>
      <w:r w:rsidRPr="00610824">
        <w:rPr>
          <w:rFonts w:ascii="Garamond" w:hAnsi="Garamond" w:cs="Times New Roman"/>
          <w:bCs/>
          <w:color w:val="auto"/>
        </w:rPr>
        <w:t xml:space="preserve"> dział </w:t>
      </w:r>
      <w:r>
        <w:rPr>
          <w:rFonts w:ascii="Garamond" w:hAnsi="Garamond" w:cs="Times New Roman"/>
          <w:bCs/>
          <w:color w:val="auto"/>
        </w:rPr>
        <w:t>02</w:t>
      </w:r>
      <w:r w:rsidRPr="00610824">
        <w:rPr>
          <w:rFonts w:ascii="Garamond" w:hAnsi="Garamond" w:cs="Times New Roman"/>
          <w:bCs/>
          <w:color w:val="auto"/>
        </w:rPr>
        <w:t>,</w:t>
      </w:r>
    </w:p>
    <w:p w:rsidR="003E0BBF" w:rsidRPr="00610824" w:rsidRDefault="003E0BBF" w:rsidP="003E0BBF">
      <w:pPr>
        <w:pStyle w:val="Default"/>
        <w:numPr>
          <w:ilvl w:val="0"/>
          <w:numId w:val="25"/>
        </w:numPr>
        <w:tabs>
          <w:tab w:val="left" w:pos="1134"/>
        </w:tabs>
        <w:rPr>
          <w:rFonts w:ascii="Garamond" w:hAnsi="Garamond" w:cs="Times New Roman"/>
          <w:bCs/>
          <w:color w:val="auto"/>
        </w:rPr>
      </w:pPr>
      <w:r w:rsidRPr="00610824">
        <w:rPr>
          <w:rFonts w:ascii="Garamond" w:hAnsi="Garamond" w:cs="Times New Roman"/>
          <w:bCs/>
          <w:color w:val="auto"/>
        </w:rPr>
        <w:t xml:space="preserve">Sekcja C dział </w:t>
      </w:r>
      <w:r>
        <w:rPr>
          <w:rFonts w:ascii="Garamond" w:hAnsi="Garamond" w:cs="Times New Roman"/>
          <w:bCs/>
          <w:color w:val="auto"/>
        </w:rPr>
        <w:t>13</w:t>
      </w:r>
      <w:r w:rsidRPr="00610824">
        <w:rPr>
          <w:rFonts w:ascii="Garamond" w:hAnsi="Garamond" w:cs="Times New Roman"/>
          <w:bCs/>
          <w:color w:val="auto"/>
        </w:rPr>
        <w:t xml:space="preserve">, </w:t>
      </w:r>
    </w:p>
    <w:p w:rsidR="003E0BBF" w:rsidRDefault="003E0BBF" w:rsidP="003E0BBF">
      <w:pPr>
        <w:pStyle w:val="Default"/>
        <w:numPr>
          <w:ilvl w:val="0"/>
          <w:numId w:val="25"/>
        </w:numPr>
        <w:tabs>
          <w:tab w:val="left" w:pos="1134"/>
        </w:tabs>
        <w:rPr>
          <w:rFonts w:ascii="Garamond" w:hAnsi="Garamond" w:cs="Times New Roman"/>
          <w:bCs/>
          <w:color w:val="auto"/>
        </w:rPr>
      </w:pPr>
      <w:r w:rsidRPr="00610824">
        <w:rPr>
          <w:rFonts w:ascii="Garamond" w:hAnsi="Garamond" w:cs="Times New Roman"/>
          <w:bCs/>
          <w:color w:val="auto"/>
        </w:rPr>
        <w:t xml:space="preserve">Sekcja C dział </w:t>
      </w:r>
      <w:r>
        <w:rPr>
          <w:rFonts w:ascii="Garamond" w:hAnsi="Garamond" w:cs="Times New Roman"/>
          <w:bCs/>
          <w:color w:val="auto"/>
        </w:rPr>
        <w:t>16-18,</w:t>
      </w:r>
    </w:p>
    <w:p w:rsidR="003E0BBF" w:rsidRDefault="003E0BBF" w:rsidP="003E0BBF">
      <w:pPr>
        <w:pStyle w:val="Default"/>
        <w:numPr>
          <w:ilvl w:val="0"/>
          <w:numId w:val="25"/>
        </w:numPr>
        <w:tabs>
          <w:tab w:val="left" w:pos="1134"/>
        </w:tabs>
        <w:rPr>
          <w:rFonts w:ascii="Garamond" w:hAnsi="Garamond" w:cs="Times New Roman"/>
          <w:bCs/>
          <w:color w:val="auto"/>
        </w:rPr>
      </w:pPr>
      <w:r w:rsidRPr="00610824">
        <w:rPr>
          <w:rFonts w:ascii="Garamond" w:hAnsi="Garamond" w:cs="Times New Roman"/>
          <w:bCs/>
          <w:color w:val="auto"/>
        </w:rPr>
        <w:t xml:space="preserve">Sekcja C dział </w:t>
      </w:r>
      <w:r>
        <w:rPr>
          <w:rFonts w:ascii="Garamond" w:hAnsi="Garamond" w:cs="Times New Roman"/>
          <w:bCs/>
          <w:color w:val="auto"/>
        </w:rPr>
        <w:t>22</w:t>
      </w:r>
      <w:r w:rsidRPr="00610824">
        <w:rPr>
          <w:rFonts w:ascii="Garamond" w:hAnsi="Garamond" w:cs="Times New Roman"/>
          <w:bCs/>
          <w:color w:val="auto"/>
        </w:rPr>
        <w:t>,</w:t>
      </w:r>
    </w:p>
    <w:p w:rsidR="003E0BBF" w:rsidRDefault="003E0BBF" w:rsidP="003E0BBF">
      <w:pPr>
        <w:pStyle w:val="Default"/>
        <w:numPr>
          <w:ilvl w:val="0"/>
          <w:numId w:val="25"/>
        </w:numPr>
        <w:tabs>
          <w:tab w:val="left" w:pos="1134"/>
        </w:tabs>
        <w:rPr>
          <w:rFonts w:ascii="Garamond" w:hAnsi="Garamond" w:cs="Times New Roman"/>
          <w:bCs/>
          <w:color w:val="auto"/>
        </w:rPr>
      </w:pPr>
      <w:r w:rsidRPr="00610824">
        <w:rPr>
          <w:rFonts w:ascii="Garamond" w:hAnsi="Garamond" w:cs="Times New Roman"/>
          <w:bCs/>
          <w:color w:val="auto"/>
        </w:rPr>
        <w:t xml:space="preserve">Sekcja C dział </w:t>
      </w:r>
      <w:r>
        <w:rPr>
          <w:rFonts w:ascii="Garamond" w:hAnsi="Garamond" w:cs="Times New Roman"/>
          <w:bCs/>
          <w:color w:val="auto"/>
        </w:rPr>
        <w:t>25</w:t>
      </w:r>
      <w:r w:rsidRPr="00610824">
        <w:rPr>
          <w:rFonts w:ascii="Garamond" w:hAnsi="Garamond" w:cs="Times New Roman"/>
          <w:bCs/>
          <w:color w:val="auto"/>
        </w:rPr>
        <w:t>,</w:t>
      </w:r>
    </w:p>
    <w:p w:rsidR="003E0BBF" w:rsidRPr="001F5997" w:rsidRDefault="003E0BBF" w:rsidP="003E0BBF">
      <w:pPr>
        <w:pStyle w:val="Default"/>
        <w:numPr>
          <w:ilvl w:val="0"/>
          <w:numId w:val="25"/>
        </w:numPr>
        <w:tabs>
          <w:tab w:val="left" w:pos="1134"/>
        </w:tabs>
        <w:rPr>
          <w:rFonts w:ascii="Garamond" w:hAnsi="Garamond" w:cs="Times New Roman"/>
          <w:bCs/>
          <w:color w:val="auto"/>
        </w:rPr>
      </w:pPr>
      <w:r w:rsidRPr="00610824">
        <w:rPr>
          <w:rFonts w:ascii="Garamond" w:hAnsi="Garamond" w:cs="Times New Roman"/>
          <w:bCs/>
          <w:color w:val="auto"/>
        </w:rPr>
        <w:t xml:space="preserve">Sekcja C dział </w:t>
      </w:r>
      <w:r>
        <w:rPr>
          <w:rFonts w:ascii="Garamond" w:hAnsi="Garamond" w:cs="Times New Roman"/>
          <w:bCs/>
          <w:color w:val="auto"/>
        </w:rPr>
        <w:t>31</w:t>
      </w:r>
      <w:r w:rsidRPr="00610824">
        <w:rPr>
          <w:rFonts w:ascii="Garamond" w:hAnsi="Garamond" w:cs="Times New Roman"/>
          <w:bCs/>
          <w:color w:val="auto"/>
        </w:rPr>
        <w:t>,</w:t>
      </w:r>
    </w:p>
    <w:p w:rsidR="003E0BBF" w:rsidRPr="00610824" w:rsidRDefault="003E0BBF" w:rsidP="003E0BBF">
      <w:pPr>
        <w:pStyle w:val="Default"/>
        <w:tabs>
          <w:tab w:val="left" w:pos="1134"/>
        </w:tabs>
        <w:ind w:left="709"/>
        <w:rPr>
          <w:rFonts w:ascii="Garamond" w:hAnsi="Garamond" w:cs="Times New Roman"/>
          <w:bCs/>
          <w:color w:val="auto"/>
        </w:rPr>
      </w:pPr>
      <w:r w:rsidRPr="00610824">
        <w:rPr>
          <w:rFonts w:ascii="Garamond" w:hAnsi="Garamond" w:cs="Times New Roman"/>
          <w:bCs/>
          <w:color w:val="auto"/>
        </w:rPr>
        <w:t xml:space="preserve">lub jednej z poniższych sekcji, ale tylko w przypadku, jeśli działalność służy rozwojowi głównego obszaru specjalizacji: </w:t>
      </w:r>
    </w:p>
    <w:p w:rsidR="003E0BBF" w:rsidRPr="00610824" w:rsidRDefault="003E0BBF" w:rsidP="003E0BBF">
      <w:pPr>
        <w:pStyle w:val="Default"/>
        <w:numPr>
          <w:ilvl w:val="0"/>
          <w:numId w:val="26"/>
        </w:numPr>
        <w:tabs>
          <w:tab w:val="left" w:pos="1134"/>
        </w:tabs>
        <w:rPr>
          <w:rFonts w:ascii="Garamond" w:hAnsi="Garamond" w:cs="Times New Roman"/>
          <w:bCs/>
          <w:color w:val="auto"/>
        </w:rPr>
      </w:pPr>
      <w:r w:rsidRPr="00610824">
        <w:rPr>
          <w:rFonts w:ascii="Garamond" w:hAnsi="Garamond" w:cs="Times New Roman"/>
          <w:bCs/>
          <w:color w:val="auto"/>
        </w:rPr>
        <w:t xml:space="preserve">Sekcja C dział </w:t>
      </w:r>
      <w:r>
        <w:rPr>
          <w:rFonts w:ascii="Garamond" w:hAnsi="Garamond" w:cs="Times New Roman"/>
          <w:bCs/>
          <w:color w:val="auto"/>
        </w:rPr>
        <w:t>15</w:t>
      </w:r>
      <w:r w:rsidRPr="00610824">
        <w:rPr>
          <w:rFonts w:ascii="Garamond" w:hAnsi="Garamond" w:cs="Times New Roman"/>
          <w:bCs/>
          <w:color w:val="auto"/>
        </w:rPr>
        <w:t xml:space="preserve">, </w:t>
      </w:r>
      <w:r>
        <w:rPr>
          <w:rFonts w:ascii="Garamond" w:hAnsi="Garamond" w:cs="Times New Roman"/>
          <w:bCs/>
          <w:color w:val="auto"/>
        </w:rPr>
        <w:t>23-24</w:t>
      </w:r>
      <w:r w:rsidRPr="00610824">
        <w:rPr>
          <w:rFonts w:ascii="Garamond" w:hAnsi="Garamond" w:cs="Times New Roman"/>
          <w:bCs/>
          <w:color w:val="auto"/>
        </w:rPr>
        <w:t>,</w:t>
      </w:r>
    </w:p>
    <w:p w:rsidR="003E0BBF" w:rsidRPr="00610824" w:rsidRDefault="003E0BBF" w:rsidP="003E0BBF">
      <w:pPr>
        <w:pStyle w:val="Default"/>
        <w:numPr>
          <w:ilvl w:val="0"/>
          <w:numId w:val="26"/>
        </w:numPr>
        <w:tabs>
          <w:tab w:val="left" w:pos="1134"/>
        </w:tabs>
        <w:rPr>
          <w:rFonts w:ascii="Garamond" w:hAnsi="Garamond" w:cs="Times New Roman"/>
          <w:bCs/>
          <w:color w:val="auto"/>
        </w:rPr>
      </w:pPr>
      <w:r w:rsidRPr="00610824">
        <w:rPr>
          <w:rFonts w:ascii="Garamond" w:hAnsi="Garamond" w:cs="Times New Roman"/>
          <w:bCs/>
          <w:color w:val="auto"/>
        </w:rPr>
        <w:t xml:space="preserve">Sekcja </w:t>
      </w:r>
      <w:r>
        <w:rPr>
          <w:rFonts w:ascii="Garamond" w:hAnsi="Garamond" w:cs="Times New Roman"/>
          <w:bCs/>
          <w:color w:val="auto"/>
        </w:rPr>
        <w:t>E</w:t>
      </w:r>
      <w:r w:rsidRPr="00610824">
        <w:rPr>
          <w:rFonts w:ascii="Garamond" w:hAnsi="Garamond" w:cs="Times New Roman"/>
          <w:bCs/>
          <w:color w:val="auto"/>
        </w:rPr>
        <w:t xml:space="preserve"> dział </w:t>
      </w:r>
      <w:r>
        <w:rPr>
          <w:rFonts w:ascii="Garamond" w:hAnsi="Garamond" w:cs="Times New Roman"/>
          <w:bCs/>
          <w:color w:val="auto"/>
        </w:rPr>
        <w:t>38</w:t>
      </w:r>
      <w:r w:rsidRPr="00610824">
        <w:rPr>
          <w:rFonts w:ascii="Garamond" w:hAnsi="Garamond" w:cs="Times New Roman"/>
          <w:bCs/>
          <w:color w:val="auto"/>
        </w:rPr>
        <w:t xml:space="preserve">, </w:t>
      </w:r>
    </w:p>
    <w:p w:rsidR="003E0BBF" w:rsidRPr="00610824" w:rsidRDefault="003E0BBF" w:rsidP="003E0BBF">
      <w:pPr>
        <w:pStyle w:val="Default"/>
        <w:numPr>
          <w:ilvl w:val="0"/>
          <w:numId w:val="26"/>
        </w:numPr>
        <w:tabs>
          <w:tab w:val="left" w:pos="1134"/>
        </w:tabs>
        <w:rPr>
          <w:rFonts w:ascii="Garamond" w:hAnsi="Garamond" w:cs="Times New Roman"/>
          <w:bCs/>
          <w:color w:val="auto"/>
        </w:rPr>
      </w:pPr>
      <w:r w:rsidRPr="00610824">
        <w:rPr>
          <w:rFonts w:ascii="Garamond" w:hAnsi="Garamond" w:cs="Times New Roman"/>
          <w:bCs/>
          <w:color w:val="auto"/>
        </w:rPr>
        <w:t xml:space="preserve">Sekcja J dział 62, </w:t>
      </w:r>
    </w:p>
    <w:p w:rsidR="003E0BBF" w:rsidRDefault="003E0BBF" w:rsidP="003E0BBF">
      <w:pPr>
        <w:pStyle w:val="Default"/>
        <w:numPr>
          <w:ilvl w:val="0"/>
          <w:numId w:val="26"/>
        </w:numPr>
        <w:tabs>
          <w:tab w:val="left" w:pos="1134"/>
        </w:tabs>
        <w:rPr>
          <w:rFonts w:ascii="Garamond" w:hAnsi="Garamond" w:cs="Times New Roman"/>
          <w:bCs/>
          <w:color w:val="auto"/>
        </w:rPr>
      </w:pPr>
      <w:r w:rsidRPr="00610824">
        <w:rPr>
          <w:rFonts w:ascii="Garamond" w:hAnsi="Garamond" w:cs="Times New Roman"/>
          <w:bCs/>
          <w:color w:val="auto"/>
        </w:rPr>
        <w:t>Sekcja M dział 71-72</w:t>
      </w:r>
      <w:r>
        <w:rPr>
          <w:rFonts w:ascii="Garamond" w:hAnsi="Garamond" w:cs="Times New Roman"/>
          <w:bCs/>
          <w:color w:val="auto"/>
        </w:rPr>
        <w:t>.</w:t>
      </w:r>
    </w:p>
    <w:p w:rsidR="003E0BBF" w:rsidRDefault="003E0BBF" w:rsidP="003E0BBF">
      <w:pPr>
        <w:pStyle w:val="Default"/>
        <w:tabs>
          <w:tab w:val="left" w:pos="1134"/>
        </w:tabs>
        <w:rPr>
          <w:rFonts w:ascii="Garamond" w:hAnsi="Garamond" w:cs="Times New Roman"/>
          <w:bCs/>
          <w:color w:val="auto"/>
        </w:rPr>
      </w:pPr>
    </w:p>
    <w:p w:rsidR="003E0BBF" w:rsidRPr="001F5997" w:rsidRDefault="003E0BBF" w:rsidP="003E0BBF">
      <w:pPr>
        <w:pStyle w:val="Default"/>
        <w:numPr>
          <w:ilvl w:val="0"/>
          <w:numId w:val="22"/>
        </w:numPr>
        <w:tabs>
          <w:tab w:val="left" w:pos="1134"/>
        </w:tabs>
        <w:rPr>
          <w:rFonts w:ascii="Garamond" w:hAnsi="Garamond" w:cs="Times New Roman"/>
          <w:b/>
          <w:bCs/>
          <w:color w:val="auto"/>
        </w:rPr>
      </w:pPr>
      <w:r w:rsidRPr="001F5997">
        <w:rPr>
          <w:rFonts w:ascii="Garamond" w:hAnsi="Garamond" w:cs="Times New Roman"/>
          <w:b/>
          <w:bCs/>
          <w:color w:val="auto"/>
        </w:rPr>
        <w:t>„Wyspecjalizowane procesy logistyczne”</w:t>
      </w:r>
      <w:r>
        <w:rPr>
          <w:rFonts w:ascii="Garamond" w:hAnsi="Garamond" w:cs="Times New Roman"/>
          <w:b/>
          <w:bCs/>
          <w:color w:val="auto"/>
        </w:rPr>
        <w:t>:</w:t>
      </w:r>
    </w:p>
    <w:p w:rsidR="003E0BBF" w:rsidRPr="001F5997" w:rsidRDefault="003E0BBF" w:rsidP="003E0BBF">
      <w:pPr>
        <w:pStyle w:val="Default"/>
        <w:numPr>
          <w:ilvl w:val="0"/>
          <w:numId w:val="33"/>
        </w:numPr>
        <w:tabs>
          <w:tab w:val="left" w:pos="1418"/>
        </w:tabs>
        <w:ind w:hanging="873"/>
        <w:rPr>
          <w:rFonts w:ascii="Garamond" w:hAnsi="Garamond" w:cs="Times New Roman"/>
          <w:bCs/>
          <w:color w:val="auto"/>
        </w:rPr>
      </w:pPr>
      <w:r w:rsidRPr="001F5997">
        <w:rPr>
          <w:rFonts w:ascii="Garamond" w:hAnsi="Garamond" w:cs="Times New Roman"/>
          <w:bCs/>
          <w:color w:val="auto"/>
        </w:rPr>
        <w:t>Sekcja H, działy 49-52,</w:t>
      </w:r>
    </w:p>
    <w:p w:rsidR="003E0BBF" w:rsidRPr="001F5997" w:rsidRDefault="003E0BBF" w:rsidP="003E0BBF">
      <w:pPr>
        <w:pStyle w:val="Default"/>
        <w:tabs>
          <w:tab w:val="left" w:pos="1418"/>
        </w:tabs>
        <w:ind w:left="709"/>
        <w:rPr>
          <w:rFonts w:ascii="Garamond" w:hAnsi="Garamond" w:cs="Times New Roman"/>
          <w:bCs/>
          <w:color w:val="auto"/>
        </w:rPr>
      </w:pPr>
      <w:r w:rsidRPr="001F5997">
        <w:rPr>
          <w:rFonts w:ascii="Garamond" w:hAnsi="Garamond" w:cs="Times New Roman"/>
          <w:bCs/>
          <w:color w:val="auto"/>
        </w:rPr>
        <w:t xml:space="preserve">lub jednej z poniższych sekcji, ale tylko w przypadku, jeśli działalność służy rozwojowi głównego obszaru specjalizacji: </w:t>
      </w:r>
    </w:p>
    <w:p w:rsidR="003E0BBF" w:rsidRDefault="003E0BBF" w:rsidP="003E0BBF">
      <w:pPr>
        <w:pStyle w:val="Default"/>
        <w:numPr>
          <w:ilvl w:val="0"/>
          <w:numId w:val="28"/>
        </w:numPr>
        <w:tabs>
          <w:tab w:val="left" w:pos="1418"/>
        </w:tabs>
        <w:ind w:hanging="153"/>
        <w:rPr>
          <w:rFonts w:ascii="Garamond" w:hAnsi="Garamond" w:cs="Times New Roman"/>
          <w:bCs/>
          <w:color w:val="auto"/>
        </w:rPr>
      </w:pPr>
      <w:r w:rsidRPr="001F5997">
        <w:rPr>
          <w:rFonts w:ascii="Garamond" w:hAnsi="Garamond" w:cs="Times New Roman"/>
          <w:bCs/>
          <w:color w:val="auto"/>
        </w:rPr>
        <w:t>Sekcja C dział 26-27</w:t>
      </w:r>
      <w:r>
        <w:rPr>
          <w:rFonts w:ascii="Garamond" w:hAnsi="Garamond" w:cs="Times New Roman"/>
          <w:bCs/>
          <w:color w:val="auto"/>
        </w:rPr>
        <w:t>,</w:t>
      </w:r>
      <w:r w:rsidRPr="001F5997">
        <w:rPr>
          <w:rFonts w:ascii="Garamond" w:hAnsi="Garamond" w:cs="Times New Roman"/>
          <w:bCs/>
          <w:color w:val="auto"/>
        </w:rPr>
        <w:t xml:space="preserve"> </w:t>
      </w:r>
    </w:p>
    <w:p w:rsidR="003E0BBF" w:rsidRDefault="003E0BBF" w:rsidP="003E0BBF">
      <w:pPr>
        <w:pStyle w:val="Default"/>
        <w:numPr>
          <w:ilvl w:val="0"/>
          <w:numId w:val="28"/>
        </w:numPr>
        <w:tabs>
          <w:tab w:val="left" w:pos="1418"/>
        </w:tabs>
        <w:ind w:hanging="153"/>
        <w:rPr>
          <w:rFonts w:ascii="Garamond" w:hAnsi="Garamond" w:cs="Times New Roman"/>
          <w:bCs/>
          <w:color w:val="auto"/>
        </w:rPr>
      </w:pPr>
      <w:r w:rsidRPr="001F5997">
        <w:rPr>
          <w:rFonts w:ascii="Garamond" w:hAnsi="Garamond" w:cs="Times New Roman"/>
          <w:bCs/>
          <w:color w:val="auto"/>
        </w:rPr>
        <w:t>Sekcja C 28, 33</w:t>
      </w:r>
      <w:r>
        <w:rPr>
          <w:rFonts w:ascii="Garamond" w:hAnsi="Garamond" w:cs="Times New Roman"/>
          <w:bCs/>
          <w:color w:val="auto"/>
        </w:rPr>
        <w:t>,</w:t>
      </w:r>
      <w:r w:rsidRPr="001F5997">
        <w:rPr>
          <w:rFonts w:ascii="Garamond" w:hAnsi="Garamond" w:cs="Times New Roman"/>
          <w:bCs/>
          <w:color w:val="auto"/>
        </w:rPr>
        <w:t xml:space="preserve"> </w:t>
      </w:r>
    </w:p>
    <w:p w:rsidR="003E0BBF" w:rsidRDefault="003E0BBF" w:rsidP="003E0BBF">
      <w:pPr>
        <w:pStyle w:val="Default"/>
        <w:numPr>
          <w:ilvl w:val="0"/>
          <w:numId w:val="28"/>
        </w:numPr>
        <w:tabs>
          <w:tab w:val="left" w:pos="1418"/>
        </w:tabs>
        <w:ind w:hanging="153"/>
        <w:rPr>
          <w:rFonts w:ascii="Garamond" w:hAnsi="Garamond" w:cs="Times New Roman"/>
          <w:bCs/>
          <w:color w:val="auto"/>
        </w:rPr>
      </w:pPr>
      <w:r w:rsidRPr="001F5997">
        <w:rPr>
          <w:rFonts w:ascii="Garamond" w:hAnsi="Garamond" w:cs="Times New Roman"/>
          <w:bCs/>
          <w:color w:val="auto"/>
        </w:rPr>
        <w:t>Sekcja C dział 29, 30</w:t>
      </w:r>
      <w:r>
        <w:rPr>
          <w:rFonts w:ascii="Garamond" w:hAnsi="Garamond" w:cs="Times New Roman"/>
          <w:bCs/>
          <w:color w:val="auto"/>
        </w:rPr>
        <w:t>,</w:t>
      </w:r>
    </w:p>
    <w:p w:rsidR="003E0BBF" w:rsidRDefault="003E0BBF" w:rsidP="003E0BBF">
      <w:pPr>
        <w:pStyle w:val="Default"/>
        <w:numPr>
          <w:ilvl w:val="0"/>
          <w:numId w:val="28"/>
        </w:numPr>
        <w:tabs>
          <w:tab w:val="left" w:pos="1418"/>
        </w:tabs>
        <w:ind w:hanging="153"/>
        <w:rPr>
          <w:rFonts w:ascii="Garamond" w:hAnsi="Garamond" w:cs="Times New Roman"/>
          <w:bCs/>
          <w:color w:val="auto"/>
        </w:rPr>
      </w:pPr>
      <w:r w:rsidRPr="001F5997">
        <w:rPr>
          <w:rFonts w:ascii="Garamond" w:hAnsi="Garamond" w:cs="Times New Roman"/>
          <w:bCs/>
          <w:color w:val="auto"/>
        </w:rPr>
        <w:t>Sekcja J dział 62</w:t>
      </w:r>
      <w:r>
        <w:rPr>
          <w:rFonts w:ascii="Garamond" w:hAnsi="Garamond" w:cs="Times New Roman"/>
          <w:bCs/>
          <w:color w:val="auto"/>
        </w:rPr>
        <w:t>,</w:t>
      </w:r>
      <w:r w:rsidRPr="001F5997">
        <w:rPr>
          <w:rFonts w:ascii="Garamond" w:hAnsi="Garamond" w:cs="Times New Roman"/>
          <w:bCs/>
          <w:color w:val="auto"/>
        </w:rPr>
        <w:t xml:space="preserve"> </w:t>
      </w:r>
    </w:p>
    <w:p w:rsidR="003E0BBF" w:rsidRDefault="003E0BBF" w:rsidP="003E0BBF">
      <w:pPr>
        <w:pStyle w:val="Default"/>
        <w:numPr>
          <w:ilvl w:val="0"/>
          <w:numId w:val="28"/>
        </w:numPr>
        <w:tabs>
          <w:tab w:val="left" w:pos="1418"/>
        </w:tabs>
        <w:ind w:hanging="153"/>
        <w:rPr>
          <w:rFonts w:ascii="Garamond" w:hAnsi="Garamond" w:cs="Times New Roman"/>
          <w:bCs/>
          <w:color w:val="auto"/>
        </w:rPr>
      </w:pPr>
      <w:r w:rsidRPr="001F5997">
        <w:rPr>
          <w:rFonts w:ascii="Garamond" w:hAnsi="Garamond" w:cs="Times New Roman"/>
          <w:bCs/>
          <w:color w:val="auto"/>
        </w:rPr>
        <w:t>Sekcja M dział 71-72.</w:t>
      </w:r>
    </w:p>
    <w:p w:rsidR="003E0BBF" w:rsidRDefault="003E0BBF" w:rsidP="003E0BBF">
      <w:pPr>
        <w:pStyle w:val="Default"/>
        <w:tabs>
          <w:tab w:val="left" w:pos="1134"/>
        </w:tabs>
        <w:rPr>
          <w:rFonts w:ascii="Garamond" w:hAnsi="Garamond" w:cs="Times New Roman"/>
          <w:bCs/>
          <w:color w:val="auto"/>
        </w:rPr>
      </w:pPr>
    </w:p>
    <w:p w:rsidR="003E0BBF" w:rsidRDefault="003E0BBF" w:rsidP="003E0BBF">
      <w:pPr>
        <w:pStyle w:val="Default"/>
        <w:numPr>
          <w:ilvl w:val="0"/>
          <w:numId w:val="27"/>
        </w:numPr>
        <w:tabs>
          <w:tab w:val="left" w:pos="1134"/>
        </w:tabs>
        <w:rPr>
          <w:rFonts w:ascii="Garamond" w:hAnsi="Garamond" w:cs="Times New Roman"/>
          <w:bCs/>
          <w:color w:val="auto"/>
        </w:rPr>
      </w:pPr>
      <w:r w:rsidRPr="00CE1CCA">
        <w:rPr>
          <w:rFonts w:ascii="Garamond" w:hAnsi="Garamond"/>
          <w:b/>
        </w:rPr>
        <w:t>„Rozwój oparty na ICT”:</w:t>
      </w:r>
    </w:p>
    <w:p w:rsidR="003E0BBF" w:rsidRDefault="003E0BBF" w:rsidP="003E0BBF">
      <w:pPr>
        <w:pStyle w:val="Default"/>
        <w:numPr>
          <w:ilvl w:val="0"/>
          <w:numId w:val="29"/>
        </w:numPr>
        <w:tabs>
          <w:tab w:val="left" w:pos="1418"/>
        </w:tabs>
        <w:ind w:hanging="153"/>
        <w:rPr>
          <w:rFonts w:ascii="Garamond" w:hAnsi="Garamond" w:cs="Times New Roman"/>
          <w:bCs/>
          <w:color w:val="auto"/>
        </w:rPr>
      </w:pPr>
      <w:r w:rsidRPr="00CE1CCA">
        <w:rPr>
          <w:rFonts w:ascii="Garamond" w:hAnsi="Garamond" w:cs="Times New Roman"/>
          <w:bCs/>
          <w:color w:val="auto"/>
        </w:rPr>
        <w:t>Sekcja C dział 26</w:t>
      </w:r>
      <w:r>
        <w:rPr>
          <w:rFonts w:ascii="Garamond" w:hAnsi="Garamond" w:cs="Times New Roman"/>
          <w:bCs/>
          <w:color w:val="auto"/>
        </w:rPr>
        <w:t>,</w:t>
      </w:r>
      <w:r w:rsidRPr="00CE1CCA">
        <w:rPr>
          <w:rFonts w:ascii="Garamond" w:hAnsi="Garamond" w:cs="Times New Roman"/>
          <w:bCs/>
          <w:color w:val="auto"/>
        </w:rPr>
        <w:t xml:space="preserve"> </w:t>
      </w:r>
    </w:p>
    <w:p w:rsidR="003E0BBF" w:rsidRPr="00CE1CCA" w:rsidRDefault="003E0BBF" w:rsidP="003E0BBF">
      <w:pPr>
        <w:pStyle w:val="Default"/>
        <w:numPr>
          <w:ilvl w:val="0"/>
          <w:numId w:val="29"/>
        </w:numPr>
        <w:tabs>
          <w:tab w:val="left" w:pos="1418"/>
        </w:tabs>
        <w:ind w:hanging="153"/>
        <w:rPr>
          <w:rFonts w:ascii="Garamond" w:hAnsi="Garamond" w:cs="Times New Roman"/>
          <w:bCs/>
          <w:color w:val="auto"/>
        </w:rPr>
      </w:pPr>
      <w:r w:rsidRPr="00CE1CCA">
        <w:rPr>
          <w:rFonts w:ascii="Garamond" w:hAnsi="Garamond" w:cs="Times New Roman"/>
          <w:bCs/>
          <w:color w:val="auto"/>
        </w:rPr>
        <w:t>Sekcja J dział 61-63,</w:t>
      </w:r>
    </w:p>
    <w:p w:rsidR="003E0BBF" w:rsidRPr="001F5997" w:rsidRDefault="003E0BBF" w:rsidP="003E0BBF">
      <w:pPr>
        <w:pStyle w:val="Default"/>
        <w:tabs>
          <w:tab w:val="left" w:pos="1418"/>
        </w:tabs>
        <w:ind w:left="709"/>
        <w:rPr>
          <w:rFonts w:ascii="Garamond" w:hAnsi="Garamond" w:cs="Times New Roman"/>
          <w:bCs/>
          <w:color w:val="auto"/>
        </w:rPr>
      </w:pPr>
      <w:r w:rsidRPr="001F5997">
        <w:rPr>
          <w:rFonts w:ascii="Garamond" w:hAnsi="Garamond" w:cs="Times New Roman"/>
          <w:bCs/>
          <w:color w:val="auto"/>
        </w:rPr>
        <w:t>lub jednej z poniższych sekcji, ale tylko w przypadku, je</w:t>
      </w:r>
      <w:r>
        <w:rPr>
          <w:rFonts w:ascii="Garamond" w:hAnsi="Garamond" w:cs="Times New Roman"/>
          <w:bCs/>
          <w:color w:val="auto"/>
        </w:rPr>
        <w:t xml:space="preserve">śli działalność służy rozwojowi </w:t>
      </w:r>
      <w:r w:rsidRPr="001F5997">
        <w:rPr>
          <w:rFonts w:ascii="Garamond" w:hAnsi="Garamond" w:cs="Times New Roman"/>
          <w:bCs/>
          <w:color w:val="auto"/>
        </w:rPr>
        <w:t xml:space="preserve">głównego obszaru specjalizacji: </w:t>
      </w:r>
    </w:p>
    <w:p w:rsidR="003E0BBF" w:rsidRDefault="003E0BBF" w:rsidP="003E0BBF">
      <w:pPr>
        <w:pStyle w:val="Default"/>
        <w:numPr>
          <w:ilvl w:val="0"/>
          <w:numId w:val="30"/>
        </w:numPr>
        <w:tabs>
          <w:tab w:val="left" w:pos="1418"/>
        </w:tabs>
        <w:ind w:hanging="153"/>
        <w:rPr>
          <w:rFonts w:ascii="Garamond" w:hAnsi="Garamond" w:cs="Times New Roman"/>
          <w:bCs/>
          <w:color w:val="auto"/>
        </w:rPr>
      </w:pPr>
      <w:r w:rsidRPr="00CE1CCA">
        <w:rPr>
          <w:rFonts w:ascii="Garamond" w:hAnsi="Garamond" w:cs="Times New Roman"/>
          <w:bCs/>
          <w:color w:val="auto"/>
        </w:rPr>
        <w:t>Sekcja C dział 22-25</w:t>
      </w:r>
      <w:r>
        <w:rPr>
          <w:rFonts w:ascii="Garamond" w:hAnsi="Garamond" w:cs="Times New Roman"/>
          <w:bCs/>
          <w:color w:val="auto"/>
        </w:rPr>
        <w:t>,</w:t>
      </w:r>
      <w:r w:rsidRPr="00CE1CCA">
        <w:rPr>
          <w:rFonts w:ascii="Garamond" w:hAnsi="Garamond" w:cs="Times New Roman"/>
          <w:bCs/>
          <w:color w:val="auto"/>
        </w:rPr>
        <w:t xml:space="preserve"> </w:t>
      </w:r>
    </w:p>
    <w:p w:rsidR="003E0BBF" w:rsidRDefault="003E0BBF" w:rsidP="003E0BBF">
      <w:pPr>
        <w:pStyle w:val="Default"/>
        <w:numPr>
          <w:ilvl w:val="0"/>
          <w:numId w:val="30"/>
        </w:numPr>
        <w:tabs>
          <w:tab w:val="left" w:pos="1418"/>
        </w:tabs>
        <w:ind w:hanging="153"/>
        <w:rPr>
          <w:rFonts w:ascii="Garamond" w:hAnsi="Garamond" w:cs="Times New Roman"/>
          <w:bCs/>
          <w:color w:val="auto"/>
        </w:rPr>
      </w:pPr>
      <w:r w:rsidRPr="00CE1CCA">
        <w:rPr>
          <w:rFonts w:ascii="Garamond" w:hAnsi="Garamond" w:cs="Times New Roman"/>
          <w:bCs/>
          <w:color w:val="auto"/>
        </w:rPr>
        <w:t>Sekcja C dział 28, 33</w:t>
      </w:r>
      <w:r>
        <w:rPr>
          <w:rFonts w:ascii="Garamond" w:hAnsi="Garamond" w:cs="Times New Roman"/>
          <w:bCs/>
          <w:color w:val="auto"/>
        </w:rPr>
        <w:t>,</w:t>
      </w:r>
      <w:r w:rsidRPr="00CE1CCA">
        <w:rPr>
          <w:rFonts w:ascii="Garamond" w:hAnsi="Garamond" w:cs="Times New Roman"/>
          <w:bCs/>
          <w:color w:val="auto"/>
        </w:rPr>
        <w:t xml:space="preserve"> </w:t>
      </w:r>
    </w:p>
    <w:p w:rsidR="003E0BBF" w:rsidRDefault="003E0BBF" w:rsidP="003E0BBF">
      <w:pPr>
        <w:pStyle w:val="Default"/>
        <w:numPr>
          <w:ilvl w:val="0"/>
          <w:numId w:val="30"/>
        </w:numPr>
        <w:tabs>
          <w:tab w:val="left" w:pos="1418"/>
        </w:tabs>
        <w:ind w:hanging="153"/>
        <w:rPr>
          <w:rFonts w:ascii="Garamond" w:hAnsi="Garamond" w:cs="Times New Roman"/>
          <w:bCs/>
          <w:color w:val="auto"/>
        </w:rPr>
      </w:pPr>
      <w:r w:rsidRPr="00CE1CCA">
        <w:rPr>
          <w:rFonts w:ascii="Garamond" w:hAnsi="Garamond" w:cs="Times New Roman"/>
          <w:bCs/>
          <w:color w:val="auto"/>
        </w:rPr>
        <w:t>Sekcja J dział 59</w:t>
      </w:r>
      <w:r>
        <w:rPr>
          <w:rFonts w:ascii="Garamond" w:hAnsi="Garamond" w:cs="Times New Roman"/>
          <w:bCs/>
          <w:color w:val="auto"/>
        </w:rPr>
        <w:t>,</w:t>
      </w:r>
      <w:r w:rsidRPr="00CE1CCA">
        <w:rPr>
          <w:rFonts w:ascii="Garamond" w:hAnsi="Garamond" w:cs="Times New Roman"/>
          <w:bCs/>
          <w:color w:val="auto"/>
        </w:rPr>
        <w:t xml:space="preserve"> </w:t>
      </w:r>
    </w:p>
    <w:p w:rsidR="003E0BBF" w:rsidRDefault="003E0BBF" w:rsidP="003E0BBF">
      <w:pPr>
        <w:pStyle w:val="Default"/>
        <w:numPr>
          <w:ilvl w:val="0"/>
          <w:numId w:val="30"/>
        </w:numPr>
        <w:tabs>
          <w:tab w:val="left" w:pos="1418"/>
        </w:tabs>
        <w:ind w:hanging="153"/>
        <w:rPr>
          <w:rFonts w:ascii="Garamond" w:hAnsi="Garamond" w:cs="Times New Roman"/>
          <w:bCs/>
          <w:color w:val="auto"/>
        </w:rPr>
      </w:pPr>
      <w:r w:rsidRPr="00CE1CCA">
        <w:rPr>
          <w:rFonts w:ascii="Garamond" w:hAnsi="Garamond" w:cs="Times New Roman"/>
          <w:bCs/>
          <w:color w:val="auto"/>
        </w:rPr>
        <w:t>Sekcja M dział 72</w:t>
      </w:r>
      <w:r w:rsidRPr="001F5997">
        <w:rPr>
          <w:rFonts w:ascii="Garamond" w:hAnsi="Garamond" w:cs="Times New Roman"/>
          <w:bCs/>
          <w:color w:val="auto"/>
        </w:rPr>
        <w:t>.</w:t>
      </w:r>
    </w:p>
    <w:p w:rsidR="003E0BBF" w:rsidRDefault="003E0BBF" w:rsidP="003E0BBF">
      <w:pPr>
        <w:pStyle w:val="Default"/>
        <w:tabs>
          <w:tab w:val="left" w:pos="1418"/>
        </w:tabs>
        <w:rPr>
          <w:rFonts w:ascii="Garamond" w:hAnsi="Garamond" w:cs="Times New Roman"/>
          <w:bCs/>
          <w:color w:val="auto"/>
        </w:rPr>
      </w:pPr>
    </w:p>
    <w:p w:rsidR="003E0BBF" w:rsidRDefault="003E0BBF" w:rsidP="003E0BBF">
      <w:pPr>
        <w:pStyle w:val="Default"/>
        <w:numPr>
          <w:ilvl w:val="0"/>
          <w:numId w:val="27"/>
        </w:numPr>
        <w:tabs>
          <w:tab w:val="left" w:pos="1134"/>
        </w:tabs>
        <w:rPr>
          <w:rFonts w:ascii="Garamond" w:hAnsi="Garamond" w:cs="Times New Roman"/>
          <w:bCs/>
          <w:color w:val="auto"/>
        </w:rPr>
      </w:pPr>
      <w:r w:rsidRPr="00CE1CCA">
        <w:rPr>
          <w:rFonts w:ascii="Garamond" w:hAnsi="Garamond"/>
          <w:b/>
        </w:rPr>
        <w:t>„N</w:t>
      </w:r>
      <w:r>
        <w:rPr>
          <w:rFonts w:ascii="Garamond" w:hAnsi="Garamond"/>
          <w:b/>
        </w:rPr>
        <w:t>owoczesne technologie medyczne”</w:t>
      </w:r>
      <w:r w:rsidRPr="00CE1CCA">
        <w:rPr>
          <w:rFonts w:ascii="Garamond" w:hAnsi="Garamond"/>
          <w:b/>
        </w:rPr>
        <w:t>:</w:t>
      </w:r>
    </w:p>
    <w:p w:rsidR="003E0BBF" w:rsidRDefault="003E0BBF" w:rsidP="003E0BBF">
      <w:pPr>
        <w:pStyle w:val="Default"/>
        <w:numPr>
          <w:ilvl w:val="0"/>
          <w:numId w:val="31"/>
        </w:numPr>
        <w:tabs>
          <w:tab w:val="left" w:pos="1418"/>
        </w:tabs>
        <w:rPr>
          <w:rFonts w:ascii="Garamond" w:hAnsi="Garamond" w:cs="Times New Roman"/>
          <w:bCs/>
          <w:color w:val="auto"/>
        </w:rPr>
      </w:pPr>
      <w:r w:rsidRPr="00CE1CCA">
        <w:rPr>
          <w:rFonts w:ascii="Garamond" w:hAnsi="Garamond" w:cs="Times New Roman"/>
          <w:bCs/>
          <w:color w:val="auto"/>
        </w:rPr>
        <w:t xml:space="preserve">Sekcja C dział 21 </w:t>
      </w:r>
    </w:p>
    <w:p w:rsidR="003E0BBF" w:rsidRPr="00CE1CCA" w:rsidRDefault="003E0BBF" w:rsidP="003E0BBF">
      <w:pPr>
        <w:pStyle w:val="Default"/>
        <w:numPr>
          <w:ilvl w:val="0"/>
          <w:numId w:val="31"/>
        </w:numPr>
        <w:tabs>
          <w:tab w:val="left" w:pos="1418"/>
        </w:tabs>
        <w:rPr>
          <w:rFonts w:ascii="Garamond" w:hAnsi="Garamond" w:cs="Times New Roman"/>
          <w:bCs/>
          <w:color w:val="auto"/>
        </w:rPr>
      </w:pPr>
      <w:r w:rsidRPr="00CE1CCA">
        <w:rPr>
          <w:rFonts w:ascii="Garamond" w:hAnsi="Garamond" w:cs="Times New Roman"/>
          <w:bCs/>
          <w:color w:val="auto"/>
        </w:rPr>
        <w:t>Sekcja Q dział 86,</w:t>
      </w:r>
    </w:p>
    <w:p w:rsidR="003E0BBF" w:rsidRPr="001F5997" w:rsidRDefault="003E0BBF" w:rsidP="003E0BBF">
      <w:pPr>
        <w:pStyle w:val="Default"/>
        <w:tabs>
          <w:tab w:val="left" w:pos="1418"/>
        </w:tabs>
        <w:ind w:left="709"/>
        <w:rPr>
          <w:rFonts w:ascii="Garamond" w:hAnsi="Garamond" w:cs="Times New Roman"/>
          <w:bCs/>
          <w:color w:val="auto"/>
        </w:rPr>
      </w:pPr>
      <w:r w:rsidRPr="001F5997">
        <w:rPr>
          <w:rFonts w:ascii="Garamond" w:hAnsi="Garamond" w:cs="Times New Roman"/>
          <w:bCs/>
          <w:color w:val="auto"/>
        </w:rPr>
        <w:t>lub jednej z poniższych sekcji, ale tylko w przypadku, je</w:t>
      </w:r>
      <w:r>
        <w:rPr>
          <w:rFonts w:ascii="Garamond" w:hAnsi="Garamond" w:cs="Times New Roman"/>
          <w:bCs/>
          <w:color w:val="auto"/>
        </w:rPr>
        <w:t xml:space="preserve">śli działalność służy rozwojowi </w:t>
      </w:r>
      <w:r w:rsidRPr="001F5997">
        <w:rPr>
          <w:rFonts w:ascii="Garamond" w:hAnsi="Garamond" w:cs="Times New Roman"/>
          <w:bCs/>
          <w:color w:val="auto"/>
        </w:rPr>
        <w:t xml:space="preserve">głównego obszaru specjalizacji: </w:t>
      </w:r>
    </w:p>
    <w:p w:rsidR="003E0BBF" w:rsidRDefault="003E0BBF" w:rsidP="003E0BBF">
      <w:pPr>
        <w:pStyle w:val="Default"/>
        <w:numPr>
          <w:ilvl w:val="0"/>
          <w:numId w:val="32"/>
        </w:numPr>
        <w:tabs>
          <w:tab w:val="left" w:pos="1418"/>
        </w:tabs>
        <w:rPr>
          <w:rFonts w:ascii="Garamond" w:hAnsi="Garamond" w:cs="Times New Roman"/>
          <w:bCs/>
          <w:color w:val="auto"/>
        </w:rPr>
      </w:pPr>
      <w:r w:rsidRPr="00CE1CCA">
        <w:rPr>
          <w:rFonts w:ascii="Garamond" w:hAnsi="Garamond" w:cs="Times New Roman"/>
          <w:bCs/>
          <w:color w:val="auto"/>
        </w:rPr>
        <w:t>Sekcja C dział 26-28</w:t>
      </w:r>
      <w:r>
        <w:rPr>
          <w:rFonts w:ascii="Garamond" w:hAnsi="Garamond" w:cs="Times New Roman"/>
          <w:bCs/>
          <w:color w:val="auto"/>
        </w:rPr>
        <w:t>,</w:t>
      </w:r>
      <w:r w:rsidRPr="00CE1CCA">
        <w:rPr>
          <w:rFonts w:ascii="Garamond" w:hAnsi="Garamond" w:cs="Times New Roman"/>
          <w:bCs/>
          <w:color w:val="auto"/>
        </w:rPr>
        <w:t xml:space="preserve"> </w:t>
      </w:r>
    </w:p>
    <w:p w:rsidR="003E0BBF" w:rsidRDefault="003E0BBF" w:rsidP="003E0BBF">
      <w:pPr>
        <w:pStyle w:val="Default"/>
        <w:numPr>
          <w:ilvl w:val="0"/>
          <w:numId w:val="32"/>
        </w:numPr>
        <w:tabs>
          <w:tab w:val="left" w:pos="1418"/>
        </w:tabs>
        <w:rPr>
          <w:rFonts w:ascii="Garamond" w:hAnsi="Garamond" w:cs="Times New Roman"/>
          <w:bCs/>
          <w:color w:val="auto"/>
        </w:rPr>
      </w:pPr>
      <w:r w:rsidRPr="00CE1CCA">
        <w:rPr>
          <w:rFonts w:ascii="Garamond" w:hAnsi="Garamond" w:cs="Times New Roman"/>
          <w:bCs/>
          <w:color w:val="auto"/>
        </w:rPr>
        <w:t>Sekcja J dział 62-63</w:t>
      </w:r>
      <w:r>
        <w:rPr>
          <w:rFonts w:ascii="Garamond" w:hAnsi="Garamond" w:cs="Times New Roman"/>
          <w:bCs/>
          <w:color w:val="auto"/>
        </w:rPr>
        <w:t>,</w:t>
      </w:r>
      <w:r w:rsidRPr="00CE1CCA">
        <w:rPr>
          <w:rFonts w:ascii="Garamond" w:hAnsi="Garamond" w:cs="Times New Roman"/>
          <w:bCs/>
          <w:color w:val="auto"/>
        </w:rPr>
        <w:t xml:space="preserve"> </w:t>
      </w:r>
    </w:p>
    <w:p w:rsidR="003E0BBF" w:rsidRPr="00CE1CCA" w:rsidRDefault="003E0BBF" w:rsidP="003E0BBF">
      <w:pPr>
        <w:pStyle w:val="Default"/>
        <w:numPr>
          <w:ilvl w:val="0"/>
          <w:numId w:val="32"/>
        </w:numPr>
        <w:tabs>
          <w:tab w:val="left" w:pos="1418"/>
        </w:tabs>
        <w:rPr>
          <w:rFonts w:ascii="Garamond" w:hAnsi="Garamond" w:cs="Times New Roman"/>
          <w:bCs/>
          <w:color w:val="auto"/>
        </w:rPr>
      </w:pPr>
      <w:r w:rsidRPr="00CE1CCA">
        <w:rPr>
          <w:rFonts w:ascii="Garamond" w:hAnsi="Garamond" w:cs="Times New Roman"/>
          <w:bCs/>
          <w:color w:val="auto"/>
        </w:rPr>
        <w:t>Sekcja M dział 72, 74</w:t>
      </w:r>
      <w:r w:rsidRPr="001F5997">
        <w:rPr>
          <w:rFonts w:ascii="Garamond" w:hAnsi="Garamond" w:cs="Times New Roman"/>
          <w:bCs/>
          <w:color w:val="auto"/>
        </w:rPr>
        <w:t>.</w:t>
      </w:r>
    </w:p>
    <w:p w:rsidR="003E0BBF" w:rsidRDefault="003E0BBF" w:rsidP="003E0BBF">
      <w:pPr>
        <w:pStyle w:val="Default"/>
        <w:tabs>
          <w:tab w:val="left" w:pos="1134"/>
        </w:tabs>
        <w:spacing w:before="40"/>
        <w:ind w:left="709"/>
        <w:rPr>
          <w:rFonts w:ascii="Garamond" w:hAnsi="Garamond" w:cs="Times New Roman"/>
          <w:bCs/>
          <w:color w:val="auto"/>
        </w:rPr>
      </w:pPr>
    </w:p>
    <w:p w:rsidR="003E0BBF" w:rsidRDefault="003E0BBF" w:rsidP="003E0BBF">
      <w:pPr>
        <w:pStyle w:val="Default"/>
        <w:tabs>
          <w:tab w:val="left" w:pos="1134"/>
        </w:tabs>
        <w:spacing w:before="40"/>
        <w:ind w:left="709"/>
        <w:rPr>
          <w:rFonts w:ascii="Garamond" w:hAnsi="Garamond" w:cs="Times New Roman"/>
          <w:bCs/>
          <w:color w:val="auto"/>
        </w:rPr>
      </w:pPr>
    </w:p>
    <w:p w:rsidR="002D2DD5" w:rsidRPr="005F7293" w:rsidRDefault="002D2DD5" w:rsidP="00575975">
      <w:pPr>
        <w:pStyle w:val="NormalnyWeb"/>
        <w:numPr>
          <w:ilvl w:val="0"/>
          <w:numId w:val="13"/>
        </w:numPr>
        <w:spacing w:before="120" w:beforeAutospacing="0" w:after="120" w:afterAutospacing="0"/>
        <w:ind w:left="284" w:hanging="426"/>
        <w:jc w:val="both"/>
        <w:rPr>
          <w:rStyle w:val="Uwydatnienie"/>
          <w:rFonts w:ascii="Garamond" w:hAnsi="Garamond"/>
          <w:iCs w:val="0"/>
        </w:rPr>
      </w:pPr>
      <w:r w:rsidRPr="00A35442">
        <w:rPr>
          <w:rFonts w:ascii="Garamond" w:hAnsi="Garamond"/>
        </w:rPr>
        <w:t>Warunkiem udziału w naborze jest przesłanie na adres Organizatora</w:t>
      </w:r>
      <w:r w:rsidR="00575975">
        <w:rPr>
          <w:rFonts w:ascii="Garamond" w:hAnsi="Garamond"/>
        </w:rPr>
        <w:t>,</w:t>
      </w:r>
      <w:r w:rsidRPr="00A35442">
        <w:rPr>
          <w:rFonts w:ascii="Garamond" w:hAnsi="Garamond"/>
        </w:rPr>
        <w:t xml:space="preserve"> </w:t>
      </w:r>
      <w:r w:rsidR="00635AA2" w:rsidRPr="00A35442">
        <w:rPr>
          <w:rFonts w:ascii="Garamond" w:hAnsi="Garamond"/>
        </w:rPr>
        <w:t xml:space="preserve">przez przedsiębiorstwa spełniające warunki wymienione w pkt. </w:t>
      </w:r>
      <w:r w:rsidR="009F47CF" w:rsidRPr="00A35442">
        <w:rPr>
          <w:rFonts w:ascii="Garamond" w:hAnsi="Garamond"/>
        </w:rPr>
        <w:t>II.1</w:t>
      </w:r>
      <w:r w:rsidR="00575975">
        <w:rPr>
          <w:rFonts w:ascii="Garamond" w:hAnsi="Garamond"/>
        </w:rPr>
        <w:t>,</w:t>
      </w:r>
      <w:r w:rsidR="00635AA2" w:rsidRPr="00A35442">
        <w:rPr>
          <w:rFonts w:ascii="Garamond" w:hAnsi="Garamond"/>
        </w:rPr>
        <w:t xml:space="preserve"> </w:t>
      </w:r>
      <w:r w:rsidRPr="00A35442">
        <w:rPr>
          <w:rFonts w:ascii="Garamond" w:hAnsi="Garamond"/>
        </w:rPr>
        <w:t xml:space="preserve">prawidłowo wypełnionych dokumentów, w tym </w:t>
      </w:r>
      <w:r w:rsidRPr="005F7293">
        <w:rPr>
          <w:rStyle w:val="Uwydatnienie"/>
          <w:rFonts w:ascii="Garamond" w:hAnsi="Garamond"/>
          <w:i w:val="0"/>
        </w:rPr>
        <w:t xml:space="preserve">Formularza </w:t>
      </w:r>
      <w:r w:rsidRPr="005F7293">
        <w:rPr>
          <w:rStyle w:val="Uwydatnienie"/>
          <w:rFonts w:ascii="Garamond" w:hAnsi="Garamond"/>
          <w:i w:val="0"/>
        </w:rPr>
        <w:lastRenderedPageBreak/>
        <w:t>zgłoszeniowego, Oświadczenia o pomocy de minimis, Formularza informacji przedstawianych przy ubieganiu się o pomoc de minimis</w:t>
      </w:r>
      <w:r w:rsidRPr="00A35442">
        <w:rPr>
          <w:rStyle w:val="Uwydatnienie"/>
          <w:rFonts w:ascii="Garamond" w:hAnsi="Garamond"/>
        </w:rPr>
        <w:t xml:space="preserve"> </w:t>
      </w:r>
      <w:r w:rsidRPr="00A35442">
        <w:rPr>
          <w:rStyle w:val="Uwydatnienie"/>
          <w:rFonts w:ascii="Garamond" w:hAnsi="Garamond"/>
          <w:i w:val="0"/>
        </w:rPr>
        <w:t>oraz aktualnego wypisu z KRS.</w:t>
      </w:r>
    </w:p>
    <w:p w:rsidR="00B970C0" w:rsidRDefault="00B970C0">
      <w:pPr>
        <w:rPr>
          <w:rStyle w:val="Uwydatnienie"/>
          <w:rFonts w:ascii="Garamond" w:hAnsi="Garamond"/>
          <w:iCs w:val="0"/>
        </w:rPr>
      </w:pPr>
    </w:p>
    <w:p w:rsidR="002D2DD5" w:rsidRPr="00A35442" w:rsidRDefault="00A94975" w:rsidP="001242FF">
      <w:pPr>
        <w:pStyle w:val="NormalnyWeb"/>
        <w:spacing w:before="120" w:beforeAutospacing="0" w:after="120" w:afterAutospacing="0"/>
        <w:ind w:left="3398" w:firstLine="142"/>
        <w:rPr>
          <w:rStyle w:val="Uwydatnienie"/>
          <w:rFonts w:ascii="Garamond" w:hAnsi="Garamond"/>
          <w:b/>
          <w:i w:val="0"/>
          <w:iCs w:val="0"/>
        </w:rPr>
      </w:pPr>
      <w:r>
        <w:rPr>
          <w:rStyle w:val="Uwydatnienie"/>
          <w:rFonts w:ascii="Garamond" w:hAnsi="Garamond"/>
          <w:b/>
          <w:i w:val="0"/>
          <w:iCs w:val="0"/>
        </w:rPr>
        <w:t xml:space="preserve">  </w:t>
      </w:r>
      <w:r w:rsidR="001242FF">
        <w:rPr>
          <w:rStyle w:val="Uwydatnienie"/>
          <w:rFonts w:ascii="Garamond" w:hAnsi="Garamond"/>
          <w:b/>
          <w:i w:val="0"/>
          <w:iCs w:val="0"/>
        </w:rPr>
        <w:t xml:space="preserve">III. </w:t>
      </w:r>
      <w:r w:rsidR="00210288">
        <w:rPr>
          <w:rStyle w:val="Uwydatnienie"/>
          <w:rFonts w:ascii="Garamond" w:hAnsi="Garamond"/>
          <w:b/>
          <w:i w:val="0"/>
          <w:iCs w:val="0"/>
        </w:rPr>
        <w:t>Propozycja</w:t>
      </w:r>
      <w:r w:rsidR="002D2DD5" w:rsidRPr="00A35442">
        <w:rPr>
          <w:rStyle w:val="Uwydatnienie"/>
          <w:rFonts w:ascii="Garamond" w:hAnsi="Garamond"/>
          <w:b/>
          <w:i w:val="0"/>
          <w:iCs w:val="0"/>
        </w:rPr>
        <w:t xml:space="preserve"> targów</w:t>
      </w:r>
    </w:p>
    <w:p w:rsidR="00577EAD" w:rsidRDefault="007D531C" w:rsidP="00575975">
      <w:pPr>
        <w:pStyle w:val="NormalnyWeb"/>
        <w:spacing w:before="120" w:beforeAutospacing="0"/>
        <w:ind w:left="-142"/>
        <w:jc w:val="both"/>
        <w:rPr>
          <w:rFonts w:ascii="Garamond" w:hAnsi="Garamond"/>
          <w:b/>
        </w:rPr>
      </w:pPr>
      <w:r w:rsidRPr="00A35442">
        <w:rPr>
          <w:rFonts w:ascii="Garamond" w:hAnsi="Garamond"/>
        </w:rPr>
        <w:t>W roku 201</w:t>
      </w:r>
      <w:r w:rsidR="00D03A4D">
        <w:rPr>
          <w:rFonts w:ascii="Garamond" w:hAnsi="Garamond"/>
        </w:rPr>
        <w:t>9</w:t>
      </w:r>
      <w:r w:rsidRPr="00A35442">
        <w:rPr>
          <w:rFonts w:ascii="Garamond" w:hAnsi="Garamond"/>
        </w:rPr>
        <w:t xml:space="preserve"> Organizator zaplanował </w:t>
      </w:r>
      <w:r w:rsidR="00A9728B">
        <w:rPr>
          <w:rFonts w:ascii="Garamond" w:hAnsi="Garamond"/>
          <w:bCs/>
        </w:rPr>
        <w:t>w ramach inteligentnych</w:t>
      </w:r>
      <w:r w:rsidRPr="00A35442">
        <w:rPr>
          <w:rFonts w:ascii="Garamond" w:hAnsi="Garamond"/>
          <w:bCs/>
        </w:rPr>
        <w:t xml:space="preserve"> specjalizacji</w:t>
      </w:r>
      <w:r w:rsidR="00CE1CCA">
        <w:rPr>
          <w:rFonts w:ascii="Garamond" w:hAnsi="Garamond"/>
          <w:bCs/>
        </w:rPr>
        <w:t>:</w:t>
      </w:r>
      <w:r w:rsidRPr="00A35442">
        <w:rPr>
          <w:rFonts w:ascii="Garamond" w:hAnsi="Garamond"/>
          <w:bCs/>
        </w:rPr>
        <w:t xml:space="preserve"> </w:t>
      </w:r>
      <w:r w:rsidR="00D03A4D" w:rsidRPr="002765BC">
        <w:rPr>
          <w:rFonts w:ascii="Garamond" w:hAnsi="Garamond"/>
        </w:rPr>
        <w:t>„Biosurowce i żywność dla świadomych konsumentów”, „Przemysł Jutra”, „Wnętrza przyszłości, „Wyspecjalizowane procesy logistyczne”, „Rozwój oparty na ICT”</w:t>
      </w:r>
      <w:r w:rsidR="00D03A4D">
        <w:t xml:space="preserve"> </w:t>
      </w:r>
      <w:r w:rsidR="00D03A4D" w:rsidRPr="002765BC">
        <w:rPr>
          <w:rFonts w:ascii="Garamond" w:hAnsi="Garamond"/>
        </w:rPr>
        <w:t xml:space="preserve">oraz „Nowoczesne technologie medyczne” </w:t>
      </w:r>
      <w:r w:rsidR="00886FAA">
        <w:rPr>
          <w:rFonts w:ascii="Garamond" w:hAnsi="Garamond"/>
        </w:rPr>
        <w:t xml:space="preserve"> udział w targach </w:t>
      </w:r>
      <w:r w:rsidR="00727325" w:rsidRPr="00727325">
        <w:rPr>
          <w:rFonts w:ascii="Garamond" w:hAnsi="Garamond"/>
          <w:b/>
        </w:rPr>
        <w:t>wielobranżowych</w:t>
      </w:r>
      <w:r w:rsidR="00727325">
        <w:rPr>
          <w:rFonts w:ascii="Garamond" w:hAnsi="Garamond"/>
        </w:rPr>
        <w:t xml:space="preserve"> </w:t>
      </w:r>
      <w:r w:rsidR="00D03A4D">
        <w:rPr>
          <w:rFonts w:ascii="Garamond" w:hAnsi="Garamond"/>
          <w:b/>
        </w:rPr>
        <w:t>EXPOCOMER 2019</w:t>
      </w:r>
      <w:r w:rsidR="00327437" w:rsidRPr="00327437">
        <w:rPr>
          <w:rFonts w:ascii="Garamond" w:hAnsi="Garamond"/>
          <w:b/>
        </w:rPr>
        <w:t xml:space="preserve">, </w:t>
      </w:r>
      <w:r w:rsidR="00D03A4D">
        <w:rPr>
          <w:rFonts w:ascii="Garamond" w:hAnsi="Garamond"/>
          <w:b/>
        </w:rPr>
        <w:t>27</w:t>
      </w:r>
      <w:r w:rsidR="00327437" w:rsidRPr="00327437">
        <w:rPr>
          <w:rFonts w:ascii="Garamond" w:hAnsi="Garamond"/>
          <w:b/>
        </w:rPr>
        <w:t xml:space="preserve"> - </w:t>
      </w:r>
      <w:r w:rsidR="00D03A4D">
        <w:rPr>
          <w:rFonts w:ascii="Garamond" w:hAnsi="Garamond"/>
          <w:b/>
        </w:rPr>
        <w:t>30</w:t>
      </w:r>
      <w:r w:rsidR="00327437" w:rsidRPr="00327437">
        <w:rPr>
          <w:rFonts w:ascii="Garamond" w:hAnsi="Garamond"/>
          <w:b/>
        </w:rPr>
        <w:t xml:space="preserve"> </w:t>
      </w:r>
      <w:r w:rsidR="00D03A4D">
        <w:rPr>
          <w:rFonts w:ascii="Garamond" w:hAnsi="Garamond"/>
          <w:b/>
        </w:rPr>
        <w:t>marca 2019</w:t>
      </w:r>
      <w:r w:rsidR="00327437" w:rsidRPr="00327437">
        <w:rPr>
          <w:rFonts w:ascii="Garamond" w:hAnsi="Garamond"/>
          <w:b/>
        </w:rPr>
        <w:t xml:space="preserve"> r.</w:t>
      </w:r>
      <w:r w:rsidR="00DF6629">
        <w:rPr>
          <w:rFonts w:ascii="Garamond" w:hAnsi="Garamond"/>
          <w:b/>
        </w:rPr>
        <w:t>,</w:t>
      </w:r>
      <w:r w:rsidR="00327437">
        <w:rPr>
          <w:rFonts w:ascii="Garamond" w:hAnsi="Garamond"/>
          <w:b/>
        </w:rPr>
        <w:t xml:space="preserve"> </w:t>
      </w:r>
      <w:r w:rsidR="00D03A4D">
        <w:rPr>
          <w:rFonts w:ascii="Garamond" w:hAnsi="Garamond"/>
          <w:b/>
        </w:rPr>
        <w:t>Panama, Panama City.</w:t>
      </w:r>
    </w:p>
    <w:p w:rsidR="00D26CE0" w:rsidRPr="00A35442" w:rsidRDefault="001242FF" w:rsidP="001242FF">
      <w:pPr>
        <w:pStyle w:val="NormalnyWeb"/>
        <w:spacing w:before="120" w:beforeAutospacing="0" w:after="120" w:afterAutospacing="0"/>
        <w:ind w:left="2832"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  <w:r w:rsidR="00A94975">
        <w:rPr>
          <w:rFonts w:ascii="Garamond" w:hAnsi="Garamond"/>
          <w:b/>
        </w:rPr>
        <w:t xml:space="preserve">  </w:t>
      </w:r>
      <w:r>
        <w:rPr>
          <w:rFonts w:ascii="Garamond" w:hAnsi="Garamond"/>
          <w:b/>
        </w:rPr>
        <w:t xml:space="preserve">IV. </w:t>
      </w:r>
      <w:r w:rsidR="00D26CE0" w:rsidRPr="00A35442">
        <w:rPr>
          <w:rFonts w:ascii="Garamond" w:hAnsi="Garamond"/>
          <w:b/>
        </w:rPr>
        <w:t>Nabór</w:t>
      </w:r>
    </w:p>
    <w:p w:rsidR="00D07AEE" w:rsidRDefault="00D07AEE" w:rsidP="00575975">
      <w:pPr>
        <w:pStyle w:val="NormalnyWeb"/>
        <w:numPr>
          <w:ilvl w:val="0"/>
          <w:numId w:val="15"/>
        </w:numPr>
        <w:spacing w:before="120" w:beforeAutospacing="0" w:after="120" w:afterAutospacing="0"/>
        <w:ind w:left="284" w:hanging="426"/>
        <w:jc w:val="both"/>
        <w:rPr>
          <w:rStyle w:val="Uwydatnienie"/>
          <w:rFonts w:ascii="Garamond" w:hAnsi="Garamond"/>
          <w:i w:val="0"/>
          <w:iCs w:val="0"/>
        </w:rPr>
      </w:pPr>
      <w:r w:rsidRPr="00A35442">
        <w:rPr>
          <w:rStyle w:val="Uwydatnienie"/>
          <w:rFonts w:ascii="Garamond" w:hAnsi="Garamond"/>
          <w:i w:val="0"/>
          <w:iCs w:val="0"/>
        </w:rPr>
        <w:t xml:space="preserve">Nabór prowadzony jest </w:t>
      </w:r>
      <w:r w:rsidR="009534D6">
        <w:rPr>
          <w:rStyle w:val="Uwydatnienie"/>
          <w:rFonts w:ascii="Garamond" w:hAnsi="Garamond"/>
          <w:i w:val="0"/>
          <w:iCs w:val="0"/>
        </w:rPr>
        <w:t xml:space="preserve">do dnia </w:t>
      </w:r>
      <w:r w:rsidR="00232258">
        <w:rPr>
          <w:rStyle w:val="Uwydatnienie"/>
          <w:rFonts w:ascii="Garamond" w:hAnsi="Garamond"/>
          <w:i w:val="0"/>
          <w:iCs w:val="0"/>
        </w:rPr>
        <w:t>22</w:t>
      </w:r>
      <w:r w:rsidR="009534D6">
        <w:rPr>
          <w:rStyle w:val="Uwydatnienie"/>
          <w:rFonts w:ascii="Garamond" w:hAnsi="Garamond"/>
          <w:i w:val="0"/>
          <w:iCs w:val="0"/>
        </w:rPr>
        <w:t xml:space="preserve"> </w:t>
      </w:r>
      <w:r w:rsidR="00D03A4D">
        <w:rPr>
          <w:rStyle w:val="Uwydatnienie"/>
          <w:rFonts w:ascii="Garamond" w:hAnsi="Garamond"/>
          <w:i w:val="0"/>
          <w:iCs w:val="0"/>
        </w:rPr>
        <w:t>stycznia</w:t>
      </w:r>
      <w:r w:rsidR="009534D6">
        <w:rPr>
          <w:rStyle w:val="Uwydatnienie"/>
          <w:rFonts w:ascii="Garamond" w:hAnsi="Garamond"/>
          <w:i w:val="0"/>
          <w:iCs w:val="0"/>
        </w:rPr>
        <w:t xml:space="preserve"> 201</w:t>
      </w:r>
      <w:r w:rsidR="00D03A4D">
        <w:rPr>
          <w:rStyle w:val="Uwydatnienie"/>
          <w:rFonts w:ascii="Garamond" w:hAnsi="Garamond"/>
          <w:i w:val="0"/>
          <w:iCs w:val="0"/>
        </w:rPr>
        <w:t>9</w:t>
      </w:r>
      <w:r w:rsidR="009534D6">
        <w:rPr>
          <w:rStyle w:val="Uwydatnienie"/>
          <w:rFonts w:ascii="Garamond" w:hAnsi="Garamond"/>
          <w:i w:val="0"/>
          <w:iCs w:val="0"/>
        </w:rPr>
        <w:t xml:space="preserve"> r.</w:t>
      </w:r>
    </w:p>
    <w:p w:rsidR="004F1C22" w:rsidRPr="00A35442" w:rsidRDefault="004F1C22" w:rsidP="00575975">
      <w:pPr>
        <w:pStyle w:val="NormalnyWeb"/>
        <w:numPr>
          <w:ilvl w:val="0"/>
          <w:numId w:val="15"/>
        </w:numPr>
        <w:spacing w:before="120" w:beforeAutospacing="0" w:after="120" w:afterAutospacing="0"/>
        <w:ind w:left="284" w:hanging="426"/>
        <w:jc w:val="both"/>
        <w:rPr>
          <w:rStyle w:val="Uwydatnienie"/>
          <w:rFonts w:ascii="Garamond" w:hAnsi="Garamond"/>
          <w:i w:val="0"/>
          <w:iCs w:val="0"/>
        </w:rPr>
      </w:pPr>
      <w:r>
        <w:rPr>
          <w:rStyle w:val="Uwydatnienie"/>
          <w:rFonts w:ascii="Garamond" w:hAnsi="Garamond"/>
          <w:i w:val="0"/>
          <w:iCs w:val="0"/>
        </w:rPr>
        <w:t>Przedsiębiorstwa ubiegające si</w:t>
      </w:r>
      <w:r w:rsidR="006C16F4">
        <w:rPr>
          <w:rStyle w:val="Uwydatnienie"/>
          <w:rFonts w:ascii="Garamond" w:hAnsi="Garamond"/>
          <w:i w:val="0"/>
          <w:iCs w:val="0"/>
        </w:rPr>
        <w:t>ę o dofinansowanie udziału muszą</w:t>
      </w:r>
      <w:r>
        <w:rPr>
          <w:rStyle w:val="Uwydatnienie"/>
          <w:rFonts w:ascii="Garamond" w:hAnsi="Garamond"/>
          <w:i w:val="0"/>
          <w:iCs w:val="0"/>
        </w:rPr>
        <w:t xml:space="preserve"> spełnić warunki wymienione </w:t>
      </w:r>
      <w:r w:rsidR="00575975">
        <w:rPr>
          <w:rStyle w:val="Uwydatnienie"/>
          <w:rFonts w:ascii="Garamond" w:hAnsi="Garamond"/>
          <w:i w:val="0"/>
          <w:iCs w:val="0"/>
        </w:rPr>
        <w:br/>
      </w:r>
      <w:r>
        <w:rPr>
          <w:rStyle w:val="Uwydatnienie"/>
          <w:rFonts w:ascii="Garamond" w:hAnsi="Garamond"/>
          <w:i w:val="0"/>
          <w:iCs w:val="0"/>
        </w:rPr>
        <w:t>w pkt. II.</w:t>
      </w:r>
    </w:p>
    <w:p w:rsidR="007C47C9" w:rsidRDefault="006E285C" w:rsidP="00575975">
      <w:pPr>
        <w:pStyle w:val="NormalnyWeb"/>
        <w:numPr>
          <w:ilvl w:val="0"/>
          <w:numId w:val="15"/>
        </w:numPr>
        <w:spacing w:before="120" w:beforeAutospacing="0" w:after="120" w:afterAutospacing="0"/>
        <w:ind w:left="284" w:hanging="426"/>
        <w:jc w:val="both"/>
        <w:rPr>
          <w:rFonts w:ascii="Garamond" w:hAnsi="Garamond"/>
        </w:rPr>
      </w:pPr>
      <w:r w:rsidRPr="00A35442">
        <w:rPr>
          <w:rFonts w:ascii="Garamond" w:hAnsi="Garamond"/>
        </w:rPr>
        <w:t xml:space="preserve">Warunkiem organizacji stoiska targowego jest zebranie co najmniej </w:t>
      </w:r>
      <w:r w:rsidR="00434198" w:rsidRPr="00A35442">
        <w:rPr>
          <w:rFonts w:ascii="Garamond" w:hAnsi="Garamond"/>
        </w:rPr>
        <w:t>5</w:t>
      </w:r>
      <w:r w:rsidRPr="00A35442">
        <w:rPr>
          <w:rFonts w:ascii="Garamond" w:hAnsi="Garamond"/>
        </w:rPr>
        <w:t xml:space="preserve"> zgłoszeń na targi.</w:t>
      </w:r>
    </w:p>
    <w:p w:rsidR="007C47C9" w:rsidRPr="009534D6" w:rsidRDefault="006A17AE" w:rsidP="00575975">
      <w:pPr>
        <w:pStyle w:val="NormalnyWeb"/>
        <w:numPr>
          <w:ilvl w:val="0"/>
          <w:numId w:val="15"/>
        </w:numPr>
        <w:spacing w:before="120" w:beforeAutospacing="0" w:after="120" w:afterAutospacing="0"/>
        <w:ind w:left="284" w:hanging="426"/>
        <w:jc w:val="both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Organizator założył udział 15 Beneficjentów w zaproponowanych Targach. W szczególnych przypadkach istnieje możliwość zwiększenia ich liczby.</w:t>
      </w:r>
    </w:p>
    <w:p w:rsidR="00122477" w:rsidRPr="00A35442" w:rsidRDefault="00122477" w:rsidP="00575975">
      <w:pPr>
        <w:pStyle w:val="NormalnyWeb"/>
        <w:numPr>
          <w:ilvl w:val="0"/>
          <w:numId w:val="15"/>
        </w:numPr>
        <w:spacing w:before="120" w:beforeAutospacing="0" w:after="120" w:afterAutospacing="0"/>
        <w:ind w:left="284" w:hanging="426"/>
        <w:jc w:val="both"/>
        <w:rPr>
          <w:rFonts w:ascii="Garamond" w:hAnsi="Garamond"/>
        </w:rPr>
      </w:pPr>
      <w:r w:rsidRPr="00A35442">
        <w:rPr>
          <w:rFonts w:ascii="Garamond" w:hAnsi="Garamond"/>
        </w:rPr>
        <w:t xml:space="preserve">Kwalifikacja firm, które spełniają warunki wymienione w pkt. </w:t>
      </w:r>
      <w:r w:rsidR="00484021" w:rsidRPr="00A35442">
        <w:rPr>
          <w:rFonts w:ascii="Garamond" w:hAnsi="Garamond"/>
        </w:rPr>
        <w:t>II</w:t>
      </w:r>
      <w:r w:rsidRPr="00A35442">
        <w:rPr>
          <w:rFonts w:ascii="Garamond" w:hAnsi="Garamond"/>
        </w:rPr>
        <w:t>, do udziału na wspólnym stoisku regionalnym następuje na podstawie kolejności zgłoszeń.</w:t>
      </w:r>
    </w:p>
    <w:p w:rsidR="00A94975" w:rsidRPr="00B11094" w:rsidRDefault="00A94975" w:rsidP="00A94975">
      <w:pPr>
        <w:pStyle w:val="NormalnyWeb"/>
        <w:numPr>
          <w:ilvl w:val="0"/>
          <w:numId w:val="15"/>
        </w:numPr>
        <w:spacing w:before="120" w:beforeAutospacing="0" w:after="120" w:afterAutospacing="0"/>
        <w:ind w:left="284" w:hanging="426"/>
        <w:jc w:val="both"/>
        <w:rPr>
          <w:rFonts w:ascii="Garamond" w:hAnsi="Garamond"/>
        </w:rPr>
      </w:pPr>
      <w:r w:rsidRPr="00B11094">
        <w:rPr>
          <w:rFonts w:ascii="Garamond" w:hAnsi="Garamond"/>
        </w:rPr>
        <w:t>Organizator poinformuje wszystkie zgłoszone podmioty o wynikach naboru w ciągu 3 dni roboczych od zamknięcia naboru. Przedsiębiorstwa, które zakwalifikują się do udziału w targach</w:t>
      </w:r>
      <w:r>
        <w:rPr>
          <w:rFonts w:ascii="Garamond" w:hAnsi="Garamond"/>
        </w:rPr>
        <w:t>,</w:t>
      </w:r>
      <w:r w:rsidRPr="00B11094">
        <w:rPr>
          <w:rFonts w:ascii="Garamond" w:hAnsi="Garamond"/>
        </w:rPr>
        <w:t xml:space="preserve"> zobowiązane są do odesłania podpisanej Umowy o dofinansowanie w ciągu 5 dni roboczych od jej otrzymania. Przekroczenie wskazanego terminu powoduje skreślenie z listy uczestników.</w:t>
      </w:r>
    </w:p>
    <w:p w:rsidR="002B14CF" w:rsidRDefault="002B14CF" w:rsidP="00575975">
      <w:pPr>
        <w:pStyle w:val="NormalnyWeb"/>
        <w:numPr>
          <w:ilvl w:val="0"/>
          <w:numId w:val="15"/>
        </w:numPr>
        <w:spacing w:before="120" w:beforeAutospacing="0" w:after="120" w:afterAutospacing="0"/>
        <w:ind w:left="284" w:hanging="426"/>
        <w:jc w:val="both"/>
        <w:rPr>
          <w:rFonts w:ascii="Garamond" w:hAnsi="Garamond"/>
        </w:rPr>
      </w:pPr>
      <w:r w:rsidRPr="00A35442">
        <w:rPr>
          <w:rFonts w:ascii="Garamond" w:hAnsi="Garamond"/>
        </w:rPr>
        <w:t xml:space="preserve">Przedsiębiorstwo, które podpisze umowę o dofinansowanie, </w:t>
      </w:r>
      <w:r w:rsidR="00AB1DA6" w:rsidRPr="00A35442">
        <w:rPr>
          <w:rFonts w:ascii="Garamond" w:hAnsi="Garamond"/>
        </w:rPr>
        <w:t>zwane dalej</w:t>
      </w:r>
      <w:r w:rsidRPr="00A35442">
        <w:rPr>
          <w:rFonts w:ascii="Garamond" w:hAnsi="Garamond"/>
        </w:rPr>
        <w:t xml:space="preserve"> Beneficjent</w:t>
      </w:r>
      <w:r w:rsidR="00AB1DA6" w:rsidRPr="00A35442">
        <w:rPr>
          <w:rFonts w:ascii="Garamond" w:hAnsi="Garamond"/>
        </w:rPr>
        <w:t>em</w:t>
      </w:r>
      <w:r w:rsidR="00C1438B" w:rsidRPr="00A35442">
        <w:rPr>
          <w:rFonts w:ascii="Garamond" w:hAnsi="Garamond"/>
        </w:rPr>
        <w:t>,</w:t>
      </w:r>
      <w:r w:rsidRPr="00A35442">
        <w:rPr>
          <w:rFonts w:ascii="Garamond" w:hAnsi="Garamond"/>
        </w:rPr>
        <w:t xml:space="preserve"> otrzym</w:t>
      </w:r>
      <w:r w:rsidR="00C1438B" w:rsidRPr="00A35442">
        <w:rPr>
          <w:rFonts w:ascii="Garamond" w:hAnsi="Garamond"/>
        </w:rPr>
        <w:t>u</w:t>
      </w:r>
      <w:r w:rsidR="00AB1DA6" w:rsidRPr="00A35442">
        <w:rPr>
          <w:rFonts w:ascii="Garamond" w:hAnsi="Garamond"/>
        </w:rPr>
        <w:t>je</w:t>
      </w:r>
      <w:r w:rsidRPr="00A35442">
        <w:rPr>
          <w:rFonts w:ascii="Garamond" w:hAnsi="Garamond"/>
        </w:rPr>
        <w:t xml:space="preserve"> Zaświadczenie o udzieleniu pomocy </w:t>
      </w:r>
      <w:r w:rsidRPr="00A35442">
        <w:rPr>
          <w:rFonts w:ascii="Garamond" w:hAnsi="Garamond"/>
          <w:i/>
        </w:rPr>
        <w:t>de minimis</w:t>
      </w:r>
      <w:r w:rsidRPr="00A35442">
        <w:rPr>
          <w:rFonts w:ascii="Garamond" w:hAnsi="Garamond"/>
        </w:rPr>
        <w:t>.</w:t>
      </w:r>
    </w:p>
    <w:p w:rsidR="005F7293" w:rsidRPr="000C4DBC" w:rsidRDefault="005F7293" w:rsidP="00847417">
      <w:pPr>
        <w:pStyle w:val="NormalnyWeb"/>
        <w:spacing w:before="120" w:beforeAutospacing="0" w:after="120" w:afterAutospacing="0"/>
        <w:ind w:left="-142"/>
        <w:jc w:val="both"/>
        <w:rPr>
          <w:rFonts w:ascii="Garamond" w:hAnsi="Garamond"/>
          <w:sz w:val="16"/>
          <w:szCs w:val="16"/>
        </w:rPr>
      </w:pPr>
    </w:p>
    <w:p w:rsidR="00D26CE0" w:rsidRPr="00A35442" w:rsidRDefault="00122477" w:rsidP="00A94975">
      <w:pPr>
        <w:pStyle w:val="NormalnyWeb"/>
        <w:spacing w:before="120" w:beforeAutospacing="0" w:after="120" w:afterAutospacing="0"/>
        <w:ind w:left="3398" w:firstLine="142"/>
        <w:rPr>
          <w:rFonts w:ascii="Garamond" w:hAnsi="Garamond"/>
          <w:b/>
        </w:rPr>
      </w:pPr>
      <w:r w:rsidRPr="00A35442">
        <w:rPr>
          <w:rFonts w:ascii="Garamond" w:hAnsi="Garamond"/>
          <w:b/>
        </w:rPr>
        <w:t xml:space="preserve">V. </w:t>
      </w:r>
      <w:r w:rsidR="00D26CE0" w:rsidRPr="00A35442">
        <w:rPr>
          <w:rFonts w:ascii="Garamond" w:hAnsi="Garamond"/>
          <w:b/>
        </w:rPr>
        <w:t>Zakres wsparcia</w:t>
      </w:r>
    </w:p>
    <w:p w:rsidR="00EA67DF" w:rsidRPr="0040205A" w:rsidRDefault="00EA67DF" w:rsidP="00575975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  <w:color w:val="000000" w:themeColor="text1"/>
        </w:rPr>
      </w:pPr>
      <w:r w:rsidRPr="00A35442">
        <w:rPr>
          <w:rFonts w:ascii="Garamond" w:eastAsia="TimesNewRoman" w:hAnsi="Garamond"/>
        </w:rPr>
        <w:t xml:space="preserve">W ramach dofinansowania </w:t>
      </w:r>
      <w:r w:rsidRPr="00A35442">
        <w:rPr>
          <w:rFonts w:ascii="Garamond" w:eastAsia="TimesNewRoman" w:hAnsi="Garamond"/>
          <w:i/>
        </w:rPr>
        <w:t>de minimis</w:t>
      </w:r>
      <w:r w:rsidRPr="00A35442">
        <w:rPr>
          <w:rFonts w:ascii="Garamond" w:eastAsia="TimesNewRoman" w:hAnsi="Garamond"/>
        </w:rPr>
        <w:t xml:space="preserve"> udziału </w:t>
      </w:r>
      <w:r w:rsidR="00AB1DA6" w:rsidRPr="00A35442">
        <w:rPr>
          <w:rFonts w:ascii="Garamond" w:eastAsia="TimesNewRoman" w:hAnsi="Garamond"/>
        </w:rPr>
        <w:t>Beneficjenta</w:t>
      </w:r>
      <w:r w:rsidRPr="00A35442">
        <w:rPr>
          <w:rFonts w:ascii="Garamond" w:eastAsia="TimesNewRoman" w:hAnsi="Garamond"/>
        </w:rPr>
        <w:t xml:space="preserve"> w </w:t>
      </w:r>
      <w:r w:rsidR="00EF1DEE" w:rsidRPr="00A35442">
        <w:rPr>
          <w:rFonts w:ascii="Garamond" w:eastAsia="TimesNewRoman" w:hAnsi="Garamond"/>
        </w:rPr>
        <w:t>wybranych</w:t>
      </w:r>
      <w:r w:rsidR="00831AD5" w:rsidRPr="00A35442">
        <w:rPr>
          <w:rFonts w:ascii="Garamond" w:eastAsia="TimesNewRoman" w:hAnsi="Garamond"/>
        </w:rPr>
        <w:t xml:space="preserve"> targach</w:t>
      </w:r>
      <w:r w:rsidRPr="00A35442">
        <w:rPr>
          <w:rFonts w:ascii="Garamond" w:eastAsia="TimesNewRoman" w:hAnsi="Garamond"/>
        </w:rPr>
        <w:t xml:space="preserve"> </w:t>
      </w:r>
      <w:r w:rsidR="00C93FC8" w:rsidRPr="00A35442">
        <w:rPr>
          <w:rFonts w:ascii="Garamond" w:eastAsia="TimesNewRoman" w:hAnsi="Garamond"/>
        </w:rPr>
        <w:t xml:space="preserve">na stoisku regionalnym </w:t>
      </w:r>
      <w:r w:rsidRPr="00A35442">
        <w:rPr>
          <w:rFonts w:ascii="Garamond" w:eastAsia="TimesNewRoman" w:hAnsi="Garamond"/>
        </w:rPr>
        <w:t xml:space="preserve">Organizator pokryje koszty </w:t>
      </w:r>
      <w:r w:rsidR="00CF05E2" w:rsidRPr="0040205A">
        <w:rPr>
          <w:rFonts w:ascii="Garamond" w:eastAsia="TimesNewRoman" w:hAnsi="Garamond"/>
          <w:color w:val="000000" w:themeColor="text1"/>
        </w:rPr>
        <w:t>między innymi</w:t>
      </w:r>
      <w:r w:rsidR="00F71868" w:rsidRPr="0040205A">
        <w:rPr>
          <w:rFonts w:ascii="Garamond" w:eastAsia="TimesNewRoman" w:hAnsi="Garamond"/>
          <w:color w:val="000000" w:themeColor="text1"/>
        </w:rPr>
        <w:t>:</w:t>
      </w:r>
      <w:r w:rsidR="00CF05E2" w:rsidRPr="0040205A">
        <w:rPr>
          <w:rFonts w:ascii="Garamond" w:eastAsia="TimesNewRoman" w:hAnsi="Garamond"/>
          <w:color w:val="000000" w:themeColor="text1"/>
        </w:rPr>
        <w:t xml:space="preserve"> </w:t>
      </w:r>
      <w:r w:rsidRPr="0040205A">
        <w:rPr>
          <w:rFonts w:ascii="Garamond" w:eastAsia="TimesNewRoman" w:hAnsi="Garamond"/>
          <w:color w:val="000000" w:themeColor="text1"/>
        </w:rPr>
        <w:t xml:space="preserve">wejściówek na targi, dostępu i miejsca na </w:t>
      </w:r>
      <w:r w:rsidR="00AB1DA6" w:rsidRPr="0040205A">
        <w:rPr>
          <w:rFonts w:ascii="Garamond" w:eastAsia="TimesNewRoman" w:hAnsi="Garamond"/>
          <w:color w:val="000000" w:themeColor="text1"/>
        </w:rPr>
        <w:t xml:space="preserve">wspólnym </w:t>
      </w:r>
      <w:r w:rsidRPr="0040205A">
        <w:rPr>
          <w:rFonts w:ascii="Garamond" w:eastAsia="TimesNewRoman" w:hAnsi="Garamond"/>
          <w:color w:val="000000" w:themeColor="text1"/>
        </w:rPr>
        <w:t xml:space="preserve">stoisku targowym wykupionym przez </w:t>
      </w:r>
      <w:r w:rsidR="008164FF" w:rsidRPr="0040205A">
        <w:rPr>
          <w:rFonts w:ascii="Garamond" w:eastAsia="TimesNewRoman" w:hAnsi="Garamond"/>
          <w:color w:val="000000" w:themeColor="text1"/>
        </w:rPr>
        <w:t>Organizatora</w:t>
      </w:r>
      <w:r w:rsidRPr="0040205A">
        <w:rPr>
          <w:rFonts w:ascii="Garamond" w:eastAsia="TimesNewRoman" w:hAnsi="Garamond"/>
          <w:color w:val="000000" w:themeColor="text1"/>
        </w:rPr>
        <w:t xml:space="preserve">, noclegów ze śniadaniem (zakwaterowanie w hotelach </w:t>
      </w:r>
      <w:r w:rsidR="00AB1DA6" w:rsidRPr="0040205A">
        <w:rPr>
          <w:rFonts w:ascii="Garamond" w:eastAsia="TimesNewRoman" w:hAnsi="Garamond"/>
          <w:color w:val="000000" w:themeColor="text1"/>
        </w:rPr>
        <w:t>wskazanych</w:t>
      </w:r>
      <w:r w:rsidRPr="0040205A">
        <w:rPr>
          <w:rFonts w:ascii="Garamond" w:eastAsia="TimesNewRoman" w:hAnsi="Garamond"/>
          <w:color w:val="000000" w:themeColor="text1"/>
        </w:rPr>
        <w:t xml:space="preserve"> przez </w:t>
      </w:r>
      <w:r w:rsidR="008164FF" w:rsidRPr="0040205A">
        <w:rPr>
          <w:rFonts w:ascii="Garamond" w:eastAsia="TimesNewRoman" w:hAnsi="Garamond"/>
          <w:color w:val="000000" w:themeColor="text1"/>
        </w:rPr>
        <w:t>Organizatora</w:t>
      </w:r>
      <w:r w:rsidRPr="0040205A">
        <w:rPr>
          <w:rFonts w:ascii="Garamond" w:eastAsia="TimesNewRoman" w:hAnsi="Garamond"/>
          <w:color w:val="000000" w:themeColor="text1"/>
        </w:rPr>
        <w:t xml:space="preserve">, </w:t>
      </w:r>
      <w:r w:rsidR="00AB1DA6" w:rsidRPr="0040205A">
        <w:rPr>
          <w:rFonts w:ascii="Garamond" w:eastAsia="TimesNewRoman" w:hAnsi="Garamond"/>
          <w:color w:val="000000" w:themeColor="text1"/>
        </w:rPr>
        <w:t>w czasie</w:t>
      </w:r>
      <w:r w:rsidRPr="0040205A">
        <w:rPr>
          <w:rFonts w:ascii="Garamond" w:eastAsia="TimesNewRoman" w:hAnsi="Garamond"/>
          <w:color w:val="000000" w:themeColor="text1"/>
        </w:rPr>
        <w:t xml:space="preserve"> trwania </w:t>
      </w:r>
      <w:r w:rsidR="00EF1DEE" w:rsidRPr="0040205A">
        <w:rPr>
          <w:rFonts w:ascii="Garamond" w:eastAsia="TimesNewRoman" w:hAnsi="Garamond"/>
          <w:color w:val="000000" w:themeColor="text1"/>
        </w:rPr>
        <w:t>t</w:t>
      </w:r>
      <w:r w:rsidR="00F55C2F">
        <w:rPr>
          <w:rFonts w:ascii="Garamond" w:eastAsia="TimesNewRoman" w:hAnsi="Garamond"/>
          <w:color w:val="000000" w:themeColor="text1"/>
        </w:rPr>
        <w:t>argów,</w:t>
      </w:r>
      <w:r w:rsidRPr="0040205A">
        <w:rPr>
          <w:rFonts w:ascii="Garamond" w:eastAsia="TimesNewRoman" w:hAnsi="Garamond"/>
          <w:color w:val="000000" w:themeColor="text1"/>
        </w:rPr>
        <w:t xml:space="preserve"> noc poprzedzającą</w:t>
      </w:r>
      <w:r w:rsidR="008164FF" w:rsidRPr="0040205A">
        <w:rPr>
          <w:rFonts w:ascii="Garamond" w:eastAsia="TimesNewRoman" w:hAnsi="Garamond"/>
          <w:color w:val="000000" w:themeColor="text1"/>
        </w:rPr>
        <w:t xml:space="preserve"> </w:t>
      </w:r>
      <w:r w:rsidR="00EF1DEE" w:rsidRPr="0040205A">
        <w:rPr>
          <w:rFonts w:ascii="Garamond" w:eastAsia="TimesNewRoman" w:hAnsi="Garamond"/>
          <w:color w:val="000000" w:themeColor="text1"/>
        </w:rPr>
        <w:t>t</w:t>
      </w:r>
      <w:r w:rsidR="008164FF" w:rsidRPr="0040205A">
        <w:rPr>
          <w:rFonts w:ascii="Garamond" w:eastAsia="TimesNewRoman" w:hAnsi="Garamond"/>
          <w:color w:val="000000" w:themeColor="text1"/>
        </w:rPr>
        <w:t>argi</w:t>
      </w:r>
      <w:r w:rsidR="00F55C2F">
        <w:rPr>
          <w:rFonts w:ascii="Garamond" w:eastAsia="TimesNewRoman" w:hAnsi="Garamond"/>
          <w:color w:val="000000" w:themeColor="text1"/>
        </w:rPr>
        <w:t xml:space="preserve">, </w:t>
      </w:r>
      <w:r w:rsidR="00F55C2F" w:rsidRPr="009534D6">
        <w:rPr>
          <w:rFonts w:ascii="Garamond" w:eastAsia="TimesNewRoman" w:hAnsi="Garamond"/>
          <w:color w:val="000000" w:themeColor="text1"/>
        </w:rPr>
        <w:t>a w szczególnych przypadkach</w:t>
      </w:r>
      <w:r w:rsidR="004D3608" w:rsidRPr="009534D6">
        <w:rPr>
          <w:rFonts w:ascii="Garamond" w:eastAsia="TimesNewRoman" w:hAnsi="Garamond"/>
          <w:color w:val="000000" w:themeColor="text1"/>
        </w:rPr>
        <w:t xml:space="preserve"> 2 noce, jeśli wynika to z ograniczeń komunikacyjnych</w:t>
      </w:r>
      <w:r w:rsidRPr="009534D6">
        <w:rPr>
          <w:rFonts w:ascii="Garamond" w:eastAsia="TimesNewRoman" w:hAnsi="Garamond"/>
          <w:color w:val="000000" w:themeColor="text1"/>
        </w:rPr>
        <w:t xml:space="preserve">), transportu </w:t>
      </w:r>
      <w:r w:rsidRPr="0040205A">
        <w:rPr>
          <w:rFonts w:ascii="Garamond" w:eastAsia="TimesNewRoman" w:hAnsi="Garamond"/>
          <w:color w:val="000000" w:themeColor="text1"/>
        </w:rPr>
        <w:t xml:space="preserve">wewnętrznego na terenie kraju </w:t>
      </w:r>
      <w:r w:rsidR="00AB1DA6" w:rsidRPr="0040205A">
        <w:rPr>
          <w:rFonts w:ascii="Garamond" w:eastAsia="TimesNewRoman" w:hAnsi="Garamond"/>
          <w:color w:val="000000" w:themeColor="text1"/>
        </w:rPr>
        <w:t xml:space="preserve">(obejmującego przejazd na trasie lotnisko-hotel-lotnisko oraz hotel-targi-hotel) </w:t>
      </w:r>
      <w:r w:rsidRPr="0040205A">
        <w:rPr>
          <w:rFonts w:ascii="Garamond" w:eastAsia="TimesNewRoman" w:hAnsi="Garamond"/>
          <w:color w:val="000000" w:themeColor="text1"/>
        </w:rPr>
        <w:t xml:space="preserve">oraz zapewni opiekę nad uczestnikami </w:t>
      </w:r>
      <w:r w:rsidR="00EF1DEE" w:rsidRPr="0040205A">
        <w:rPr>
          <w:rFonts w:ascii="Garamond" w:eastAsia="TimesNewRoman" w:hAnsi="Garamond"/>
          <w:color w:val="000000" w:themeColor="text1"/>
        </w:rPr>
        <w:t>t</w:t>
      </w:r>
      <w:r w:rsidR="00CF05E2" w:rsidRPr="0040205A">
        <w:rPr>
          <w:rFonts w:ascii="Garamond" w:eastAsia="TimesNewRoman" w:hAnsi="Garamond"/>
          <w:color w:val="000000" w:themeColor="text1"/>
        </w:rPr>
        <w:t>argów</w:t>
      </w:r>
      <w:r w:rsidR="00F71868" w:rsidRPr="0040205A">
        <w:rPr>
          <w:rFonts w:ascii="Garamond" w:eastAsia="TimesNewRoman" w:hAnsi="Garamond"/>
          <w:color w:val="000000" w:themeColor="text1"/>
        </w:rPr>
        <w:t xml:space="preserve"> </w:t>
      </w:r>
      <w:r w:rsidR="00CF05E2" w:rsidRPr="0040205A">
        <w:rPr>
          <w:rFonts w:ascii="Garamond" w:eastAsia="TimesNewRoman" w:hAnsi="Garamond"/>
          <w:color w:val="000000" w:themeColor="text1"/>
        </w:rPr>
        <w:t>i w szczególnych sytuacjach tłumacza.</w:t>
      </w:r>
    </w:p>
    <w:p w:rsidR="00285CD9" w:rsidRPr="00A35442" w:rsidRDefault="00684210" w:rsidP="00575975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</w:rPr>
      </w:pPr>
      <w:r>
        <w:rPr>
          <w:rFonts w:ascii="Garamond" w:eastAsia="TimesNewRoman" w:hAnsi="Garamond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7863840</wp:posOffset>
                </wp:positionH>
                <wp:positionV relativeFrom="paragraph">
                  <wp:posOffset>172720</wp:posOffset>
                </wp:positionV>
                <wp:extent cx="4342765" cy="5511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276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C22" w:rsidRPr="004F1C22" w:rsidRDefault="004F1C22" w:rsidP="004F1C22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4F1C22">
                              <w:rPr>
                                <w:rFonts w:ascii="Garamond" w:hAnsi="Garamond"/>
                                <w:b/>
                              </w:rPr>
                              <w:t>Targi AGROEXPO CORFERIAS, Bogota (Kolumbia), 13-23 lipca 2017 r.</w:t>
                            </w:r>
                          </w:p>
                          <w:p w:rsidR="00E61B0C" w:rsidRPr="00E61B0C" w:rsidRDefault="00E61B0C" w:rsidP="00E61B0C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9.2pt;margin-top:13.6pt;width:341.95pt;height:43.4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" strokecolor="white">
                <v:textbox style="mso-fit-shape-to-text:t">
                  <w:txbxContent>
                    <w:p w:rsidR="004F1C22" w:rsidRPr="004F1C22" w:rsidRDefault="004F1C22" w:rsidP="004F1C22">
                      <w:pPr>
                        <w:spacing w:before="100" w:beforeAutospacing="1" w:after="100" w:afterAutospacing="1"/>
                        <w:jc w:val="both"/>
                        <w:rPr>
                          <w:rFonts w:ascii="Garamond" w:hAnsi="Garamond"/>
                          <w:b/>
                        </w:rPr>
                      </w:pPr>
                      <w:r w:rsidRPr="004F1C22">
                        <w:rPr>
                          <w:rFonts w:ascii="Garamond" w:hAnsi="Garamond"/>
                          <w:b/>
                        </w:rPr>
                        <w:t>Targi AGROEXPO CORFERIAS, Bogota (Kolumbia), 13-23 lipca 2017 r.</w:t>
                      </w:r>
                    </w:p>
                    <w:p w:rsidR="00E61B0C" w:rsidRPr="00E61B0C" w:rsidRDefault="00E61B0C" w:rsidP="00E61B0C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1DA6" w:rsidRPr="00A35442">
        <w:rPr>
          <w:rFonts w:ascii="Garamond" w:eastAsia="TimesNewRoman" w:hAnsi="Garamond"/>
        </w:rPr>
        <w:t>Organizator pokrywa koszt</w:t>
      </w:r>
      <w:r w:rsidR="008F289F" w:rsidRPr="00A35442">
        <w:rPr>
          <w:rFonts w:ascii="Garamond" w:eastAsia="TimesNewRoman" w:hAnsi="Garamond"/>
        </w:rPr>
        <w:t>y</w:t>
      </w:r>
      <w:r w:rsidR="00AB1DA6" w:rsidRPr="00A35442">
        <w:rPr>
          <w:rFonts w:ascii="Garamond" w:eastAsia="TimesNewRoman" w:hAnsi="Garamond"/>
        </w:rPr>
        <w:t xml:space="preserve"> udziału na wspólnym stoisku targowym tylko jednego reprezentanta danego </w:t>
      </w:r>
      <w:r w:rsidR="004626D4" w:rsidRPr="00A35442">
        <w:rPr>
          <w:rFonts w:ascii="Garamond" w:eastAsia="TimesNewRoman" w:hAnsi="Garamond"/>
        </w:rPr>
        <w:t>B</w:t>
      </w:r>
      <w:r w:rsidR="00AB1DA6" w:rsidRPr="00A35442">
        <w:rPr>
          <w:rFonts w:ascii="Garamond" w:eastAsia="TimesNewRoman" w:hAnsi="Garamond"/>
        </w:rPr>
        <w:t>eneficjenta.</w:t>
      </w:r>
      <w:r w:rsidR="00285CD9" w:rsidRPr="00A35442">
        <w:rPr>
          <w:rFonts w:ascii="Garamond" w:eastAsia="TimesNewRoman" w:hAnsi="Garamond"/>
        </w:rPr>
        <w:t xml:space="preserve"> </w:t>
      </w:r>
      <w:r w:rsidR="001D4B8B" w:rsidRPr="00A35442">
        <w:rPr>
          <w:rFonts w:ascii="Garamond" w:eastAsia="TimesNewRoman" w:hAnsi="Garamond"/>
        </w:rPr>
        <w:t>Organizator nie przewiduje udziału osób towarzyszących.</w:t>
      </w:r>
    </w:p>
    <w:p w:rsidR="00285CD9" w:rsidRPr="00A35442" w:rsidRDefault="00962B25" w:rsidP="00575975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</w:rPr>
      </w:pPr>
      <w:r w:rsidRPr="00A35442">
        <w:rPr>
          <w:rFonts w:ascii="Garamond" w:eastAsia="TimesNewRoman" w:hAnsi="Garamond"/>
        </w:rPr>
        <w:t>Koszty podró</w:t>
      </w:r>
      <w:r w:rsidR="00285CD9" w:rsidRPr="00A35442">
        <w:rPr>
          <w:rFonts w:ascii="Garamond" w:eastAsia="TimesNewRoman" w:hAnsi="Garamond"/>
        </w:rPr>
        <w:t xml:space="preserve">ży z Polski do </w:t>
      </w:r>
      <w:r w:rsidR="00D26CE0" w:rsidRPr="00A35442">
        <w:rPr>
          <w:rFonts w:ascii="Garamond" w:eastAsia="TimesNewRoman" w:hAnsi="Garamond"/>
        </w:rPr>
        <w:t>miejsca docelowego</w:t>
      </w:r>
      <w:r w:rsidR="00285CD9" w:rsidRPr="00A35442">
        <w:rPr>
          <w:rFonts w:ascii="Garamond" w:eastAsia="TimesNewRoman" w:hAnsi="Garamond"/>
        </w:rPr>
        <w:t xml:space="preserve">, </w:t>
      </w:r>
      <w:r w:rsidR="00EA67DF" w:rsidRPr="00A35442">
        <w:rPr>
          <w:rFonts w:ascii="Garamond" w:eastAsia="TimesNewRoman" w:hAnsi="Garamond"/>
        </w:rPr>
        <w:t>w</w:t>
      </w:r>
      <w:r w:rsidR="00285CD9" w:rsidRPr="00A35442">
        <w:rPr>
          <w:rFonts w:ascii="Garamond" w:eastAsia="TimesNewRoman" w:hAnsi="Garamond"/>
        </w:rPr>
        <w:t xml:space="preserve"> któr</w:t>
      </w:r>
      <w:r w:rsidR="00EA67DF" w:rsidRPr="00A35442">
        <w:rPr>
          <w:rFonts w:ascii="Garamond" w:eastAsia="TimesNewRoman" w:hAnsi="Garamond"/>
        </w:rPr>
        <w:t>ym</w:t>
      </w:r>
      <w:r w:rsidR="00285CD9" w:rsidRPr="00A35442">
        <w:rPr>
          <w:rFonts w:ascii="Garamond" w:eastAsia="TimesNewRoman" w:hAnsi="Garamond"/>
        </w:rPr>
        <w:t xml:space="preserve"> organizowan</w:t>
      </w:r>
      <w:r w:rsidR="00EA67DF" w:rsidRPr="00A35442">
        <w:rPr>
          <w:rFonts w:ascii="Garamond" w:eastAsia="TimesNewRoman" w:hAnsi="Garamond"/>
        </w:rPr>
        <w:t>e</w:t>
      </w:r>
      <w:r w:rsidR="00285CD9" w:rsidRPr="00A35442">
        <w:rPr>
          <w:rFonts w:ascii="Garamond" w:eastAsia="TimesNewRoman" w:hAnsi="Garamond"/>
        </w:rPr>
        <w:t xml:space="preserve"> </w:t>
      </w:r>
      <w:r w:rsidR="00EA67DF" w:rsidRPr="00A35442">
        <w:rPr>
          <w:rFonts w:ascii="Garamond" w:eastAsia="TimesNewRoman" w:hAnsi="Garamond"/>
        </w:rPr>
        <w:t xml:space="preserve">są </w:t>
      </w:r>
      <w:r w:rsidR="00E354C0" w:rsidRPr="00A35442">
        <w:rPr>
          <w:rFonts w:ascii="Garamond" w:eastAsia="TimesNewRoman" w:hAnsi="Garamond"/>
        </w:rPr>
        <w:t>t</w:t>
      </w:r>
      <w:r w:rsidR="00EA67DF" w:rsidRPr="00A35442">
        <w:rPr>
          <w:rFonts w:ascii="Garamond" w:eastAsia="TimesNewRoman" w:hAnsi="Garamond"/>
        </w:rPr>
        <w:t>argi</w:t>
      </w:r>
      <w:r w:rsidR="001D03FC" w:rsidRPr="00A35442">
        <w:rPr>
          <w:rFonts w:ascii="Garamond" w:eastAsia="TimesNewRoman" w:hAnsi="Garamond"/>
        </w:rPr>
        <w:t xml:space="preserve"> oraz koszty wyżywienia </w:t>
      </w:r>
      <w:r w:rsidR="00285CD9" w:rsidRPr="00A35442">
        <w:rPr>
          <w:rFonts w:ascii="Garamond" w:eastAsia="TimesNewRoman" w:hAnsi="Garamond"/>
        </w:rPr>
        <w:t xml:space="preserve">i wszelkie koszty inne </w:t>
      </w:r>
      <w:r w:rsidR="006C3B4F" w:rsidRPr="00A35442">
        <w:rPr>
          <w:rFonts w:ascii="Garamond" w:eastAsia="TimesNewRoman" w:hAnsi="Garamond"/>
        </w:rPr>
        <w:t xml:space="preserve">niż wymienione w punkcie </w:t>
      </w:r>
      <w:r w:rsidR="009F47CF" w:rsidRPr="00A35442">
        <w:rPr>
          <w:rFonts w:ascii="Garamond" w:eastAsia="TimesNewRoman" w:hAnsi="Garamond"/>
        </w:rPr>
        <w:t>V.1</w:t>
      </w:r>
      <w:r w:rsidR="001D4B8B" w:rsidRPr="00A35442">
        <w:rPr>
          <w:rFonts w:ascii="Garamond" w:eastAsia="TimesNewRoman" w:hAnsi="Garamond"/>
        </w:rPr>
        <w:t xml:space="preserve"> Regulaminu</w:t>
      </w:r>
      <w:r w:rsidR="00285CD9" w:rsidRPr="00A35442">
        <w:rPr>
          <w:rFonts w:ascii="Garamond" w:eastAsia="TimesNewRoman" w:hAnsi="Garamond"/>
        </w:rPr>
        <w:t xml:space="preserve"> związane z</w:t>
      </w:r>
      <w:r w:rsidR="003D1D71">
        <w:rPr>
          <w:rFonts w:ascii="Garamond" w:eastAsia="TimesNewRoman" w:hAnsi="Garamond"/>
        </w:rPr>
        <w:t xml:space="preserve"> </w:t>
      </w:r>
      <w:r w:rsidR="00E354C0" w:rsidRPr="00A35442">
        <w:rPr>
          <w:rFonts w:ascii="Garamond" w:eastAsia="TimesNewRoman" w:hAnsi="Garamond"/>
        </w:rPr>
        <w:t>t</w:t>
      </w:r>
      <w:r w:rsidR="00EA67DF" w:rsidRPr="00A35442">
        <w:rPr>
          <w:rFonts w:ascii="Garamond" w:eastAsia="TimesNewRoman" w:hAnsi="Garamond"/>
        </w:rPr>
        <w:t>argami</w:t>
      </w:r>
      <w:r w:rsidR="001D03FC" w:rsidRPr="00A35442">
        <w:rPr>
          <w:rFonts w:ascii="Garamond" w:eastAsia="TimesNewRoman" w:hAnsi="Garamond"/>
        </w:rPr>
        <w:t xml:space="preserve"> (w</w:t>
      </w:r>
      <w:r w:rsidR="00C1438B" w:rsidRPr="00A35442">
        <w:rPr>
          <w:rFonts w:ascii="Garamond" w:eastAsia="TimesNewRoman" w:hAnsi="Garamond"/>
        </w:rPr>
        <w:t> </w:t>
      </w:r>
      <w:r w:rsidR="001D03FC" w:rsidRPr="00A35442">
        <w:rPr>
          <w:rFonts w:ascii="Garamond" w:eastAsia="TimesNewRoman" w:hAnsi="Garamond"/>
        </w:rPr>
        <w:t xml:space="preserve">tym np. </w:t>
      </w:r>
      <w:r w:rsidR="000F7D07" w:rsidRPr="009534D6">
        <w:rPr>
          <w:rFonts w:ascii="Garamond" w:eastAsia="TimesNewRoman" w:hAnsi="Garamond"/>
          <w:color w:val="000000" w:themeColor="text1"/>
        </w:rPr>
        <w:t>ubezpieczenia, diet</w:t>
      </w:r>
      <w:r w:rsidR="00893AF4">
        <w:rPr>
          <w:rFonts w:ascii="Garamond" w:eastAsia="TimesNewRoman" w:hAnsi="Garamond"/>
        </w:rPr>
        <w:t xml:space="preserve">, </w:t>
      </w:r>
      <w:r w:rsidR="001D03FC" w:rsidRPr="00A35442">
        <w:rPr>
          <w:rFonts w:ascii="Garamond" w:eastAsia="TimesNewRoman" w:hAnsi="Garamond"/>
        </w:rPr>
        <w:t>szczepień, wiz lub innych dokumentów)</w:t>
      </w:r>
      <w:r w:rsidR="00285CD9" w:rsidRPr="00A35442">
        <w:rPr>
          <w:rFonts w:ascii="Garamond" w:eastAsia="TimesNewRoman" w:hAnsi="Garamond"/>
        </w:rPr>
        <w:t xml:space="preserve">, Beneficjent pokrywa ze środków własnych. Koszty te nie podlegają zwrotowi przez </w:t>
      </w:r>
      <w:r w:rsidR="001D4B8B" w:rsidRPr="00A35442">
        <w:rPr>
          <w:rFonts w:ascii="Garamond" w:eastAsia="TimesNewRoman" w:hAnsi="Garamond"/>
        </w:rPr>
        <w:t>Organizatora</w:t>
      </w:r>
      <w:r w:rsidR="00285CD9" w:rsidRPr="00A35442">
        <w:rPr>
          <w:rFonts w:ascii="Garamond" w:eastAsia="TimesNewRoman" w:hAnsi="Garamond"/>
        </w:rPr>
        <w:t>.</w:t>
      </w:r>
    </w:p>
    <w:p w:rsidR="00F94EC9" w:rsidRPr="000C4DBC" w:rsidRDefault="00F94EC9" w:rsidP="00847417">
      <w:pPr>
        <w:autoSpaceDE w:val="0"/>
        <w:autoSpaceDN w:val="0"/>
        <w:adjustRightInd w:val="0"/>
        <w:spacing w:before="120" w:after="120"/>
        <w:ind w:left="-142"/>
        <w:rPr>
          <w:rFonts w:ascii="Garamond" w:eastAsia="TimesNewRoman" w:hAnsi="Garamond"/>
          <w:b/>
          <w:sz w:val="16"/>
          <w:szCs w:val="16"/>
        </w:rPr>
      </w:pPr>
    </w:p>
    <w:p w:rsidR="002B14CF" w:rsidRPr="00A35442" w:rsidRDefault="00122477" w:rsidP="00847417">
      <w:pPr>
        <w:autoSpaceDE w:val="0"/>
        <w:autoSpaceDN w:val="0"/>
        <w:adjustRightInd w:val="0"/>
        <w:spacing w:before="120" w:after="120"/>
        <w:ind w:left="-142"/>
        <w:jc w:val="center"/>
        <w:rPr>
          <w:rFonts w:ascii="Garamond" w:eastAsia="TimesNewRoman" w:hAnsi="Garamond"/>
          <w:b/>
        </w:rPr>
      </w:pPr>
      <w:r w:rsidRPr="00A35442">
        <w:rPr>
          <w:rFonts w:ascii="Garamond" w:eastAsia="TimesNewRoman" w:hAnsi="Garamond"/>
          <w:b/>
        </w:rPr>
        <w:t xml:space="preserve">VI. </w:t>
      </w:r>
      <w:r w:rsidR="002B14CF" w:rsidRPr="00A35442">
        <w:rPr>
          <w:rFonts w:ascii="Garamond" w:eastAsia="TimesNewRoman" w:hAnsi="Garamond"/>
          <w:b/>
        </w:rPr>
        <w:t>Obowiązki Beneficjenta</w:t>
      </w:r>
    </w:p>
    <w:p w:rsidR="005A44A6" w:rsidRDefault="00285CD9" w:rsidP="006D104A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</w:rPr>
      </w:pPr>
      <w:r w:rsidRPr="00A35442">
        <w:rPr>
          <w:rFonts w:ascii="Garamond" w:eastAsia="TimesNewRoman" w:hAnsi="Garamond"/>
        </w:rPr>
        <w:t xml:space="preserve">Beneficjent zobowiązuje się do pełnego uczestnictwa w przygotowanym przez </w:t>
      </w:r>
      <w:r w:rsidR="001D4B8B" w:rsidRPr="00A35442">
        <w:rPr>
          <w:rFonts w:ascii="Garamond" w:eastAsia="TimesNewRoman" w:hAnsi="Garamond"/>
        </w:rPr>
        <w:t>Organizatora</w:t>
      </w:r>
      <w:r w:rsidRPr="00A35442">
        <w:rPr>
          <w:rFonts w:ascii="Garamond" w:eastAsia="TimesNewRoman" w:hAnsi="Garamond"/>
        </w:rPr>
        <w:t xml:space="preserve"> programie </w:t>
      </w:r>
      <w:r w:rsidR="00A111D4" w:rsidRPr="00A35442">
        <w:rPr>
          <w:rFonts w:ascii="Garamond" w:eastAsia="TimesNewRoman" w:hAnsi="Garamond"/>
        </w:rPr>
        <w:t>targów</w:t>
      </w:r>
      <w:r w:rsidRPr="00A35442">
        <w:rPr>
          <w:rFonts w:ascii="Garamond" w:eastAsia="TimesNewRoman" w:hAnsi="Garamond"/>
        </w:rPr>
        <w:t xml:space="preserve"> (</w:t>
      </w:r>
      <w:r w:rsidR="001D03FC" w:rsidRPr="00A35442">
        <w:rPr>
          <w:rFonts w:ascii="Garamond" w:eastAsia="TimesNewRoman" w:hAnsi="Garamond"/>
        </w:rPr>
        <w:t>obecność na stoisku regionalnym</w:t>
      </w:r>
      <w:r w:rsidRPr="00A35442">
        <w:rPr>
          <w:rFonts w:ascii="Garamond" w:eastAsia="TimesNewRoman" w:hAnsi="Garamond"/>
        </w:rPr>
        <w:t>,</w:t>
      </w:r>
      <w:r w:rsidR="00120038" w:rsidRPr="00A35442">
        <w:rPr>
          <w:rFonts w:ascii="Garamond" w:eastAsia="TimesNewRoman" w:hAnsi="Garamond"/>
        </w:rPr>
        <w:t xml:space="preserve"> </w:t>
      </w:r>
      <w:r w:rsidRPr="00A35442">
        <w:rPr>
          <w:rFonts w:ascii="Garamond" w:eastAsia="TimesNewRoman" w:hAnsi="Garamond"/>
        </w:rPr>
        <w:t>zakwaterowanie w</w:t>
      </w:r>
      <w:r w:rsidR="001D03FC" w:rsidRPr="00A35442">
        <w:rPr>
          <w:rFonts w:ascii="Garamond" w:eastAsia="TimesNewRoman" w:hAnsi="Garamond"/>
        </w:rPr>
        <w:t xml:space="preserve"> </w:t>
      </w:r>
      <w:r w:rsidRPr="00A35442">
        <w:rPr>
          <w:rFonts w:ascii="Garamond" w:eastAsia="TimesNewRoman" w:hAnsi="Garamond"/>
        </w:rPr>
        <w:t xml:space="preserve">hotelach </w:t>
      </w:r>
      <w:r w:rsidR="001D03FC" w:rsidRPr="00A35442">
        <w:rPr>
          <w:rFonts w:ascii="Garamond" w:eastAsia="TimesNewRoman" w:hAnsi="Garamond"/>
        </w:rPr>
        <w:t>wskazanych i</w:t>
      </w:r>
      <w:r w:rsidR="006D104A">
        <w:rPr>
          <w:rFonts w:ascii="Garamond" w:eastAsia="TimesNewRoman" w:hAnsi="Garamond"/>
        </w:rPr>
        <w:t xml:space="preserve"> </w:t>
      </w:r>
      <w:r w:rsidRPr="00A35442">
        <w:rPr>
          <w:rFonts w:ascii="Garamond" w:eastAsia="TimesNewRoman" w:hAnsi="Garamond"/>
        </w:rPr>
        <w:t xml:space="preserve">finansowanych przez </w:t>
      </w:r>
      <w:r w:rsidR="001D4B8B" w:rsidRPr="00A35442">
        <w:rPr>
          <w:rFonts w:ascii="Garamond" w:eastAsia="TimesNewRoman" w:hAnsi="Garamond"/>
        </w:rPr>
        <w:t>Organizatora</w:t>
      </w:r>
      <w:r w:rsidRPr="00A35442">
        <w:rPr>
          <w:rFonts w:ascii="Garamond" w:eastAsia="TimesNewRoman" w:hAnsi="Garamond"/>
        </w:rPr>
        <w:t>).</w:t>
      </w:r>
    </w:p>
    <w:p w:rsidR="005A44A6" w:rsidRPr="009534D6" w:rsidRDefault="005A44A6" w:rsidP="006D104A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lastRenderedPageBreak/>
        <w:t xml:space="preserve">Beneficjent zobowiązuje się do przygotowania multimedialnej prezentacji dotyczącej oferowanych produktów/usług oraz jej przekazania reprezentantowi Województwa przed terminem wyjazdu na Targi. Ponadto Beneficjent zobowiązany jest do zapewnienia na Targach </w:t>
      </w:r>
      <w:r w:rsidR="001E2C31">
        <w:rPr>
          <w:rFonts w:ascii="Garamond" w:hAnsi="Garamond"/>
          <w:color w:val="000000" w:themeColor="text1"/>
        </w:rPr>
        <w:t>materiałów</w:t>
      </w:r>
      <w:r w:rsidRPr="009534D6">
        <w:rPr>
          <w:rFonts w:ascii="Garamond" w:hAnsi="Garamond"/>
          <w:color w:val="000000" w:themeColor="text1"/>
        </w:rPr>
        <w:t xml:space="preserve"> promocyjnych np. produktów, próbek, min. 4 folderów/prospektów, min. 10 ulotek/dzień</w:t>
      </w:r>
      <w:r w:rsidR="0073166A">
        <w:rPr>
          <w:rFonts w:ascii="Garamond" w:hAnsi="Garamond"/>
          <w:color w:val="000000" w:themeColor="text1"/>
        </w:rPr>
        <w:t xml:space="preserve"> i </w:t>
      </w:r>
      <w:r w:rsidRPr="009534D6">
        <w:rPr>
          <w:rFonts w:ascii="Garamond" w:hAnsi="Garamond"/>
          <w:color w:val="000000" w:themeColor="text1"/>
        </w:rPr>
        <w:t>wizytówek</w:t>
      </w:r>
      <w:r w:rsidR="001E2C31">
        <w:rPr>
          <w:rFonts w:ascii="Garamond" w:hAnsi="Garamond"/>
          <w:color w:val="000000" w:themeColor="text1"/>
        </w:rPr>
        <w:t>.</w:t>
      </w:r>
      <w:r w:rsidRPr="009534D6">
        <w:rPr>
          <w:rFonts w:ascii="Garamond" w:hAnsi="Garamond"/>
          <w:color w:val="000000" w:themeColor="text1"/>
        </w:rPr>
        <w:t xml:space="preserve"> </w:t>
      </w:r>
    </w:p>
    <w:p w:rsidR="00285CD9" w:rsidRPr="00A35442" w:rsidRDefault="00285CD9" w:rsidP="006D104A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</w:rPr>
      </w:pPr>
      <w:r w:rsidRPr="00A35442">
        <w:rPr>
          <w:rFonts w:ascii="Garamond" w:eastAsia="TimesNewRoman" w:hAnsi="Garamond"/>
        </w:rPr>
        <w:t>Beneficjent zobowiązuje się do przestrzegania zapisów Umowy o dofinansowanie.</w:t>
      </w:r>
    </w:p>
    <w:p w:rsidR="00285CD9" w:rsidRPr="00A35442" w:rsidRDefault="00285CD9" w:rsidP="006D104A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</w:rPr>
      </w:pPr>
      <w:r w:rsidRPr="00A35442">
        <w:rPr>
          <w:rFonts w:ascii="Garamond" w:eastAsia="TimesNewRoman" w:hAnsi="Garamond"/>
        </w:rPr>
        <w:t xml:space="preserve">Beneficjent zobowiązuje się do umieszczenia na stronie internetowej reprezentowanego przez siebie </w:t>
      </w:r>
      <w:r w:rsidR="006A5D61" w:rsidRPr="00A35442">
        <w:rPr>
          <w:rFonts w:ascii="Garamond" w:eastAsia="TimesNewRoman" w:hAnsi="Garamond"/>
        </w:rPr>
        <w:t>podmiotu</w:t>
      </w:r>
      <w:r w:rsidRPr="00A35442">
        <w:rPr>
          <w:rFonts w:ascii="Garamond" w:eastAsia="TimesNewRoman" w:hAnsi="Garamond"/>
        </w:rPr>
        <w:t xml:space="preserve"> </w:t>
      </w:r>
      <w:r w:rsidR="00C01916" w:rsidRPr="00A35442">
        <w:rPr>
          <w:rFonts w:ascii="Garamond" w:eastAsia="TimesNewRoman" w:hAnsi="Garamond"/>
        </w:rPr>
        <w:t xml:space="preserve">informacji </w:t>
      </w:r>
      <w:r w:rsidRPr="00A35442">
        <w:rPr>
          <w:rFonts w:ascii="Garamond" w:eastAsia="TimesNewRoman" w:hAnsi="Garamond"/>
        </w:rPr>
        <w:t xml:space="preserve">na temat swojego udziału w </w:t>
      </w:r>
      <w:r w:rsidR="00E354C0" w:rsidRPr="00A35442">
        <w:rPr>
          <w:rFonts w:ascii="Garamond" w:eastAsia="TimesNewRoman" w:hAnsi="Garamond"/>
        </w:rPr>
        <w:t>t</w:t>
      </w:r>
      <w:r w:rsidR="00701C48" w:rsidRPr="00A35442">
        <w:rPr>
          <w:rFonts w:ascii="Garamond" w:eastAsia="TimesNewRoman" w:hAnsi="Garamond"/>
        </w:rPr>
        <w:t>argach</w:t>
      </w:r>
      <w:r w:rsidRPr="00A35442">
        <w:rPr>
          <w:rFonts w:ascii="Garamond" w:eastAsia="TimesNewRoman" w:hAnsi="Garamond"/>
        </w:rPr>
        <w:t xml:space="preserve"> organizowan</w:t>
      </w:r>
      <w:r w:rsidR="00701C48" w:rsidRPr="00A35442">
        <w:rPr>
          <w:rFonts w:ascii="Garamond" w:eastAsia="TimesNewRoman" w:hAnsi="Garamond"/>
        </w:rPr>
        <w:t>ych</w:t>
      </w:r>
      <w:r w:rsidRPr="00A35442">
        <w:rPr>
          <w:rFonts w:ascii="Garamond" w:eastAsia="TimesNewRoman" w:hAnsi="Garamond"/>
        </w:rPr>
        <w:t xml:space="preserve"> przez </w:t>
      </w:r>
      <w:r w:rsidR="00C01916" w:rsidRPr="00A35442">
        <w:rPr>
          <w:rFonts w:ascii="Garamond" w:eastAsia="TimesNewRoman" w:hAnsi="Garamond"/>
        </w:rPr>
        <w:t>Urząd</w:t>
      </w:r>
      <w:r w:rsidRPr="00A35442">
        <w:rPr>
          <w:rFonts w:ascii="Garamond" w:eastAsia="TimesNewRoman" w:hAnsi="Garamond"/>
        </w:rPr>
        <w:t xml:space="preserve"> </w:t>
      </w:r>
      <w:r w:rsidR="001D4B8B" w:rsidRPr="00A35442">
        <w:rPr>
          <w:rFonts w:ascii="Garamond" w:eastAsia="TimesNewRoman" w:hAnsi="Garamond"/>
        </w:rPr>
        <w:t xml:space="preserve">Marszałkowski </w:t>
      </w:r>
      <w:r w:rsidRPr="00A35442">
        <w:rPr>
          <w:rFonts w:ascii="Garamond" w:eastAsia="TimesNewRoman" w:hAnsi="Garamond"/>
        </w:rPr>
        <w:t xml:space="preserve">wraz z odnośnikiem do strony </w:t>
      </w:r>
      <w:r w:rsidR="00C01916" w:rsidRPr="00A35442">
        <w:rPr>
          <w:rFonts w:ascii="Garamond" w:eastAsia="TimesNewRoman" w:hAnsi="Garamond"/>
        </w:rPr>
        <w:t>Urzędu</w:t>
      </w:r>
      <w:r w:rsidR="001D4B8B" w:rsidRPr="00A35442">
        <w:rPr>
          <w:rFonts w:ascii="Garamond" w:eastAsia="TimesNewRoman" w:hAnsi="Garamond"/>
        </w:rPr>
        <w:t>.</w:t>
      </w:r>
      <w:r w:rsidRPr="00A35442">
        <w:rPr>
          <w:rFonts w:ascii="Garamond" w:eastAsia="TimesNewRoman" w:hAnsi="Garamond"/>
        </w:rPr>
        <w:t xml:space="preserve"> Notatka ta zamieszczona zostanie w dziale „Aktualności”, </w:t>
      </w:r>
      <w:r w:rsidR="00841C0D">
        <w:rPr>
          <w:rFonts w:ascii="Garamond" w:eastAsia="TimesNewRoman" w:hAnsi="Garamond"/>
        </w:rPr>
        <w:br/>
      </w:r>
      <w:r w:rsidRPr="00A35442">
        <w:rPr>
          <w:rFonts w:ascii="Garamond" w:eastAsia="TimesNewRoman" w:hAnsi="Garamond"/>
        </w:rPr>
        <w:t>a w przypadku braku takiego działu – w innym miejscu, wskazanym przez Beneficjenta i zatwierdzonym przez Organizatora.</w:t>
      </w:r>
    </w:p>
    <w:p w:rsidR="00285CD9" w:rsidRPr="00A35442" w:rsidRDefault="00285CD9" w:rsidP="006D104A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</w:rPr>
      </w:pPr>
      <w:r w:rsidRPr="00A35442">
        <w:rPr>
          <w:rFonts w:ascii="Garamond" w:eastAsia="TimesNewRoman" w:hAnsi="Garamond"/>
        </w:rPr>
        <w:t xml:space="preserve">Beneficjent zobowiązuje się </w:t>
      </w:r>
      <w:r w:rsidR="00C1438B" w:rsidRPr="00A35442">
        <w:rPr>
          <w:rFonts w:ascii="Garamond" w:eastAsia="TimesNewRoman" w:hAnsi="Garamond"/>
        </w:rPr>
        <w:t xml:space="preserve">w terminie do 30 dni </w:t>
      </w:r>
      <w:r w:rsidR="00710F02" w:rsidRPr="00A35442">
        <w:rPr>
          <w:rFonts w:ascii="Garamond" w:eastAsia="TimesNewRoman" w:hAnsi="Garamond"/>
        </w:rPr>
        <w:t xml:space="preserve">po zakończeniu </w:t>
      </w:r>
      <w:r w:rsidR="00701C48" w:rsidRPr="00A35442">
        <w:rPr>
          <w:rFonts w:ascii="Garamond" w:eastAsia="TimesNewRoman" w:hAnsi="Garamond"/>
        </w:rPr>
        <w:t>udziału w targach</w:t>
      </w:r>
      <w:r w:rsidR="00710F02" w:rsidRPr="00A35442">
        <w:rPr>
          <w:rFonts w:ascii="Garamond" w:eastAsia="TimesNewRoman" w:hAnsi="Garamond"/>
        </w:rPr>
        <w:t xml:space="preserve"> </w:t>
      </w:r>
      <w:r w:rsidRPr="00A35442">
        <w:rPr>
          <w:rFonts w:ascii="Garamond" w:eastAsia="TimesNewRoman" w:hAnsi="Garamond"/>
        </w:rPr>
        <w:t>do wypełnienia ankiety ewaluacyjnej, która zostanie mu przekazana przez Organizatora.</w:t>
      </w:r>
    </w:p>
    <w:p w:rsidR="00285CD9" w:rsidRPr="00A35442" w:rsidRDefault="00285CD9" w:rsidP="006D104A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</w:rPr>
      </w:pPr>
      <w:r w:rsidRPr="00A35442">
        <w:rPr>
          <w:rFonts w:ascii="Garamond" w:eastAsia="TimesNewRoman" w:hAnsi="Garamond"/>
        </w:rPr>
        <w:t>Beneficjent wyraża zgodę na umieszczenie jego danych (w tym logotypu) w publicznie dostępnych materiałach promocyjnych i informacyjnych (drukowanych oraz elektronic</w:t>
      </w:r>
      <w:r w:rsidR="001D4B8B" w:rsidRPr="00A35442">
        <w:rPr>
          <w:rFonts w:ascii="Garamond" w:eastAsia="TimesNewRoman" w:hAnsi="Garamond"/>
        </w:rPr>
        <w:t>znych) dotyczących udziału w targach</w:t>
      </w:r>
      <w:r w:rsidRPr="00A35442">
        <w:rPr>
          <w:rFonts w:ascii="Garamond" w:eastAsia="TimesNewRoman" w:hAnsi="Garamond"/>
        </w:rPr>
        <w:t>.</w:t>
      </w:r>
    </w:p>
    <w:p w:rsidR="00EE650E" w:rsidRDefault="00285CD9" w:rsidP="006D104A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</w:rPr>
      </w:pPr>
      <w:r w:rsidRPr="00A35442">
        <w:rPr>
          <w:rFonts w:ascii="Garamond" w:eastAsia="TimesNewRoman" w:hAnsi="Garamond"/>
        </w:rPr>
        <w:t xml:space="preserve">W przypadku naruszenia ustalonych zasad, Beneficjent </w:t>
      </w:r>
      <w:r w:rsidR="00BA2BBF" w:rsidRPr="00A35442">
        <w:rPr>
          <w:rFonts w:ascii="Garamond" w:eastAsia="TimesNewRoman" w:hAnsi="Garamond"/>
        </w:rPr>
        <w:t>jest</w:t>
      </w:r>
      <w:r w:rsidRPr="00A35442">
        <w:rPr>
          <w:rFonts w:ascii="Garamond" w:eastAsia="TimesNewRoman" w:hAnsi="Garamond"/>
        </w:rPr>
        <w:t xml:space="preserve"> zobowiązany do zwrotu wszystkich poniesionych przez </w:t>
      </w:r>
      <w:r w:rsidR="001D4B8B" w:rsidRPr="00A35442">
        <w:rPr>
          <w:rFonts w:ascii="Garamond" w:eastAsia="TimesNewRoman" w:hAnsi="Garamond"/>
        </w:rPr>
        <w:t>Organizatora wydatków</w:t>
      </w:r>
      <w:r w:rsidRPr="00A35442">
        <w:rPr>
          <w:rFonts w:ascii="Garamond" w:eastAsia="TimesNewRoman" w:hAnsi="Garamond"/>
        </w:rPr>
        <w:t xml:space="preserve"> związanych z uczestnictwem Beneficjenta w </w:t>
      </w:r>
      <w:r w:rsidR="00A26885" w:rsidRPr="00A35442">
        <w:rPr>
          <w:rFonts w:ascii="Garamond" w:eastAsia="TimesNewRoman" w:hAnsi="Garamond"/>
        </w:rPr>
        <w:t>targach</w:t>
      </w:r>
      <w:r w:rsidRPr="00A35442">
        <w:rPr>
          <w:rFonts w:ascii="Garamond" w:eastAsia="TimesNewRoman" w:hAnsi="Garamond"/>
        </w:rPr>
        <w:t>.</w:t>
      </w:r>
    </w:p>
    <w:p w:rsidR="000C4DBC" w:rsidRDefault="000C4DBC" w:rsidP="00847417">
      <w:pPr>
        <w:autoSpaceDE w:val="0"/>
        <w:autoSpaceDN w:val="0"/>
        <w:adjustRightInd w:val="0"/>
        <w:spacing w:before="120" w:after="120"/>
        <w:ind w:left="-142"/>
        <w:jc w:val="both"/>
        <w:rPr>
          <w:rFonts w:ascii="Garamond" w:eastAsia="TimesNewRoman" w:hAnsi="Garamond"/>
        </w:rPr>
      </w:pPr>
    </w:p>
    <w:p w:rsidR="00EE650E" w:rsidRPr="00EE650E" w:rsidRDefault="00EE650E" w:rsidP="00847417">
      <w:pPr>
        <w:autoSpaceDE w:val="0"/>
        <w:autoSpaceDN w:val="0"/>
        <w:adjustRightInd w:val="0"/>
        <w:spacing w:before="120" w:after="120"/>
        <w:ind w:left="-142"/>
        <w:jc w:val="center"/>
        <w:rPr>
          <w:rFonts w:ascii="Garamond" w:eastAsia="TimesNewRoman" w:hAnsi="Garamond"/>
          <w:b/>
        </w:rPr>
      </w:pPr>
      <w:r w:rsidRPr="00EE650E">
        <w:rPr>
          <w:rFonts w:ascii="Garamond" w:eastAsia="TimesNewRoman" w:hAnsi="Garamond"/>
          <w:b/>
        </w:rPr>
        <w:t>VII. Postanowienia końcowe</w:t>
      </w:r>
    </w:p>
    <w:p w:rsidR="00EE650E" w:rsidRPr="009534D6" w:rsidRDefault="00EE650E" w:rsidP="00841C0D">
      <w:pPr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Organizator zastrzega sobie możliwość zmiany terminu Wyjazdu z powodów logistycznych oraz jego odwołania bez ponoszenia z tego tytułu odpowiedzialności wobec uczestników.</w:t>
      </w:r>
    </w:p>
    <w:p w:rsidR="00EE650E" w:rsidRPr="009534D6" w:rsidRDefault="00EE650E" w:rsidP="00841C0D">
      <w:pPr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Organizator nie ponosi odpowiedzialności za działania organów władz miejscowych, które skutkują wykluczeniem uczestników z udziału w Wyjeździe.</w:t>
      </w:r>
    </w:p>
    <w:p w:rsidR="00EE650E" w:rsidRPr="009534D6" w:rsidRDefault="00EE650E" w:rsidP="00841C0D">
      <w:pPr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 xml:space="preserve">Beneficjent zwolni Organizatora z odpowiedzialności za wszelkie straty, szkody i wydatki </w:t>
      </w:r>
      <w:r w:rsidR="00841C0D">
        <w:rPr>
          <w:rFonts w:ascii="Garamond" w:hAnsi="Garamond"/>
          <w:color w:val="000000" w:themeColor="text1"/>
        </w:rPr>
        <w:br/>
      </w:r>
      <w:r w:rsidRPr="009534D6">
        <w:rPr>
          <w:rFonts w:ascii="Garamond" w:hAnsi="Garamond"/>
          <w:color w:val="000000" w:themeColor="text1"/>
        </w:rPr>
        <w:t>oraz z odpowiedzialności karnej lub cywilnej oraz kosztów postępowania sądowego lub ugodowego zgłaszanych przez Organizatora Miejscowego Targów w związku z jakimkolwiek działaniem lub zaniechaniem Beneficjenta/jego przedstawicieli, jak również tytułem roszczeń stron trzecich związanych z naruszaniem ich praw związanych z prezentowanymi eksponatami, usługami, materiałami i informacjami dostarczanymi bądź wykorzystywanymi przez Beneficjenta. Zabezpieczenie wynikające z tego punktu ma zastosowanie po wygaśnięciu umowy o dofinansowanie i stanowi dodatkowy środek prawny przysługujący Organizatorowi.</w:t>
      </w:r>
    </w:p>
    <w:p w:rsidR="00EE650E" w:rsidRPr="009534D6" w:rsidRDefault="00EE650E" w:rsidP="00841C0D">
      <w:pPr>
        <w:numPr>
          <w:ilvl w:val="0"/>
          <w:numId w:val="41"/>
        </w:numPr>
        <w:autoSpaceDE w:val="0"/>
        <w:autoSpaceDN w:val="0"/>
        <w:adjustRightInd w:val="0"/>
        <w:ind w:left="284" w:hanging="426"/>
        <w:jc w:val="both"/>
        <w:rPr>
          <w:rFonts w:ascii="Garamond" w:eastAsia="TimesNewRoman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W prawnie dopuszczalnym zakresie Organizator nie ponosi odpowiedzialności za:</w:t>
      </w:r>
    </w:p>
    <w:p w:rsidR="00EE650E" w:rsidRPr="009534D6" w:rsidRDefault="00EE650E" w:rsidP="00841C0D">
      <w:pPr>
        <w:numPr>
          <w:ilvl w:val="0"/>
          <w:numId w:val="43"/>
        </w:numPr>
        <w:tabs>
          <w:tab w:val="clear" w:pos="720"/>
          <w:tab w:val="num" w:pos="709"/>
        </w:tabs>
        <w:ind w:left="709" w:hanging="426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bezpieczeństwo Beneficjentów w trakcie jego trwania</w:t>
      </w:r>
      <w:r w:rsidR="00F94EC9" w:rsidRPr="009534D6">
        <w:rPr>
          <w:rFonts w:ascii="Garamond" w:hAnsi="Garamond"/>
          <w:color w:val="000000" w:themeColor="text1"/>
        </w:rPr>
        <w:t xml:space="preserve"> wyjazdu na Targi</w:t>
      </w:r>
      <w:r w:rsidRPr="009534D6">
        <w:rPr>
          <w:rFonts w:ascii="Garamond" w:hAnsi="Garamond"/>
          <w:color w:val="000000" w:themeColor="text1"/>
        </w:rPr>
        <w:t>;</w:t>
      </w:r>
    </w:p>
    <w:p w:rsidR="00EE650E" w:rsidRPr="009534D6" w:rsidRDefault="00EE650E" w:rsidP="00841C0D">
      <w:pPr>
        <w:numPr>
          <w:ilvl w:val="0"/>
          <w:numId w:val="43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6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szkody tytułem utraty majątku sprowadzanego przez Beneficjenta;</w:t>
      </w:r>
    </w:p>
    <w:p w:rsidR="00C32D72" w:rsidRPr="009534D6" w:rsidRDefault="00EE650E" w:rsidP="00841C0D">
      <w:pPr>
        <w:numPr>
          <w:ilvl w:val="0"/>
          <w:numId w:val="43"/>
        </w:numPr>
        <w:tabs>
          <w:tab w:val="clear" w:pos="720"/>
          <w:tab w:val="num" w:pos="709"/>
        </w:tabs>
        <w:spacing w:after="80"/>
        <w:ind w:left="709" w:hanging="426"/>
        <w:rPr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inne szkody lub straty (w tym bez ograniczeń utratę wartości bądź zysków, straty tytułem przerw w pracy, utraty danych, awarii systemu komputerowego, inne szkody handlowe).</w:t>
      </w:r>
    </w:p>
    <w:p w:rsidR="00C32D72" w:rsidRPr="009534D6" w:rsidRDefault="00C32D72" w:rsidP="00841C0D">
      <w:pPr>
        <w:pStyle w:val="Akapitzlist"/>
        <w:numPr>
          <w:ilvl w:val="0"/>
          <w:numId w:val="41"/>
        </w:numPr>
        <w:spacing w:after="80"/>
        <w:ind w:left="284" w:hanging="426"/>
        <w:jc w:val="both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 xml:space="preserve">Przedsiębiorstwo biorące udział w rekrutacji i Targach oraz podpisujące umowę o jego dofinansowanie oświadcza, że akceptuje prawo Organizatora do sporządzenia autorskiego projektu wspólnego stoiska przedsiębiorców z terenu województwa </w:t>
      </w:r>
      <w:r w:rsidR="006A17AE" w:rsidRPr="009534D6">
        <w:rPr>
          <w:rFonts w:ascii="Garamond" w:hAnsi="Garamond"/>
          <w:color w:val="000000" w:themeColor="text1"/>
        </w:rPr>
        <w:t>wielkopolskiego</w:t>
      </w:r>
      <w:r w:rsidRPr="009534D6">
        <w:rPr>
          <w:rFonts w:ascii="Garamond" w:hAnsi="Garamond"/>
          <w:color w:val="000000" w:themeColor="text1"/>
        </w:rPr>
        <w:t xml:space="preserve"> oraz przydzielenia miejsc na ekspozycję produktów poszczególnych Beneficjentów na tym stoisku, a także fakt, że przydzielone miejsce nie podlega zmianie i wyjątkom od tej zasady, chyba że jest to konieczne z powodów architektonicznych związanych z zabudową stoiska.</w:t>
      </w:r>
    </w:p>
    <w:p w:rsidR="00C32D72" w:rsidRPr="009534D6" w:rsidRDefault="00C32D72" w:rsidP="00841C0D">
      <w:pPr>
        <w:pStyle w:val="Akapitzlist"/>
        <w:numPr>
          <w:ilvl w:val="0"/>
          <w:numId w:val="41"/>
        </w:numPr>
        <w:spacing w:before="120"/>
        <w:ind w:left="284" w:hanging="426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 xml:space="preserve">Beneficjent gwarantuje, że wszystkie elementy graficzne, projekty oraz zdjęcia przekazane przez niego do </w:t>
      </w:r>
      <w:r w:rsidR="001F5A8B" w:rsidRPr="009534D6">
        <w:rPr>
          <w:rFonts w:ascii="Garamond" w:hAnsi="Garamond"/>
          <w:color w:val="000000" w:themeColor="text1"/>
        </w:rPr>
        <w:t>Organizatora</w:t>
      </w:r>
      <w:r w:rsidRPr="009534D6">
        <w:rPr>
          <w:rFonts w:ascii="Garamond" w:hAnsi="Garamond"/>
          <w:color w:val="000000" w:themeColor="text1"/>
        </w:rPr>
        <w:t>:</w:t>
      </w:r>
    </w:p>
    <w:p w:rsidR="00C32D72" w:rsidRPr="009534D6" w:rsidRDefault="00C32D72" w:rsidP="00841C0D">
      <w:pPr>
        <w:numPr>
          <w:ilvl w:val="0"/>
          <w:numId w:val="45"/>
        </w:numPr>
        <w:spacing w:before="120"/>
        <w:ind w:left="709" w:hanging="426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stanowią materiał oryginalny,</w:t>
      </w:r>
    </w:p>
    <w:p w:rsidR="00C32D72" w:rsidRPr="009534D6" w:rsidRDefault="00C32D72" w:rsidP="00841C0D">
      <w:pPr>
        <w:numPr>
          <w:ilvl w:val="0"/>
          <w:numId w:val="45"/>
        </w:numPr>
        <w:spacing w:before="100" w:beforeAutospacing="1" w:after="100" w:afterAutospacing="1"/>
        <w:ind w:left="709" w:hanging="426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lastRenderedPageBreak/>
        <w:t>są opłacone przez uczestnika Wyjazdu,</w:t>
      </w:r>
    </w:p>
    <w:p w:rsidR="00C32D72" w:rsidRPr="009534D6" w:rsidRDefault="00C32D72" w:rsidP="00841C0D">
      <w:pPr>
        <w:numPr>
          <w:ilvl w:val="0"/>
          <w:numId w:val="45"/>
        </w:numPr>
        <w:spacing w:before="100" w:beforeAutospacing="1" w:after="100" w:afterAutospacing="1"/>
        <w:ind w:left="709" w:hanging="426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nie stanowią podstawy do pociągnięcia do odpowiedzialności tytułem naruszenia praw autorskich.</w:t>
      </w:r>
    </w:p>
    <w:p w:rsidR="000C4DBC" w:rsidRDefault="000C4DBC" w:rsidP="00847417">
      <w:pPr>
        <w:ind w:left="-142"/>
        <w:rPr>
          <w:rFonts w:ascii="Garamond" w:hAnsi="Garamond"/>
          <w:color w:val="000000" w:themeColor="text1"/>
        </w:rPr>
      </w:pPr>
    </w:p>
    <w:p w:rsidR="000C4DBC" w:rsidRDefault="000C4DBC" w:rsidP="00847417">
      <w:pPr>
        <w:ind w:left="-142"/>
        <w:rPr>
          <w:rFonts w:ascii="Garamond" w:hAnsi="Garamond"/>
          <w:color w:val="000000" w:themeColor="text1"/>
        </w:rPr>
      </w:pPr>
    </w:p>
    <w:p w:rsidR="00D22167" w:rsidRPr="009534D6" w:rsidRDefault="00831AD5" w:rsidP="00841C0D">
      <w:pPr>
        <w:ind w:left="5103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.................................................</w:t>
      </w:r>
    </w:p>
    <w:p w:rsidR="00831AD5" w:rsidRPr="00831AD5" w:rsidRDefault="00831AD5" w:rsidP="00841C0D">
      <w:pPr>
        <w:ind w:left="5103"/>
        <w:rPr>
          <w:rFonts w:ascii="Garamond" w:hAnsi="Garamond"/>
          <w:i/>
          <w:sz w:val="20"/>
          <w:szCs w:val="20"/>
        </w:rPr>
      </w:pPr>
      <w:r w:rsidRPr="009534D6">
        <w:rPr>
          <w:rFonts w:ascii="Garamond" w:hAnsi="Garamond"/>
          <w:i/>
          <w:color w:val="000000" w:themeColor="text1"/>
          <w:sz w:val="20"/>
          <w:szCs w:val="20"/>
        </w:rPr>
        <w:t xml:space="preserve">  </w:t>
      </w:r>
      <w:r w:rsidRPr="009534D6">
        <w:rPr>
          <w:rFonts w:ascii="Garamond" w:hAnsi="Garamond"/>
          <w:i/>
          <w:color w:val="000000" w:themeColor="text1"/>
          <w:sz w:val="20"/>
          <w:szCs w:val="20"/>
        </w:rPr>
        <w:tab/>
        <w:t xml:space="preserve">      </w:t>
      </w:r>
      <w:r w:rsidRPr="00A35442">
        <w:rPr>
          <w:rFonts w:ascii="Garamond" w:hAnsi="Garamond"/>
          <w:i/>
          <w:sz w:val="20"/>
          <w:szCs w:val="20"/>
        </w:rPr>
        <w:t>(podpis)</w:t>
      </w:r>
    </w:p>
    <w:sectPr w:rsidR="00831AD5" w:rsidRPr="00831AD5" w:rsidSect="000C4DBC">
      <w:headerReference w:type="default" r:id="rId9"/>
      <w:footerReference w:type="default" r:id="rId10"/>
      <w:pgSz w:w="11906" w:h="16838"/>
      <w:pgMar w:top="1702" w:right="991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0E0" w:rsidRDefault="003850E0" w:rsidP="00E77468">
      <w:r>
        <w:separator/>
      </w:r>
    </w:p>
  </w:endnote>
  <w:endnote w:type="continuationSeparator" w:id="0">
    <w:p w:rsidR="003850E0" w:rsidRDefault="003850E0" w:rsidP="00E7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85" w:rsidRPr="00E61B0C" w:rsidRDefault="007F5B0C">
    <w:pPr>
      <w:pStyle w:val="Stopka"/>
      <w:jc w:val="right"/>
      <w:rPr>
        <w:rFonts w:ascii="Garamond" w:hAnsi="Garamond"/>
        <w:sz w:val="20"/>
        <w:szCs w:val="20"/>
      </w:rPr>
    </w:pPr>
    <w:r w:rsidRPr="00E61B0C">
      <w:rPr>
        <w:rFonts w:ascii="Garamond" w:hAnsi="Garamond"/>
        <w:sz w:val="20"/>
        <w:szCs w:val="20"/>
      </w:rPr>
      <w:fldChar w:fldCharType="begin"/>
    </w:r>
    <w:r w:rsidR="00A26885" w:rsidRPr="00E61B0C">
      <w:rPr>
        <w:rFonts w:ascii="Garamond" w:hAnsi="Garamond"/>
        <w:sz w:val="20"/>
        <w:szCs w:val="20"/>
      </w:rPr>
      <w:instrText xml:space="preserve"> PAGE   \* MERGEFORMAT </w:instrText>
    </w:r>
    <w:r w:rsidRPr="00E61B0C">
      <w:rPr>
        <w:rFonts w:ascii="Garamond" w:hAnsi="Garamond"/>
        <w:sz w:val="20"/>
        <w:szCs w:val="20"/>
      </w:rPr>
      <w:fldChar w:fldCharType="separate"/>
    </w:r>
    <w:r w:rsidR="000F33CA">
      <w:rPr>
        <w:rFonts w:ascii="Garamond" w:hAnsi="Garamond"/>
        <w:noProof/>
        <w:sz w:val="20"/>
        <w:szCs w:val="20"/>
      </w:rPr>
      <w:t>4</w:t>
    </w:r>
    <w:r w:rsidRPr="00E61B0C">
      <w:rPr>
        <w:rFonts w:ascii="Garamond" w:hAnsi="Garamond"/>
        <w:sz w:val="20"/>
        <w:szCs w:val="20"/>
      </w:rPr>
      <w:fldChar w:fldCharType="end"/>
    </w:r>
  </w:p>
  <w:p w:rsidR="00A26885" w:rsidRPr="00E61B0C" w:rsidRDefault="00A26885">
    <w:pPr>
      <w:pStyle w:val="Stopka"/>
      <w:rPr>
        <w:rFonts w:ascii="Garamond" w:hAnsi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0E0" w:rsidRDefault="003850E0" w:rsidP="00E77468">
      <w:r>
        <w:separator/>
      </w:r>
    </w:p>
  </w:footnote>
  <w:footnote w:type="continuationSeparator" w:id="0">
    <w:p w:rsidR="003850E0" w:rsidRDefault="003850E0" w:rsidP="00E77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85" w:rsidRDefault="00AC3595">
    <w:pPr>
      <w:pStyle w:val="Nagwek"/>
    </w:pPr>
    <w:r>
      <w:rPr>
        <w:noProof/>
      </w:rPr>
      <w:drawing>
        <wp:inline distT="0" distB="0" distL="0" distR="0">
          <wp:extent cx="6207760" cy="681355"/>
          <wp:effectExtent l="19050" t="0" r="2540" b="0"/>
          <wp:docPr id="13" name="Obraz 13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Samorzad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7760" cy="681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F16"/>
    <w:multiLevelType w:val="hybridMultilevel"/>
    <w:tmpl w:val="7DF49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0FC5"/>
    <w:multiLevelType w:val="hybridMultilevel"/>
    <w:tmpl w:val="61A68750"/>
    <w:lvl w:ilvl="0" w:tplc="57A238A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396C03"/>
    <w:multiLevelType w:val="hybridMultilevel"/>
    <w:tmpl w:val="491646BC"/>
    <w:lvl w:ilvl="0" w:tplc="0415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5983FA3"/>
    <w:multiLevelType w:val="hybridMultilevel"/>
    <w:tmpl w:val="08A05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551D9"/>
    <w:multiLevelType w:val="hybridMultilevel"/>
    <w:tmpl w:val="7BBC3C8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84F0073"/>
    <w:multiLevelType w:val="multilevel"/>
    <w:tmpl w:val="BD98E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901AAD"/>
    <w:multiLevelType w:val="hybridMultilevel"/>
    <w:tmpl w:val="3DEE56E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AD96283"/>
    <w:multiLevelType w:val="hybridMultilevel"/>
    <w:tmpl w:val="AB5C9CEA"/>
    <w:lvl w:ilvl="0" w:tplc="072EBF3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0CD50C6F"/>
    <w:multiLevelType w:val="hybridMultilevel"/>
    <w:tmpl w:val="82C2DD8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E6855C9"/>
    <w:multiLevelType w:val="hybridMultilevel"/>
    <w:tmpl w:val="91F2954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E934EA1"/>
    <w:multiLevelType w:val="hybridMultilevel"/>
    <w:tmpl w:val="FAF884CC"/>
    <w:lvl w:ilvl="0" w:tplc="E51E756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E63183"/>
    <w:multiLevelType w:val="hybridMultilevel"/>
    <w:tmpl w:val="B2AE6C8C"/>
    <w:lvl w:ilvl="0" w:tplc="152215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FFA2010"/>
    <w:multiLevelType w:val="hybridMultilevel"/>
    <w:tmpl w:val="964206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2BC5D61"/>
    <w:multiLevelType w:val="hybridMultilevel"/>
    <w:tmpl w:val="C0667F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ED6B15"/>
    <w:multiLevelType w:val="hybridMultilevel"/>
    <w:tmpl w:val="9D68044C"/>
    <w:lvl w:ilvl="0" w:tplc="341453C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918E2"/>
    <w:multiLevelType w:val="hybridMultilevel"/>
    <w:tmpl w:val="5FB4DED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A817621"/>
    <w:multiLevelType w:val="hybridMultilevel"/>
    <w:tmpl w:val="3F2AC2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DA1736A"/>
    <w:multiLevelType w:val="hybridMultilevel"/>
    <w:tmpl w:val="FB327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722077"/>
    <w:multiLevelType w:val="multilevel"/>
    <w:tmpl w:val="3FCA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B30D78"/>
    <w:multiLevelType w:val="hybridMultilevel"/>
    <w:tmpl w:val="7BBC3C8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3CB5E31"/>
    <w:multiLevelType w:val="hybridMultilevel"/>
    <w:tmpl w:val="8B8ABC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8CE49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65A7BCA"/>
    <w:multiLevelType w:val="hybridMultilevel"/>
    <w:tmpl w:val="B4CCA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634CDD"/>
    <w:multiLevelType w:val="hybridMultilevel"/>
    <w:tmpl w:val="F5BE2E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74A6B99"/>
    <w:multiLevelType w:val="multilevel"/>
    <w:tmpl w:val="2488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A44F3D"/>
    <w:multiLevelType w:val="hybridMultilevel"/>
    <w:tmpl w:val="3C52A1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BD5347F"/>
    <w:multiLevelType w:val="hybridMultilevel"/>
    <w:tmpl w:val="4D22706C"/>
    <w:lvl w:ilvl="0" w:tplc="44DC15C2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3B4918F8"/>
    <w:multiLevelType w:val="hybridMultilevel"/>
    <w:tmpl w:val="B992AF32"/>
    <w:lvl w:ilvl="0" w:tplc="821AB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3D3FD3"/>
    <w:multiLevelType w:val="hybridMultilevel"/>
    <w:tmpl w:val="8D9ADC40"/>
    <w:lvl w:ilvl="0" w:tplc="563A77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B16544"/>
    <w:multiLevelType w:val="hybridMultilevel"/>
    <w:tmpl w:val="EABE17F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0693FDD"/>
    <w:multiLevelType w:val="multilevel"/>
    <w:tmpl w:val="94E8FD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131BEF"/>
    <w:multiLevelType w:val="hybridMultilevel"/>
    <w:tmpl w:val="F080177C"/>
    <w:lvl w:ilvl="0" w:tplc="57A238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945C9"/>
    <w:multiLevelType w:val="hybridMultilevel"/>
    <w:tmpl w:val="C0667F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6C1260"/>
    <w:multiLevelType w:val="hybridMultilevel"/>
    <w:tmpl w:val="F514B6CC"/>
    <w:lvl w:ilvl="0" w:tplc="1DBC066E">
      <w:start w:val="4"/>
      <w:numFmt w:val="decimal"/>
      <w:lvlText w:val="%1."/>
      <w:lvlJc w:val="left"/>
      <w:pPr>
        <w:ind w:left="502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E531050"/>
    <w:multiLevelType w:val="hybridMultilevel"/>
    <w:tmpl w:val="4D22706C"/>
    <w:lvl w:ilvl="0" w:tplc="44DC15C2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524F6A64"/>
    <w:multiLevelType w:val="hybridMultilevel"/>
    <w:tmpl w:val="3D7ABB4A"/>
    <w:lvl w:ilvl="0" w:tplc="36D639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7575F47"/>
    <w:multiLevelType w:val="hybridMultilevel"/>
    <w:tmpl w:val="FD9264F0"/>
    <w:lvl w:ilvl="0" w:tplc="57A238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F026A"/>
    <w:multiLevelType w:val="hybridMultilevel"/>
    <w:tmpl w:val="91F2954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5861D1F"/>
    <w:multiLevelType w:val="hybridMultilevel"/>
    <w:tmpl w:val="7BBC3C8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7EE6F85"/>
    <w:multiLevelType w:val="hybridMultilevel"/>
    <w:tmpl w:val="B2AE6C8C"/>
    <w:lvl w:ilvl="0" w:tplc="152215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057179"/>
    <w:multiLevelType w:val="hybridMultilevel"/>
    <w:tmpl w:val="DBEA233A"/>
    <w:lvl w:ilvl="0" w:tplc="4496C0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1E05DDD"/>
    <w:multiLevelType w:val="hybridMultilevel"/>
    <w:tmpl w:val="5A165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D76E6"/>
    <w:multiLevelType w:val="hybridMultilevel"/>
    <w:tmpl w:val="3F76F23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869386A"/>
    <w:multiLevelType w:val="hybridMultilevel"/>
    <w:tmpl w:val="90BABAAC"/>
    <w:lvl w:ilvl="0" w:tplc="ED00E19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BCE58E3"/>
    <w:multiLevelType w:val="hybridMultilevel"/>
    <w:tmpl w:val="8EA280D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4" w15:restartNumberingAfterBreak="0">
    <w:nsid w:val="7EB42122"/>
    <w:multiLevelType w:val="hybridMultilevel"/>
    <w:tmpl w:val="75B29E24"/>
    <w:lvl w:ilvl="0" w:tplc="CEE487F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1"/>
  </w:num>
  <w:num w:numId="5">
    <w:abstractNumId w:val="7"/>
  </w:num>
  <w:num w:numId="6">
    <w:abstractNumId w:val="17"/>
  </w:num>
  <w:num w:numId="7">
    <w:abstractNumId w:val="31"/>
  </w:num>
  <w:num w:numId="8">
    <w:abstractNumId w:val="26"/>
  </w:num>
  <w:num w:numId="9">
    <w:abstractNumId w:val="27"/>
  </w:num>
  <w:num w:numId="10">
    <w:abstractNumId w:val="16"/>
  </w:num>
  <w:num w:numId="11">
    <w:abstractNumId w:val="24"/>
  </w:num>
  <w:num w:numId="12">
    <w:abstractNumId w:val="32"/>
  </w:num>
  <w:num w:numId="13">
    <w:abstractNumId w:val="25"/>
  </w:num>
  <w:num w:numId="14">
    <w:abstractNumId w:val="42"/>
  </w:num>
  <w:num w:numId="15">
    <w:abstractNumId w:val="33"/>
  </w:num>
  <w:num w:numId="16">
    <w:abstractNumId w:val="44"/>
  </w:num>
  <w:num w:numId="17">
    <w:abstractNumId w:val="2"/>
  </w:num>
  <w:num w:numId="18">
    <w:abstractNumId w:val="8"/>
  </w:num>
  <w:num w:numId="19">
    <w:abstractNumId w:val="40"/>
  </w:num>
  <w:num w:numId="20">
    <w:abstractNumId w:val="34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38"/>
  </w:num>
  <w:num w:numId="24">
    <w:abstractNumId w:val="13"/>
  </w:num>
  <w:num w:numId="25">
    <w:abstractNumId w:val="22"/>
  </w:num>
  <w:num w:numId="26">
    <w:abstractNumId w:val="41"/>
  </w:num>
  <w:num w:numId="27">
    <w:abstractNumId w:val="15"/>
  </w:num>
  <w:num w:numId="28">
    <w:abstractNumId w:val="4"/>
  </w:num>
  <w:num w:numId="29">
    <w:abstractNumId w:val="9"/>
  </w:num>
  <w:num w:numId="30">
    <w:abstractNumId w:val="37"/>
  </w:num>
  <w:num w:numId="31">
    <w:abstractNumId w:val="36"/>
  </w:num>
  <w:num w:numId="32">
    <w:abstractNumId w:val="19"/>
  </w:num>
  <w:num w:numId="33">
    <w:abstractNumId w:val="43"/>
  </w:num>
  <w:num w:numId="34">
    <w:abstractNumId w:val="20"/>
  </w:num>
  <w:num w:numId="35">
    <w:abstractNumId w:val="12"/>
  </w:num>
  <w:num w:numId="36">
    <w:abstractNumId w:val="0"/>
  </w:num>
  <w:num w:numId="37">
    <w:abstractNumId w:val="21"/>
  </w:num>
  <w:num w:numId="38">
    <w:abstractNumId w:val="1"/>
  </w:num>
  <w:num w:numId="39">
    <w:abstractNumId w:val="30"/>
  </w:num>
  <w:num w:numId="40">
    <w:abstractNumId w:val="39"/>
  </w:num>
  <w:num w:numId="41">
    <w:abstractNumId w:val="14"/>
  </w:num>
  <w:num w:numId="42">
    <w:abstractNumId w:val="5"/>
    <w:lvlOverride w:ilvl="0">
      <w:startOverride w:val="4"/>
    </w:lvlOverride>
  </w:num>
  <w:num w:numId="43">
    <w:abstractNumId w:val="23"/>
  </w:num>
  <w:num w:numId="44">
    <w:abstractNumId w:val="29"/>
    <w:lvlOverride w:ilvl="0">
      <w:startOverride w:val="8"/>
    </w:lvlOverride>
  </w:num>
  <w:num w:numId="45">
    <w:abstractNumId w:val="18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D9"/>
    <w:rsid w:val="00000843"/>
    <w:rsid w:val="0000490A"/>
    <w:rsid w:val="00010546"/>
    <w:rsid w:val="000241F6"/>
    <w:rsid w:val="00036ED9"/>
    <w:rsid w:val="00062A40"/>
    <w:rsid w:val="00065C79"/>
    <w:rsid w:val="000677EE"/>
    <w:rsid w:val="0008131A"/>
    <w:rsid w:val="000C06B5"/>
    <w:rsid w:val="000C15D9"/>
    <w:rsid w:val="000C4DBC"/>
    <w:rsid w:val="000F33CA"/>
    <w:rsid w:val="000F7D07"/>
    <w:rsid w:val="00117A60"/>
    <w:rsid w:val="00120038"/>
    <w:rsid w:val="00122477"/>
    <w:rsid w:val="001242FF"/>
    <w:rsid w:val="00125564"/>
    <w:rsid w:val="00143290"/>
    <w:rsid w:val="00154335"/>
    <w:rsid w:val="00173ACF"/>
    <w:rsid w:val="00190D0E"/>
    <w:rsid w:val="001934E6"/>
    <w:rsid w:val="001966D4"/>
    <w:rsid w:val="001D0090"/>
    <w:rsid w:val="001D03FC"/>
    <w:rsid w:val="001D4B8B"/>
    <w:rsid w:val="001E08CB"/>
    <w:rsid w:val="001E2070"/>
    <w:rsid w:val="001E2C31"/>
    <w:rsid w:val="001F5997"/>
    <w:rsid w:val="001F5A8B"/>
    <w:rsid w:val="00210288"/>
    <w:rsid w:val="00232258"/>
    <w:rsid w:val="00270FE8"/>
    <w:rsid w:val="002765BC"/>
    <w:rsid w:val="0028130B"/>
    <w:rsid w:val="00285CD9"/>
    <w:rsid w:val="00285D3A"/>
    <w:rsid w:val="002873C4"/>
    <w:rsid w:val="002B14CF"/>
    <w:rsid w:val="002B54EB"/>
    <w:rsid w:val="002D2DD5"/>
    <w:rsid w:val="002D759E"/>
    <w:rsid w:val="00300252"/>
    <w:rsid w:val="00327437"/>
    <w:rsid w:val="003651DA"/>
    <w:rsid w:val="00367B70"/>
    <w:rsid w:val="00380136"/>
    <w:rsid w:val="00380BDC"/>
    <w:rsid w:val="003850E0"/>
    <w:rsid w:val="003D1D71"/>
    <w:rsid w:val="003E0BBF"/>
    <w:rsid w:val="0040205A"/>
    <w:rsid w:val="00423C6D"/>
    <w:rsid w:val="00434198"/>
    <w:rsid w:val="00434884"/>
    <w:rsid w:val="00450257"/>
    <w:rsid w:val="00455EB9"/>
    <w:rsid w:val="004626D4"/>
    <w:rsid w:val="004719D9"/>
    <w:rsid w:val="00484021"/>
    <w:rsid w:val="00491362"/>
    <w:rsid w:val="0049656F"/>
    <w:rsid w:val="004A10F0"/>
    <w:rsid w:val="004A4792"/>
    <w:rsid w:val="004C0228"/>
    <w:rsid w:val="004C755D"/>
    <w:rsid w:val="004D3608"/>
    <w:rsid w:val="004E6969"/>
    <w:rsid w:val="004E6CF0"/>
    <w:rsid w:val="004F1C22"/>
    <w:rsid w:val="004F23B3"/>
    <w:rsid w:val="00513EB1"/>
    <w:rsid w:val="005173B7"/>
    <w:rsid w:val="00521385"/>
    <w:rsid w:val="00537141"/>
    <w:rsid w:val="005416CE"/>
    <w:rsid w:val="00546CE4"/>
    <w:rsid w:val="0055191D"/>
    <w:rsid w:val="00575975"/>
    <w:rsid w:val="00576C50"/>
    <w:rsid w:val="00577EAD"/>
    <w:rsid w:val="005A44A6"/>
    <w:rsid w:val="005D18B1"/>
    <w:rsid w:val="005F7293"/>
    <w:rsid w:val="00605AF4"/>
    <w:rsid w:val="00610824"/>
    <w:rsid w:val="00635AA2"/>
    <w:rsid w:val="00640F47"/>
    <w:rsid w:val="00656854"/>
    <w:rsid w:val="0067055D"/>
    <w:rsid w:val="00684210"/>
    <w:rsid w:val="00687883"/>
    <w:rsid w:val="006A17AE"/>
    <w:rsid w:val="006A4CD7"/>
    <w:rsid w:val="006A5D61"/>
    <w:rsid w:val="006A70BD"/>
    <w:rsid w:val="006B3343"/>
    <w:rsid w:val="006B6740"/>
    <w:rsid w:val="006C16F4"/>
    <w:rsid w:val="006C3B4F"/>
    <w:rsid w:val="006D104A"/>
    <w:rsid w:val="006E285C"/>
    <w:rsid w:val="006E3E5E"/>
    <w:rsid w:val="006E4175"/>
    <w:rsid w:val="00701C48"/>
    <w:rsid w:val="00710F02"/>
    <w:rsid w:val="00727325"/>
    <w:rsid w:val="0073166A"/>
    <w:rsid w:val="00744A82"/>
    <w:rsid w:val="00771F0D"/>
    <w:rsid w:val="0078616F"/>
    <w:rsid w:val="007A3559"/>
    <w:rsid w:val="007C47C9"/>
    <w:rsid w:val="007D3736"/>
    <w:rsid w:val="007D531C"/>
    <w:rsid w:val="007F5B0C"/>
    <w:rsid w:val="00802588"/>
    <w:rsid w:val="008164FF"/>
    <w:rsid w:val="00831A2B"/>
    <w:rsid w:val="00831AD5"/>
    <w:rsid w:val="00841C0D"/>
    <w:rsid w:val="00847417"/>
    <w:rsid w:val="008512AE"/>
    <w:rsid w:val="00861BEB"/>
    <w:rsid w:val="00876450"/>
    <w:rsid w:val="008823F7"/>
    <w:rsid w:val="00886FAA"/>
    <w:rsid w:val="00893AF4"/>
    <w:rsid w:val="008B4EC9"/>
    <w:rsid w:val="008C27C2"/>
    <w:rsid w:val="008D1083"/>
    <w:rsid w:val="008F289F"/>
    <w:rsid w:val="008F57DA"/>
    <w:rsid w:val="0090606D"/>
    <w:rsid w:val="009173CA"/>
    <w:rsid w:val="0092424D"/>
    <w:rsid w:val="00927C6F"/>
    <w:rsid w:val="00937CC2"/>
    <w:rsid w:val="00943F49"/>
    <w:rsid w:val="009520DF"/>
    <w:rsid w:val="009534D6"/>
    <w:rsid w:val="00954C9C"/>
    <w:rsid w:val="00962B25"/>
    <w:rsid w:val="0098747A"/>
    <w:rsid w:val="00996FCA"/>
    <w:rsid w:val="009A2994"/>
    <w:rsid w:val="009C0194"/>
    <w:rsid w:val="009E0662"/>
    <w:rsid w:val="009E0B38"/>
    <w:rsid w:val="009E1BEE"/>
    <w:rsid w:val="009F47CF"/>
    <w:rsid w:val="00A111D4"/>
    <w:rsid w:val="00A26885"/>
    <w:rsid w:val="00A35442"/>
    <w:rsid w:val="00A35C29"/>
    <w:rsid w:val="00A35E7D"/>
    <w:rsid w:val="00A5168C"/>
    <w:rsid w:val="00A66D21"/>
    <w:rsid w:val="00A80E45"/>
    <w:rsid w:val="00A85B91"/>
    <w:rsid w:val="00A94975"/>
    <w:rsid w:val="00A95B67"/>
    <w:rsid w:val="00A9728B"/>
    <w:rsid w:val="00A97573"/>
    <w:rsid w:val="00AB1DA6"/>
    <w:rsid w:val="00AC3595"/>
    <w:rsid w:val="00AC590B"/>
    <w:rsid w:val="00AC741B"/>
    <w:rsid w:val="00B21085"/>
    <w:rsid w:val="00B4636B"/>
    <w:rsid w:val="00B56B04"/>
    <w:rsid w:val="00B836E3"/>
    <w:rsid w:val="00B970C0"/>
    <w:rsid w:val="00BA2BBF"/>
    <w:rsid w:val="00BC4082"/>
    <w:rsid w:val="00BD5972"/>
    <w:rsid w:val="00BF3171"/>
    <w:rsid w:val="00BF7B1A"/>
    <w:rsid w:val="00C011C9"/>
    <w:rsid w:val="00C01916"/>
    <w:rsid w:val="00C037E4"/>
    <w:rsid w:val="00C1438B"/>
    <w:rsid w:val="00C32D72"/>
    <w:rsid w:val="00C4422B"/>
    <w:rsid w:val="00C54584"/>
    <w:rsid w:val="00C62A90"/>
    <w:rsid w:val="00C75DB0"/>
    <w:rsid w:val="00C93FC8"/>
    <w:rsid w:val="00CB3961"/>
    <w:rsid w:val="00CD6C29"/>
    <w:rsid w:val="00CE1CCA"/>
    <w:rsid w:val="00CE2DEA"/>
    <w:rsid w:val="00CF05E2"/>
    <w:rsid w:val="00D03A4D"/>
    <w:rsid w:val="00D049C3"/>
    <w:rsid w:val="00D07AEE"/>
    <w:rsid w:val="00D22167"/>
    <w:rsid w:val="00D23356"/>
    <w:rsid w:val="00D26CE0"/>
    <w:rsid w:val="00D3561C"/>
    <w:rsid w:val="00D57818"/>
    <w:rsid w:val="00D66543"/>
    <w:rsid w:val="00D775A3"/>
    <w:rsid w:val="00D82621"/>
    <w:rsid w:val="00DE3544"/>
    <w:rsid w:val="00DF6629"/>
    <w:rsid w:val="00E170B3"/>
    <w:rsid w:val="00E354C0"/>
    <w:rsid w:val="00E61B0C"/>
    <w:rsid w:val="00E77468"/>
    <w:rsid w:val="00E85E7D"/>
    <w:rsid w:val="00EA67DF"/>
    <w:rsid w:val="00ED0B79"/>
    <w:rsid w:val="00ED5CA0"/>
    <w:rsid w:val="00ED70D6"/>
    <w:rsid w:val="00EE650E"/>
    <w:rsid w:val="00EF1DEE"/>
    <w:rsid w:val="00EF74F0"/>
    <w:rsid w:val="00F01E72"/>
    <w:rsid w:val="00F51D66"/>
    <w:rsid w:val="00F55C2F"/>
    <w:rsid w:val="00F67D67"/>
    <w:rsid w:val="00F71868"/>
    <w:rsid w:val="00F7553A"/>
    <w:rsid w:val="00F777D1"/>
    <w:rsid w:val="00F935AD"/>
    <w:rsid w:val="00F94EC9"/>
    <w:rsid w:val="00FB26C0"/>
    <w:rsid w:val="00FB7109"/>
    <w:rsid w:val="00FC5CC1"/>
    <w:rsid w:val="00FC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A37D8581-A6BA-4392-92DE-E7A3DAC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5C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285CD9"/>
    <w:pPr>
      <w:spacing w:before="100" w:beforeAutospacing="1" w:after="100" w:afterAutospacing="1"/>
    </w:pPr>
  </w:style>
  <w:style w:type="character" w:styleId="Uwydatnienie">
    <w:name w:val="Emphasis"/>
    <w:basedOn w:val="Domylnaczcionkaakapitu"/>
    <w:qFormat/>
    <w:rsid w:val="00285CD9"/>
    <w:rPr>
      <w:i/>
      <w:iCs/>
    </w:rPr>
  </w:style>
  <w:style w:type="paragraph" w:styleId="Nagwek">
    <w:name w:val="header"/>
    <w:basedOn w:val="Normalny"/>
    <w:link w:val="NagwekZnak"/>
    <w:uiPriority w:val="99"/>
    <w:rsid w:val="00E774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746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774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7468"/>
    <w:rPr>
      <w:sz w:val="24"/>
      <w:szCs w:val="24"/>
    </w:rPr>
  </w:style>
  <w:style w:type="paragraph" w:styleId="Tekstdymka">
    <w:name w:val="Balloon Text"/>
    <w:basedOn w:val="Normalny"/>
    <w:link w:val="TekstdymkaZnak"/>
    <w:rsid w:val="00E774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7746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5C2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D2DD5"/>
    <w:pPr>
      <w:ind w:left="708"/>
    </w:pPr>
  </w:style>
  <w:style w:type="character" w:styleId="Hipercze">
    <w:name w:val="Hyperlink"/>
    <w:basedOn w:val="Domylnaczcionkaakapitu"/>
    <w:rsid w:val="002D2DD5"/>
    <w:rPr>
      <w:color w:val="0000FF"/>
      <w:u w:val="single"/>
    </w:rPr>
  </w:style>
  <w:style w:type="character" w:styleId="HTML-cytat">
    <w:name w:val="HTML Cite"/>
    <w:basedOn w:val="Domylnaczcionkaakapitu"/>
    <w:uiPriority w:val="99"/>
    <w:unhideWhenUsed/>
    <w:rsid w:val="00635AA2"/>
    <w:rPr>
      <w:i/>
      <w:iCs/>
    </w:rPr>
  </w:style>
  <w:style w:type="character" w:styleId="UyteHipercze">
    <w:name w:val="FollowedHyperlink"/>
    <w:basedOn w:val="Domylnaczcionkaakapitu"/>
    <w:rsid w:val="005F729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w.org.pl/wp-content/uploads/2018/06/ulotka-IS-PKD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4DBA-8ABA-4423-9DE4-8397F8EB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1380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udziału w misji gospodarczej do Tbilisi,</vt:lpstr>
    </vt:vector>
  </TitlesOfParts>
  <Company/>
  <LinksUpToDate>false</LinksUpToDate>
  <CharactersWithSpaces>10287</CharactersWithSpaces>
  <SharedDoc>false</SharedDoc>
  <HLinks>
    <vt:vector size="42" baseType="variant">
      <vt:variant>
        <vt:i4>3211373</vt:i4>
      </vt:variant>
      <vt:variant>
        <vt:i4>18</vt:i4>
      </vt:variant>
      <vt:variant>
        <vt:i4>0</vt:i4>
      </vt:variant>
      <vt:variant>
        <vt:i4>5</vt:i4>
      </vt:variant>
      <vt:variant>
        <vt:lpwstr>http://www.feriahavana.com/</vt:lpwstr>
      </vt:variant>
      <vt:variant>
        <vt:lpwstr/>
      </vt:variant>
      <vt:variant>
        <vt:i4>4128864</vt:i4>
      </vt:variant>
      <vt:variant>
        <vt:i4>15</vt:i4>
      </vt:variant>
      <vt:variant>
        <vt:i4>0</vt:i4>
      </vt:variant>
      <vt:variant>
        <vt:i4>5</vt:i4>
      </vt:variant>
      <vt:variant>
        <vt:lpwstr>http://www.eventosarena.co.ao/</vt:lpwstr>
      </vt:variant>
      <vt:variant>
        <vt:lpwstr/>
      </vt:variant>
      <vt:variant>
        <vt:i4>983054</vt:i4>
      </vt:variant>
      <vt:variant>
        <vt:i4>12</vt:i4>
      </vt:variant>
      <vt:variant>
        <vt:i4>0</vt:i4>
      </vt:variant>
      <vt:variant>
        <vt:i4>5</vt:i4>
      </vt:variant>
      <vt:variant>
        <vt:lpwstr>http://www.worldfood.az/</vt:lpwstr>
      </vt:variant>
      <vt:variant>
        <vt:lpwstr/>
      </vt:variant>
      <vt:variant>
        <vt:i4>1441816</vt:i4>
      </vt:variant>
      <vt:variant>
        <vt:i4>9</vt:i4>
      </vt:variant>
      <vt:variant>
        <vt:i4>0</vt:i4>
      </vt:variant>
      <vt:variant>
        <vt:i4>5</vt:i4>
      </vt:variant>
      <vt:variant>
        <vt:lpwstr>http://www.interfoodastana.kz/en/</vt:lpwstr>
      </vt:variant>
      <vt:variant>
        <vt:lpwstr/>
      </vt:variant>
      <vt:variant>
        <vt:i4>3932210</vt:i4>
      </vt:variant>
      <vt:variant>
        <vt:i4>6</vt:i4>
      </vt:variant>
      <vt:variant>
        <vt:i4>0</vt:i4>
      </vt:variant>
      <vt:variant>
        <vt:i4>5</vt:i4>
      </vt:variant>
      <vt:variant>
        <vt:lpwstr>http://www.jma.or.jp/foodex/en/</vt:lpwstr>
      </vt:variant>
      <vt:variant>
        <vt:lpwstr/>
      </vt:variant>
      <vt:variant>
        <vt:i4>7077988</vt:i4>
      </vt:variant>
      <vt:variant>
        <vt:i4>3</vt:i4>
      </vt:variant>
      <vt:variant>
        <vt:i4>0</vt:i4>
      </vt:variant>
      <vt:variant>
        <vt:i4>5</vt:i4>
      </vt:variant>
      <vt:variant>
        <vt:lpwstr>http://en.aifoode.com/</vt:lpwstr>
      </vt:variant>
      <vt:variant>
        <vt:lpwstr/>
      </vt:variant>
      <vt:variant>
        <vt:i4>6815867</vt:i4>
      </vt:variant>
      <vt:variant>
        <vt:i4>0</vt:i4>
      </vt:variant>
      <vt:variant>
        <vt:i4>0</vt:i4>
      </vt:variant>
      <vt:variant>
        <vt:i4>5</vt:i4>
      </vt:variant>
      <vt:variant>
        <vt:lpwstr>http://www.wrpo.wielkopolskie.pl/dowiedz-sie-wiecej-o-programie/zapoznaj-sie-z-prawem-i-dokumentami/333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udziału w misji gospodarczej do Tbilisi,</dc:title>
  <dc:creator>agnieszka.lacka</dc:creator>
  <cp:lastModifiedBy>Woroch Agata</cp:lastModifiedBy>
  <cp:revision>2</cp:revision>
  <cp:lastPrinted>2019-01-04T13:45:00Z</cp:lastPrinted>
  <dcterms:created xsi:type="dcterms:W3CDTF">2019-01-17T13:20:00Z</dcterms:created>
  <dcterms:modified xsi:type="dcterms:W3CDTF">2019-01-17T13:20:00Z</dcterms:modified>
</cp:coreProperties>
</file>