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C4" w:rsidRPr="006D302B" w:rsidRDefault="004E40C4" w:rsidP="00DF3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74" w:firstLine="916"/>
        <w:rPr>
          <w:rFonts w:ascii="Roboto" w:eastAsia="Times New Roman" w:hAnsi="Roboto" w:cs="Courier New"/>
          <w:b/>
          <w:sz w:val="32"/>
          <w:szCs w:val="32"/>
          <w:lang w:eastAsia="pl-PL"/>
        </w:rPr>
      </w:pPr>
      <w:r w:rsidRPr="006D302B">
        <w:rPr>
          <w:rFonts w:ascii="Roboto" w:eastAsia="Times New Roman" w:hAnsi="Roboto" w:cs="Courier New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0" locked="0" layoutInCell="1" allowOverlap="1" wp14:anchorId="6001AD96" wp14:editId="3B6D2A42">
            <wp:simplePos x="0" y="0"/>
            <wp:positionH relativeFrom="column">
              <wp:posOffset>1683385</wp:posOffset>
            </wp:positionH>
            <wp:positionV relativeFrom="paragraph">
              <wp:posOffset>-16510</wp:posOffset>
            </wp:positionV>
            <wp:extent cx="1499666" cy="1209675"/>
            <wp:effectExtent l="0" t="0" r="5715" b="0"/>
            <wp:wrapNone/>
            <wp:docPr id="58" name="Obraz 58" descr="N:\DRG-I-1\Science meets Regions\Organizacja Konferencji\identyfikacja wizualna\FLAGI2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:\DRG-I-1\Science meets Regions\Organizacja Konferencji\identyfikacja wizualna\FLAGI2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66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02B">
        <w:rPr>
          <w:rFonts w:ascii="Roboto" w:eastAsia="Times New Roman" w:hAnsi="Roboto" w:cs="Courier New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65FB0CDA" wp14:editId="6B28F018">
            <wp:simplePos x="0" y="0"/>
            <wp:positionH relativeFrom="margin">
              <wp:align>left</wp:align>
            </wp:positionH>
            <wp:positionV relativeFrom="paragraph">
              <wp:posOffset>-14605</wp:posOffset>
            </wp:positionV>
            <wp:extent cx="1704975" cy="1210267"/>
            <wp:effectExtent l="0" t="0" r="0" b="952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1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302B">
        <w:rPr>
          <w:rFonts w:ascii="Roboto" w:eastAsia="Times New Roman" w:hAnsi="Roboto" w:cs="Courier New"/>
          <w:b/>
          <w:sz w:val="32"/>
          <w:szCs w:val="32"/>
          <w:lang w:eastAsia="pl-PL"/>
        </w:rPr>
        <w:t>KONFERENCJA</w:t>
      </w:r>
    </w:p>
    <w:p w:rsidR="004E40C4" w:rsidRPr="006D302B" w:rsidRDefault="00DF3B54" w:rsidP="00DF3B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80"/>
        <w:jc w:val="center"/>
        <w:rPr>
          <w:rFonts w:ascii="Roboto" w:eastAsia="Times New Roman" w:hAnsi="Roboto" w:cs="Courier New"/>
          <w:b/>
          <w:color w:val="009999"/>
          <w:sz w:val="32"/>
          <w:szCs w:val="32"/>
          <w:lang w:eastAsia="pl-PL"/>
        </w:rPr>
      </w:pPr>
      <w:r>
        <w:rPr>
          <w:rFonts w:ascii="Roboto" w:eastAsia="Times New Roman" w:hAnsi="Roboto" w:cs="Courier New"/>
          <w:b/>
          <w:sz w:val="32"/>
          <w:szCs w:val="32"/>
          <w:lang w:eastAsia="pl-PL"/>
        </w:rPr>
        <w:t xml:space="preserve">      </w:t>
      </w:r>
      <w:r>
        <w:rPr>
          <w:rFonts w:ascii="Roboto" w:eastAsia="Times New Roman" w:hAnsi="Roboto" w:cs="Courier New"/>
          <w:b/>
          <w:color w:val="009999"/>
          <w:sz w:val="32"/>
          <w:szCs w:val="32"/>
          <w:lang w:eastAsia="pl-PL"/>
        </w:rPr>
        <w:t>„</w:t>
      </w:r>
      <w:r w:rsidR="004E40C4" w:rsidRPr="006D302B">
        <w:rPr>
          <w:rFonts w:ascii="Roboto" w:eastAsia="Times New Roman" w:hAnsi="Roboto" w:cs="Courier New"/>
          <w:b/>
          <w:color w:val="009999"/>
          <w:sz w:val="32"/>
          <w:szCs w:val="32"/>
          <w:lang w:eastAsia="pl-PL"/>
        </w:rPr>
        <w:t>TRANSFORMACJA GOSPODARCZA</w:t>
      </w:r>
    </w:p>
    <w:p w:rsidR="004E40C4" w:rsidRPr="006D302B" w:rsidRDefault="004E40C4" w:rsidP="004E4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Roboto" w:eastAsia="Times New Roman" w:hAnsi="Roboto" w:cs="Courier New"/>
          <w:b/>
          <w:color w:val="009999"/>
          <w:sz w:val="32"/>
          <w:szCs w:val="32"/>
          <w:lang w:eastAsia="pl-PL"/>
        </w:rPr>
      </w:pPr>
      <w:r w:rsidRPr="006D302B">
        <w:rPr>
          <w:rFonts w:ascii="Roboto" w:eastAsia="Times New Roman" w:hAnsi="Roboto" w:cs="Courier New"/>
          <w:b/>
          <w:color w:val="009999"/>
          <w:sz w:val="32"/>
          <w:szCs w:val="32"/>
          <w:lang w:eastAsia="pl-PL"/>
        </w:rPr>
        <w:tab/>
      </w:r>
      <w:r w:rsidRPr="006D302B">
        <w:rPr>
          <w:rFonts w:ascii="Roboto" w:eastAsia="Times New Roman" w:hAnsi="Roboto" w:cs="Courier New"/>
          <w:b/>
          <w:color w:val="009999"/>
          <w:sz w:val="32"/>
          <w:szCs w:val="32"/>
          <w:lang w:eastAsia="pl-PL"/>
        </w:rPr>
        <w:tab/>
      </w:r>
      <w:r w:rsidRPr="006D302B">
        <w:rPr>
          <w:rFonts w:ascii="Roboto" w:eastAsia="Times New Roman" w:hAnsi="Roboto" w:cs="Courier New"/>
          <w:b/>
          <w:color w:val="009999"/>
          <w:sz w:val="32"/>
          <w:szCs w:val="32"/>
          <w:lang w:eastAsia="pl-PL"/>
        </w:rPr>
        <w:tab/>
      </w:r>
      <w:r w:rsidRPr="006D302B">
        <w:rPr>
          <w:rFonts w:ascii="Roboto" w:eastAsia="Times New Roman" w:hAnsi="Roboto" w:cs="Courier New"/>
          <w:b/>
          <w:color w:val="009999"/>
          <w:sz w:val="32"/>
          <w:szCs w:val="32"/>
          <w:lang w:eastAsia="pl-PL"/>
        </w:rPr>
        <w:tab/>
      </w:r>
      <w:r w:rsidRPr="006D302B">
        <w:rPr>
          <w:rFonts w:ascii="Roboto" w:eastAsia="Times New Roman" w:hAnsi="Roboto" w:cs="Courier New"/>
          <w:b/>
          <w:color w:val="009999"/>
          <w:sz w:val="32"/>
          <w:szCs w:val="32"/>
          <w:lang w:eastAsia="pl-PL"/>
        </w:rPr>
        <w:tab/>
      </w:r>
      <w:r w:rsidRPr="006D302B">
        <w:rPr>
          <w:rFonts w:ascii="Roboto" w:eastAsia="Times New Roman" w:hAnsi="Roboto" w:cs="Courier New"/>
          <w:b/>
          <w:color w:val="009999"/>
          <w:sz w:val="32"/>
          <w:szCs w:val="32"/>
          <w:lang w:eastAsia="pl-PL"/>
        </w:rPr>
        <w:tab/>
        <w:t xml:space="preserve">SUBREGIONU KONIŃSKIEGO </w:t>
      </w:r>
    </w:p>
    <w:p w:rsidR="00D95905" w:rsidRPr="006D302B" w:rsidRDefault="00DF3B54" w:rsidP="004E40C4">
      <w:pPr>
        <w:pStyle w:val="Akapitzlist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Roboto" w:eastAsia="Times New Roman" w:hAnsi="Roboto" w:cs="Courier New"/>
          <w:b/>
          <w:color w:val="009999"/>
          <w:sz w:val="32"/>
          <w:szCs w:val="32"/>
          <w:lang w:eastAsia="pl-PL"/>
        </w:rPr>
      </w:pPr>
      <w:r>
        <w:rPr>
          <w:rFonts w:ascii="Roboto" w:eastAsia="Times New Roman" w:hAnsi="Roboto" w:cs="Courier New"/>
          <w:b/>
          <w:color w:val="009999"/>
          <w:sz w:val="28"/>
          <w:szCs w:val="28"/>
          <w:lang w:eastAsia="pl-PL"/>
        </w:rPr>
        <w:t>kierunek wodór”</w:t>
      </w:r>
    </w:p>
    <w:p w:rsidR="00F63ADC" w:rsidRPr="006D302B" w:rsidRDefault="00F63ADC" w:rsidP="00D95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Roboto" w:eastAsia="Times New Roman" w:hAnsi="Roboto" w:cs="Courier New"/>
          <w:b/>
          <w:sz w:val="32"/>
          <w:szCs w:val="32"/>
          <w:lang w:eastAsia="pl-PL"/>
        </w:rPr>
      </w:pPr>
    </w:p>
    <w:p w:rsidR="008814F5" w:rsidRPr="006D302B" w:rsidRDefault="008814F5" w:rsidP="00FD1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Roboto" w:eastAsia="Times New Roman" w:hAnsi="Roboto" w:cs="Courier New"/>
          <w:b/>
          <w:sz w:val="32"/>
          <w:szCs w:val="32"/>
          <w:lang w:eastAsia="pl-PL"/>
        </w:rPr>
      </w:pPr>
    </w:p>
    <w:p w:rsidR="008814F5" w:rsidRPr="006D302B" w:rsidRDefault="008814F5" w:rsidP="00D95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Roboto" w:eastAsia="Times New Roman" w:hAnsi="Roboto" w:cs="Courier New"/>
          <w:b/>
          <w:sz w:val="32"/>
          <w:szCs w:val="32"/>
          <w:lang w:eastAsia="pl-PL"/>
        </w:rPr>
      </w:pPr>
    </w:p>
    <w:p w:rsidR="004E40C4" w:rsidRPr="00003EB1" w:rsidRDefault="00003EB1" w:rsidP="004E4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Roboto" w:eastAsia="Times New Roman" w:hAnsi="Roboto" w:cs="Courier New"/>
          <w:b/>
          <w:sz w:val="32"/>
          <w:szCs w:val="32"/>
          <w:lang w:eastAsia="pl-PL"/>
        </w:rPr>
      </w:pPr>
      <w:r>
        <w:rPr>
          <w:rFonts w:ascii="Roboto" w:eastAsia="Times New Roman" w:hAnsi="Roboto" w:cs="Courier New"/>
          <w:b/>
          <w:sz w:val="32"/>
          <w:szCs w:val="32"/>
          <w:lang w:eastAsia="pl-PL"/>
        </w:rPr>
        <w:t>12 grudnia 2018, Konin</w:t>
      </w:r>
    </w:p>
    <w:p w:rsidR="004E40C4" w:rsidRDefault="004E40C4" w:rsidP="004E4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Roboto" w:eastAsia="Times New Roman" w:hAnsi="Roboto" w:cs="Courier New"/>
          <w:b/>
          <w:sz w:val="28"/>
          <w:szCs w:val="32"/>
          <w:lang w:eastAsia="pl-PL"/>
        </w:rPr>
      </w:pPr>
      <w:r w:rsidRPr="00342F15">
        <w:rPr>
          <w:rFonts w:ascii="Roboto" w:eastAsia="Times New Roman" w:hAnsi="Roboto" w:cs="Courier New"/>
          <w:b/>
          <w:sz w:val="28"/>
          <w:szCs w:val="32"/>
          <w:lang w:eastAsia="pl-PL"/>
        </w:rPr>
        <w:t>Państwowa Wyższa Szkoła Zawodowa w Koninie</w:t>
      </w:r>
    </w:p>
    <w:p w:rsidR="00003EB1" w:rsidRPr="00342F15" w:rsidRDefault="00003EB1" w:rsidP="004E4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Roboto" w:eastAsia="Times New Roman" w:hAnsi="Roboto" w:cs="Courier New"/>
          <w:b/>
          <w:sz w:val="28"/>
          <w:szCs w:val="32"/>
          <w:lang w:eastAsia="pl-PL"/>
        </w:rPr>
      </w:pPr>
      <w:r>
        <w:rPr>
          <w:rFonts w:ascii="Roboto" w:eastAsia="Times New Roman" w:hAnsi="Roboto" w:cs="Courier New"/>
          <w:b/>
          <w:sz w:val="28"/>
          <w:szCs w:val="32"/>
          <w:lang w:eastAsia="pl-PL"/>
        </w:rPr>
        <w:t>Centrum Naukowo-Dydaktyczne</w:t>
      </w:r>
    </w:p>
    <w:p w:rsidR="00D95905" w:rsidRPr="00342F15" w:rsidRDefault="00003EB1" w:rsidP="004E40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Roboto" w:eastAsia="Times New Roman" w:hAnsi="Roboto" w:cs="Courier New"/>
          <w:b/>
          <w:sz w:val="28"/>
          <w:szCs w:val="32"/>
          <w:lang w:eastAsia="pl-PL"/>
        </w:rPr>
      </w:pPr>
      <w:r w:rsidRPr="00342F15">
        <w:rPr>
          <w:rFonts w:ascii="Roboto" w:eastAsia="Times New Roman" w:hAnsi="Roboto" w:cs="Courier New"/>
          <w:b/>
          <w:sz w:val="28"/>
          <w:szCs w:val="32"/>
          <w:lang w:eastAsia="pl-PL"/>
        </w:rPr>
        <w:t>Sala Jan A. P. Kaczmarka,</w:t>
      </w:r>
      <w:r>
        <w:rPr>
          <w:rFonts w:ascii="Roboto" w:eastAsia="Times New Roman" w:hAnsi="Roboto" w:cs="Courier New"/>
          <w:b/>
          <w:sz w:val="28"/>
          <w:szCs w:val="32"/>
          <w:lang w:eastAsia="pl-PL"/>
        </w:rPr>
        <w:t xml:space="preserve"> </w:t>
      </w:r>
      <w:r w:rsidR="004E40C4" w:rsidRPr="00342F15">
        <w:rPr>
          <w:rFonts w:ascii="Roboto" w:eastAsia="Times New Roman" w:hAnsi="Roboto" w:cs="Courier New"/>
          <w:b/>
          <w:sz w:val="28"/>
          <w:szCs w:val="32"/>
          <w:lang w:eastAsia="pl-PL"/>
        </w:rPr>
        <w:t>ul. ks. J. Popiełuszki 4</w:t>
      </w:r>
    </w:p>
    <w:p w:rsidR="00D95905" w:rsidRPr="006D302B" w:rsidRDefault="00D95905" w:rsidP="00D95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</w:p>
    <w:p w:rsidR="00D95905" w:rsidRPr="006D302B" w:rsidRDefault="006427C5" w:rsidP="008454B4">
      <w:pPr>
        <w:shd w:val="clear" w:color="auto" w:fill="FFFFFF"/>
        <w:spacing w:before="240" w:after="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9:0</w:t>
      </w:r>
      <w:r w:rsidR="00785E9C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0-10:</w:t>
      </w:r>
      <w:r w:rsidR="00D95905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00</w:t>
      </w:r>
    </w:p>
    <w:p w:rsidR="00D95905" w:rsidRPr="006D302B" w:rsidRDefault="006D302B" w:rsidP="008454B4">
      <w:pPr>
        <w:shd w:val="clear" w:color="auto" w:fill="FFFFFF"/>
        <w:spacing w:after="24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REJESTRACJA</w:t>
      </w:r>
    </w:p>
    <w:p w:rsidR="00F30F7A" w:rsidRPr="006D302B" w:rsidRDefault="00785E9C" w:rsidP="008454B4">
      <w:pPr>
        <w:shd w:val="clear" w:color="auto" w:fill="FFFFFF"/>
        <w:spacing w:before="240" w:after="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10:</w:t>
      </w:r>
      <w:r w:rsidR="009E6263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00-10:20</w:t>
      </w:r>
    </w:p>
    <w:p w:rsidR="00D95905" w:rsidRPr="006D302B" w:rsidRDefault="009E6263" w:rsidP="00F277D3">
      <w:pPr>
        <w:shd w:val="clear" w:color="auto" w:fill="FFFFFF"/>
        <w:spacing w:after="24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OTWARCIE KONFERENCJI</w:t>
      </w:r>
    </w:p>
    <w:p w:rsidR="008D5534" w:rsidRDefault="008D5534" w:rsidP="001C69F3">
      <w:pPr>
        <w:pStyle w:val="Akapitzlist"/>
        <w:numPr>
          <w:ilvl w:val="0"/>
          <w:numId w:val="9"/>
        </w:numPr>
        <w:shd w:val="clear" w:color="auto" w:fill="FFFFFF"/>
        <w:spacing w:before="120" w:after="0" w:line="240" w:lineRule="auto"/>
        <w:ind w:left="851" w:right="851" w:hanging="284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Urząd Marszałkowski </w:t>
      </w:r>
      <w:r w:rsidR="00F45E8C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Województwa Wielkopolskiego w Poznaniu</w:t>
      </w:r>
    </w:p>
    <w:p w:rsidR="00D95905" w:rsidRPr="006D302B" w:rsidRDefault="00F45E8C" w:rsidP="00F45E8C">
      <w:pPr>
        <w:shd w:val="clear" w:color="auto" w:fill="FFFFFF"/>
        <w:tabs>
          <w:tab w:val="left" w:pos="851"/>
        </w:tabs>
        <w:spacing w:after="24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>
        <w:rPr>
          <w:rFonts w:ascii="Roboto" w:eastAsia="Times New Roman" w:hAnsi="Roboto" w:cs="Courier New"/>
          <w:color w:val="212121"/>
          <w:sz w:val="20"/>
          <w:szCs w:val="24"/>
          <w:lang w:eastAsia="pl-PL"/>
        </w:rPr>
        <w:tab/>
      </w:r>
      <w:r w:rsidR="008D5534" w:rsidRPr="00B91D44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Jacek </w:t>
      </w:r>
      <w:r w:rsidR="009729EE" w:rsidRPr="00B91D44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BOGUSŁAWSKI</w:t>
      </w:r>
      <w:r w:rsidR="00945617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,</w:t>
      </w:r>
      <w:r w:rsidR="008D5534" w:rsidRPr="00B91D44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</w:t>
      </w:r>
      <w:r w:rsidR="006D302B" w:rsidRPr="00B91D44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Członek Zarządu Województwa Wielkopolskiego</w:t>
      </w:r>
      <w:r w:rsidR="00D95905" w:rsidRPr="00B91D44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</w:t>
      </w:r>
    </w:p>
    <w:p w:rsidR="00F45E8C" w:rsidRDefault="00F277D3" w:rsidP="001C69F3">
      <w:pPr>
        <w:pStyle w:val="Akapitzlist"/>
        <w:numPr>
          <w:ilvl w:val="0"/>
          <w:numId w:val="9"/>
        </w:numPr>
        <w:shd w:val="clear" w:color="auto" w:fill="FFFFFF"/>
        <w:spacing w:before="120" w:after="0" w:line="240" w:lineRule="auto"/>
        <w:ind w:left="851" w:right="851" w:hanging="284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Miasto Konin</w:t>
      </w:r>
    </w:p>
    <w:p w:rsidR="0058798D" w:rsidRPr="006D302B" w:rsidRDefault="00F45E8C" w:rsidP="00F45E8C">
      <w:pPr>
        <w:shd w:val="clear" w:color="auto" w:fill="FFFFFF"/>
        <w:tabs>
          <w:tab w:val="left" w:pos="851"/>
        </w:tabs>
        <w:spacing w:after="24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ab/>
      </w:r>
      <w:r w:rsidR="00A77DDD" w:rsidRPr="00B91D44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Piotr KORYTKOWSKI</w:t>
      </w:r>
      <w:r w:rsidR="00945617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,</w:t>
      </w:r>
      <w:r w:rsidR="009729EE" w:rsidRPr="00B91D44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</w:t>
      </w:r>
      <w:r w:rsidR="006D302B" w:rsidRPr="00B91D44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Prezydent Konina</w:t>
      </w:r>
    </w:p>
    <w:p w:rsidR="008676D3" w:rsidRPr="002D60DA" w:rsidRDefault="008676D3" w:rsidP="001C69F3">
      <w:pPr>
        <w:pStyle w:val="Akapitzlist"/>
        <w:numPr>
          <w:ilvl w:val="0"/>
          <w:numId w:val="9"/>
        </w:numPr>
        <w:shd w:val="clear" w:color="auto" w:fill="FFFFFF"/>
        <w:spacing w:before="120" w:after="0" w:line="240" w:lineRule="auto"/>
        <w:ind w:left="851" w:right="851" w:hanging="284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>Joint Research Centre</w:t>
      </w:r>
      <w:r w:rsidR="00945617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>,</w:t>
      </w:r>
      <w:r w:rsidRPr="008676D3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 xml:space="preserve"> </w:t>
      </w:r>
      <w:r w:rsidRPr="002D60DA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Komisja Europejska  </w:t>
      </w:r>
    </w:p>
    <w:p w:rsidR="00B641E8" w:rsidRPr="00935041" w:rsidRDefault="00935041" w:rsidP="00D26196">
      <w:pPr>
        <w:shd w:val="clear" w:color="auto" w:fill="FFFFFF"/>
        <w:tabs>
          <w:tab w:val="left" w:pos="851"/>
        </w:tabs>
        <w:spacing w:after="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18"/>
          <w:szCs w:val="18"/>
          <w:lang w:val="en-GB" w:eastAsia="pl-PL"/>
        </w:rPr>
      </w:pPr>
      <w:r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B641E8" w:rsidRPr="00935041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>Emanuela BELLAN</w:t>
      </w:r>
      <w:r w:rsidR="00945617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>,</w:t>
      </w:r>
      <w:r w:rsidR="009729EE" w:rsidRPr="00935041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 xml:space="preserve"> Naczelnik Wydziału </w:t>
      </w:r>
      <w:r w:rsidR="00A307A6" w:rsidRPr="00935041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>"</w:t>
      </w:r>
      <w:r w:rsidR="00A307A6" w:rsidRPr="00935041">
        <w:rPr>
          <w:rFonts w:ascii="Roboto" w:eastAsia="Times New Roman" w:hAnsi="Roboto" w:cs="Courier New"/>
          <w:color w:val="212121"/>
          <w:sz w:val="18"/>
          <w:szCs w:val="18"/>
          <w:lang w:val="en-GB" w:eastAsia="pl-PL"/>
        </w:rPr>
        <w:t>Inter-institutional, International Relations a</w:t>
      </w:r>
      <w:r w:rsidR="009729EE" w:rsidRPr="00935041">
        <w:rPr>
          <w:rFonts w:ascii="Roboto" w:eastAsia="Times New Roman" w:hAnsi="Roboto" w:cs="Courier New"/>
          <w:color w:val="212121"/>
          <w:sz w:val="18"/>
          <w:szCs w:val="18"/>
          <w:lang w:val="en-GB" w:eastAsia="pl-PL"/>
        </w:rPr>
        <w:t>nd Outreach</w:t>
      </w:r>
      <w:r w:rsidR="00F728B8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>”</w:t>
      </w:r>
    </w:p>
    <w:p w:rsidR="009729EE" w:rsidRDefault="00935041" w:rsidP="001C69F3">
      <w:pPr>
        <w:pStyle w:val="Akapitzlist"/>
        <w:numPr>
          <w:ilvl w:val="0"/>
          <w:numId w:val="9"/>
        </w:numPr>
        <w:shd w:val="clear" w:color="auto" w:fill="FFFFFF"/>
        <w:spacing w:before="120" w:after="0" w:line="240" w:lineRule="auto"/>
        <w:ind w:left="851" w:right="851" w:hanging="284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 w:rsidRPr="001C69F3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Państwowa Wyższa Szkoła Zawodowa w Koninie</w:t>
      </w:r>
    </w:p>
    <w:p w:rsidR="00B641E8" w:rsidRPr="00B20565" w:rsidRDefault="00B20565" w:rsidP="00B20565">
      <w:pPr>
        <w:shd w:val="clear" w:color="auto" w:fill="FFFFFF"/>
        <w:tabs>
          <w:tab w:val="left" w:pos="851"/>
        </w:tabs>
        <w:spacing w:after="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</w:pPr>
      <w:r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ab/>
      </w:r>
      <w:r w:rsidR="002D1EBF" w:rsidRPr="00B20565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 xml:space="preserve">dr </w:t>
      </w:r>
      <w:r w:rsidR="00607A45" w:rsidRPr="00B20565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>Artur ZIMNY</w:t>
      </w:r>
      <w:r w:rsidR="00945617" w:rsidRPr="00B20565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>,</w:t>
      </w:r>
      <w:r w:rsidR="00A339C9" w:rsidRPr="00B20565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 xml:space="preserve"> </w:t>
      </w:r>
      <w:r w:rsidR="00607A45" w:rsidRPr="00B20565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>Pror</w:t>
      </w:r>
      <w:r w:rsidR="006D302B" w:rsidRPr="00B20565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 xml:space="preserve">ektor </w:t>
      </w:r>
      <w:r w:rsidR="00607A45" w:rsidRPr="00B20565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 xml:space="preserve">ds. Kształcenia </w:t>
      </w:r>
      <w:r w:rsidR="0053712C" w:rsidRPr="00B20565">
        <w:rPr>
          <w:rFonts w:ascii="Roboto" w:eastAsia="Times New Roman" w:hAnsi="Roboto" w:cs="Courier New"/>
          <w:color w:val="212121"/>
          <w:sz w:val="18"/>
          <w:szCs w:val="18"/>
          <w:lang w:eastAsia="pl-PL"/>
        </w:rPr>
        <w:t>w Państwowej Wyższej Szkole Zawodowej w Koninie</w:t>
      </w:r>
    </w:p>
    <w:p w:rsidR="00F30F7A" w:rsidRPr="006D302B" w:rsidRDefault="00785E9C" w:rsidP="00844DD4">
      <w:pPr>
        <w:shd w:val="clear" w:color="auto" w:fill="FFFFFF"/>
        <w:spacing w:before="240" w:after="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10:</w:t>
      </w:r>
      <w:r w:rsidR="007F7F1E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20</w:t>
      </w:r>
      <w:r w:rsidR="00300ADA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-11</w:t>
      </w: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:</w:t>
      </w:r>
      <w:r w:rsidR="005417A9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2</w:t>
      </w:r>
      <w:r w:rsidR="00F420AB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0</w:t>
      </w:r>
    </w:p>
    <w:p w:rsidR="00300ADA" w:rsidRPr="006D302B" w:rsidRDefault="006D302B" w:rsidP="00844DD4">
      <w:pPr>
        <w:shd w:val="clear" w:color="auto" w:fill="FFFFFF"/>
        <w:spacing w:after="24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7E5A06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SUBREGION KONIŃSKI</w:t>
      </w:r>
    </w:p>
    <w:p w:rsidR="00D95905" w:rsidRPr="006D302B" w:rsidRDefault="007F1D85" w:rsidP="001C69F3">
      <w:pPr>
        <w:shd w:val="clear" w:color="auto" w:fill="FFFFFF"/>
        <w:tabs>
          <w:tab w:val="left" w:pos="1985"/>
          <w:tab w:val="left" w:pos="2268"/>
        </w:tabs>
        <w:spacing w:before="120" w:after="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10:20</w:t>
      </w:r>
      <w:r w:rsidR="007F7F1E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-10:35</w:t>
      </w:r>
      <w:r w:rsidR="00FB42AA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  <w:t>−</w:t>
      </w:r>
      <w:r w:rsidR="00FB42AA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1C69F3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„</w:t>
      </w:r>
      <w:r w:rsidR="006D302B" w:rsidRPr="00F277D3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 xml:space="preserve">Jak było, jak jest, jak będzie – transformacja subregionu konińskiego </w:t>
      </w:r>
      <w:r w:rsidR="006D302B" w:rsidRPr="00F277D3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br/>
      </w:r>
      <w:r w:rsidR="006D302B" w:rsidRPr="00F277D3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ab/>
      </w:r>
      <w:r w:rsidR="006D302B" w:rsidRPr="00F277D3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ab/>
        <w:t xml:space="preserve">oraz przykłady transformacji regionów </w:t>
      </w:r>
      <w:proofErr w:type="spellStart"/>
      <w:r w:rsidR="006D302B" w:rsidRPr="00F277D3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pogórniczych</w:t>
      </w:r>
      <w:proofErr w:type="spellEnd"/>
      <w:r w:rsidR="001C69F3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”</w:t>
      </w:r>
      <w:r w:rsidR="00F277D3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6472BC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br/>
      </w:r>
      <w:r w:rsidR="006472BC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6472BC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7B7D91" w:rsidRPr="007B7D91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dr </w:t>
      </w:r>
      <w:r w:rsidR="00E47D9D" w:rsidRPr="005A382F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Daniel KIEWRA, </w:t>
      </w:r>
      <w:r w:rsidR="006D302B" w:rsidRPr="005A382F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Instytut Badań Strukturalnych</w:t>
      </w:r>
    </w:p>
    <w:p w:rsidR="005A382F" w:rsidRDefault="00FB42AA" w:rsidP="001C69F3">
      <w:pPr>
        <w:shd w:val="clear" w:color="auto" w:fill="FFFFFF"/>
        <w:tabs>
          <w:tab w:val="left" w:pos="1985"/>
          <w:tab w:val="left" w:pos="2268"/>
        </w:tabs>
        <w:spacing w:before="120" w:after="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10:35</w:t>
      </w:r>
      <w:r w:rsidR="005417A9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-10:5</w:t>
      </w:r>
      <w:r w:rsidR="00F420AB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0</w:t>
      </w: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  <w:t>−</w:t>
      </w: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7F7F1E" w:rsidRPr="005A382F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“</w:t>
      </w:r>
      <w:r w:rsidR="006D302B" w:rsidRPr="005A382F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Energia przyszłości</w:t>
      </w:r>
      <w:r w:rsidR="007F7F1E" w:rsidRPr="005A382F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”</w:t>
      </w:r>
      <w:r w:rsidR="000712AE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 </w:t>
      </w:r>
    </w:p>
    <w:p w:rsidR="00300ADA" w:rsidRPr="006D302B" w:rsidRDefault="005A382F" w:rsidP="001C69F3">
      <w:pPr>
        <w:shd w:val="clear" w:color="auto" w:fill="FFFFFF"/>
        <w:tabs>
          <w:tab w:val="left" w:pos="2268"/>
        </w:tabs>
        <w:spacing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F420AB" w:rsidRPr="005A382F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dr Paweł </w:t>
      </w:r>
      <w:r w:rsidR="00220F2E" w:rsidRPr="005A382F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SOBCZAK, </w:t>
      </w:r>
      <w:r w:rsidR="006D302B" w:rsidRPr="005A382F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Państwowa Wyższa Szkoła</w:t>
      </w:r>
      <w:r w:rsidRPr="005A382F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</w:t>
      </w:r>
      <w:r w:rsidR="006D302B" w:rsidRPr="005A382F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Zawodowa w Koninie</w:t>
      </w:r>
      <w:r w:rsidR="004C19D5" w:rsidRPr="005A382F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</w:t>
      </w:r>
    </w:p>
    <w:p w:rsidR="008A22F1" w:rsidRDefault="00FB42AA" w:rsidP="001C69F3">
      <w:pPr>
        <w:shd w:val="clear" w:color="auto" w:fill="FFFFFF"/>
        <w:tabs>
          <w:tab w:val="left" w:pos="1985"/>
          <w:tab w:val="left" w:pos="2268"/>
        </w:tabs>
        <w:spacing w:before="120" w:after="0" w:line="240" w:lineRule="auto"/>
        <w:ind w:left="567" w:right="851"/>
        <w:jc w:val="both"/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10:50-</w:t>
      </w:r>
      <w:r w:rsidR="005417A9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11:0</w:t>
      </w:r>
      <w:r w:rsidR="00F420AB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5</w:t>
      </w: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  <w:t>−</w:t>
      </w: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322535" w:rsidRPr="005A382F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„</w:t>
      </w:r>
      <w:r w:rsidR="006D302B" w:rsidRPr="005A382F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 xml:space="preserve">Zmiany klimatyczne, </w:t>
      </w:r>
      <w:r w:rsidR="006D302B" w:rsidRPr="00B43A7D">
        <w:rPr>
          <w:rFonts w:ascii="Roboto" w:eastAsia="Times New Roman" w:hAnsi="Roboto" w:cs="Courier New"/>
          <w:b/>
          <w:color w:val="212121"/>
          <w:sz w:val="24"/>
          <w:szCs w:val="24"/>
          <w:lang w:val="en-GB" w:eastAsia="pl-PL"/>
        </w:rPr>
        <w:t>Low-carbon</w:t>
      </w:r>
      <w:r w:rsidR="009C6265">
        <w:rPr>
          <w:rFonts w:ascii="Roboto" w:eastAsia="Times New Roman" w:hAnsi="Roboto" w:cs="Courier New"/>
          <w:b/>
          <w:color w:val="212121"/>
          <w:sz w:val="24"/>
          <w:szCs w:val="24"/>
          <w:lang w:val="en-GB" w:eastAsia="pl-PL"/>
        </w:rPr>
        <w:t xml:space="preserve"> economy</w:t>
      </w:r>
      <w:r w:rsidR="005A382F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”</w:t>
      </w:r>
      <w:r w:rsidR="008A22F1" w:rsidRPr="008A22F1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 </w:t>
      </w:r>
    </w:p>
    <w:p w:rsidR="00300ADA" w:rsidRPr="006D302B" w:rsidRDefault="005A382F" w:rsidP="001C69F3">
      <w:pPr>
        <w:shd w:val="clear" w:color="auto" w:fill="FFFFFF"/>
        <w:tabs>
          <w:tab w:val="left" w:pos="2268"/>
        </w:tabs>
        <w:spacing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ab/>
      </w:r>
      <w:r w:rsidR="00F420AB" w:rsidRPr="00B43A7D">
        <w:rPr>
          <w:rFonts w:ascii="Roboto" w:eastAsia="Times New Roman" w:hAnsi="Roboto" w:cs="Courier New"/>
          <w:color w:val="212121"/>
          <w:sz w:val="18"/>
          <w:szCs w:val="24"/>
          <w:lang w:val="en-GB" w:eastAsia="pl-PL"/>
        </w:rPr>
        <w:t>Joint</w:t>
      </w:r>
      <w:r w:rsidR="006D302B" w:rsidRPr="00B43A7D">
        <w:rPr>
          <w:rFonts w:ascii="Roboto" w:eastAsia="Times New Roman" w:hAnsi="Roboto" w:cs="Courier New"/>
          <w:color w:val="212121"/>
          <w:sz w:val="18"/>
          <w:szCs w:val="24"/>
          <w:lang w:val="en-GB" w:eastAsia="pl-PL"/>
        </w:rPr>
        <w:t xml:space="preserve"> </w:t>
      </w:r>
      <w:r w:rsidR="00B43A7D">
        <w:rPr>
          <w:rFonts w:ascii="Roboto" w:eastAsia="Times New Roman" w:hAnsi="Roboto" w:cs="Courier New"/>
          <w:color w:val="212121"/>
          <w:sz w:val="18"/>
          <w:szCs w:val="24"/>
          <w:lang w:val="en-GB" w:eastAsia="pl-PL"/>
        </w:rPr>
        <w:t>Research Cent</w:t>
      </w:r>
      <w:r w:rsidR="00F420AB" w:rsidRPr="00B43A7D">
        <w:rPr>
          <w:rFonts w:ascii="Roboto" w:eastAsia="Times New Roman" w:hAnsi="Roboto" w:cs="Courier New"/>
          <w:color w:val="212121"/>
          <w:sz w:val="18"/>
          <w:szCs w:val="24"/>
          <w:lang w:val="en-GB" w:eastAsia="pl-PL"/>
        </w:rPr>
        <w:t>r</w:t>
      </w:r>
      <w:r w:rsidR="00B43A7D">
        <w:rPr>
          <w:rFonts w:ascii="Roboto" w:eastAsia="Times New Roman" w:hAnsi="Roboto" w:cs="Courier New"/>
          <w:color w:val="212121"/>
          <w:sz w:val="18"/>
          <w:szCs w:val="24"/>
          <w:lang w:val="en-GB" w:eastAsia="pl-PL"/>
        </w:rPr>
        <w:t>e</w:t>
      </w:r>
    </w:p>
    <w:p w:rsidR="008A22F1" w:rsidRDefault="00FB42AA" w:rsidP="001C69F3">
      <w:pPr>
        <w:shd w:val="clear" w:color="auto" w:fill="FFFFFF"/>
        <w:tabs>
          <w:tab w:val="left" w:pos="1985"/>
          <w:tab w:val="left" w:pos="2268"/>
        </w:tabs>
        <w:spacing w:before="120" w:after="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11:05-</w:t>
      </w:r>
      <w:r w:rsidR="005417A9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11:2</w:t>
      </w:r>
      <w:r w:rsidR="00F420AB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0</w:t>
      </w: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  <w:t>−</w:t>
      </w: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7F7F1E" w:rsidRPr="008A22F1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“</w:t>
      </w:r>
      <w:r w:rsidR="00322535" w:rsidRPr="008A22F1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Możliwości magazynowania energii elektrycznej z OZE</w:t>
      </w:r>
      <w:r w:rsidR="007F7F1E" w:rsidRPr="008A22F1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"</w:t>
      </w:r>
      <w:r w:rsidR="008454B4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 </w:t>
      </w:r>
    </w:p>
    <w:p w:rsidR="00300ADA" w:rsidRPr="008A22F1" w:rsidRDefault="008A22F1" w:rsidP="001C69F3">
      <w:pPr>
        <w:shd w:val="clear" w:color="auto" w:fill="FFFFFF"/>
        <w:tabs>
          <w:tab w:val="left" w:pos="2268"/>
        </w:tabs>
        <w:spacing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</w:pPr>
      <w:r w:rsidRPr="008A22F1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ab/>
      </w:r>
      <w:r w:rsidR="006427C5" w:rsidRPr="008A22F1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dr </w:t>
      </w:r>
      <w:r w:rsidR="00300ADA" w:rsidRPr="008A22F1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Grzegorz </w:t>
      </w:r>
      <w:r w:rsidR="00220F2E" w:rsidRPr="008A22F1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LOTA</w:t>
      </w:r>
      <w:r w:rsidR="00E8204B" w:rsidRPr="008A22F1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,</w:t>
      </w:r>
      <w:r w:rsidR="00322535" w:rsidRPr="008A22F1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Centralne Laboratorium Akumulatorów i Ogniw, Politechnika Poznańska</w:t>
      </w:r>
    </w:p>
    <w:p w:rsidR="00D95905" w:rsidRPr="006D302B" w:rsidRDefault="00785E9C" w:rsidP="00844DD4">
      <w:pPr>
        <w:shd w:val="clear" w:color="auto" w:fill="FFFFFF"/>
        <w:spacing w:before="240" w:after="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11:</w:t>
      </w:r>
      <w:r w:rsidR="005417A9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2</w:t>
      </w:r>
      <w:r w:rsidR="00FB42AA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0</w:t>
      </w: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-11:</w:t>
      </w:r>
      <w:r w:rsidR="005417A9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3</w:t>
      </w:r>
      <w:r w:rsidR="00F420AB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0</w:t>
      </w:r>
    </w:p>
    <w:p w:rsidR="00D95905" w:rsidRPr="006D302B" w:rsidRDefault="00322535" w:rsidP="008454B4">
      <w:pPr>
        <w:shd w:val="clear" w:color="auto" w:fill="FFFFFF"/>
        <w:spacing w:after="24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7E5A06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PRZERWA KAWOWA</w:t>
      </w:r>
      <w:r w:rsidR="00D95905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 xml:space="preserve"> </w:t>
      </w:r>
      <w:r w:rsidR="002B59A0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−</w:t>
      </w:r>
      <w:r w:rsidR="00D95905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 xml:space="preserve"> NETWORKING</w:t>
      </w:r>
    </w:p>
    <w:p w:rsidR="008C2012" w:rsidRPr="006D302B" w:rsidRDefault="008C2012" w:rsidP="008454B4">
      <w:pPr>
        <w:shd w:val="clear" w:color="auto" w:fill="FFFFFF"/>
        <w:spacing w:before="240" w:after="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</w:p>
    <w:p w:rsidR="006F0600" w:rsidRDefault="006F0600" w:rsidP="008454B4">
      <w:pPr>
        <w:shd w:val="clear" w:color="auto" w:fill="FFFFFF"/>
        <w:spacing w:before="240" w:after="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</w:p>
    <w:p w:rsidR="00F30F7A" w:rsidRPr="006D302B" w:rsidRDefault="00240F95" w:rsidP="008454B4">
      <w:pPr>
        <w:shd w:val="clear" w:color="auto" w:fill="FFFFFF"/>
        <w:spacing w:before="240" w:after="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lastRenderedPageBreak/>
        <w:t>11:30-13:00</w:t>
      </w:r>
    </w:p>
    <w:p w:rsidR="00D95905" w:rsidRPr="006D302B" w:rsidRDefault="00E96211" w:rsidP="008454B4">
      <w:pPr>
        <w:shd w:val="clear" w:color="auto" w:fill="FFFFFF"/>
        <w:spacing w:after="24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7E5A06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KIERUNEK WODÓR</w:t>
      </w:r>
    </w:p>
    <w:p w:rsidR="00815F8E" w:rsidRDefault="00FB42AA" w:rsidP="001C69F3">
      <w:pPr>
        <w:shd w:val="clear" w:color="auto" w:fill="FFFFFF"/>
        <w:tabs>
          <w:tab w:val="left" w:pos="1985"/>
          <w:tab w:val="left" w:pos="2268"/>
        </w:tabs>
        <w:spacing w:before="120" w:after="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11:30-</w:t>
      </w:r>
      <w:r w:rsidR="00240F95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11:5</w:t>
      </w:r>
      <w:r w:rsidR="00F420AB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0</w:t>
      </w: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  <w:t>−</w:t>
      </w: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5F766A" w:rsidRPr="00815F8E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"</w:t>
      </w:r>
      <w:r w:rsidR="00E96211" w:rsidRPr="00815F8E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Czas na wodór dla Wielkopolski</w:t>
      </w:r>
      <w:r w:rsidR="005F766A" w:rsidRPr="00815F8E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"</w:t>
      </w:r>
      <w:r w:rsidR="000712AE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 </w:t>
      </w:r>
    </w:p>
    <w:p w:rsidR="00D95905" w:rsidRPr="006D302B" w:rsidRDefault="00815F8E" w:rsidP="001C69F3">
      <w:pPr>
        <w:shd w:val="clear" w:color="auto" w:fill="FFFFFF"/>
        <w:tabs>
          <w:tab w:val="left" w:pos="2268"/>
        </w:tabs>
        <w:spacing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D95905" w:rsidRPr="00815F8E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prof. </w:t>
      </w:r>
      <w:r w:rsidR="00F30F7A" w:rsidRPr="00815F8E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Marek </w:t>
      </w:r>
      <w:r w:rsidR="00220F2E" w:rsidRPr="00815F8E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ŁANIECKI</w:t>
      </w:r>
      <w:r w:rsidR="00F420AB" w:rsidRPr="00815F8E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,</w:t>
      </w:r>
      <w:r w:rsidR="00E96211" w:rsidRPr="00815F8E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"H</w:t>
      </w:r>
      <w:r w:rsidR="00E96211" w:rsidRPr="00815F8E">
        <w:rPr>
          <w:rFonts w:ascii="Roboto" w:eastAsia="Times New Roman" w:hAnsi="Roboto" w:cs="Courier New"/>
          <w:color w:val="212121"/>
          <w:sz w:val="18"/>
          <w:szCs w:val="24"/>
          <w:vertAlign w:val="subscript"/>
          <w:lang w:eastAsia="pl-PL"/>
        </w:rPr>
        <w:t>2</w:t>
      </w:r>
      <w:r w:rsidR="00E96211" w:rsidRPr="00815F8E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-Wielkopolska", Zakład Kinetyki i Katalizy</w:t>
      </w:r>
      <w:r w:rsidR="000712AE" w:rsidRPr="00815F8E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,</w:t>
      </w:r>
      <w:r w:rsidR="00240F95" w:rsidRPr="00815F8E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</w:t>
      </w:r>
      <w:r w:rsidR="00E96211" w:rsidRPr="00815F8E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Wydział Chemii, Uniwersytet </w:t>
      </w:r>
      <w:r w:rsidR="001C69F3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ab/>
      </w:r>
      <w:r w:rsidR="00E96211" w:rsidRPr="00815F8E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im. Adama Mickiewicza w Poznaniu</w:t>
      </w:r>
    </w:p>
    <w:p w:rsidR="002512F9" w:rsidRDefault="00FB42AA" w:rsidP="001C69F3">
      <w:pPr>
        <w:shd w:val="clear" w:color="auto" w:fill="FFFFFF"/>
        <w:tabs>
          <w:tab w:val="left" w:pos="1985"/>
          <w:tab w:val="left" w:pos="2268"/>
        </w:tabs>
        <w:spacing w:before="120" w:after="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11:50-</w:t>
      </w:r>
      <w:r w:rsidR="00240F95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12:1</w:t>
      </w:r>
      <w:r w:rsidR="00F420AB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0</w:t>
      </w: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  <w:t>−</w:t>
      </w: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637B89" w:rsidRPr="002512F9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„</w:t>
      </w:r>
      <w:proofErr w:type="spellStart"/>
      <w:r w:rsidR="009E6263" w:rsidRPr="002512F9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Hydrogen</w:t>
      </w:r>
      <w:proofErr w:type="spellEnd"/>
      <w:r w:rsidR="009E6263" w:rsidRPr="002512F9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 xml:space="preserve"> </w:t>
      </w:r>
      <w:proofErr w:type="spellStart"/>
      <w:r w:rsidR="009E6263" w:rsidRPr="002512F9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society</w:t>
      </w:r>
      <w:proofErr w:type="spellEnd"/>
      <w:r w:rsidR="00637B89" w:rsidRPr="002512F9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”</w:t>
      </w:r>
      <w:r w:rsidR="009E6263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 </w:t>
      </w:r>
    </w:p>
    <w:p w:rsidR="00D95905" w:rsidRPr="002512F9" w:rsidRDefault="002512F9" w:rsidP="001C69F3">
      <w:pPr>
        <w:shd w:val="clear" w:color="auto" w:fill="FFFFFF"/>
        <w:tabs>
          <w:tab w:val="left" w:pos="2268"/>
        </w:tabs>
        <w:spacing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D95905" w:rsidRPr="002512F9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prof. Giuseppe </w:t>
      </w:r>
      <w:r w:rsidR="00220F2E" w:rsidRPr="002512F9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SPAZZAFUMO</w:t>
      </w:r>
      <w:r w:rsidR="009E6263" w:rsidRPr="002512F9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</w:t>
      </w:r>
      <w:r w:rsidR="009E6263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Prezydent </w:t>
      </w:r>
      <w:r w:rsidR="009E6263" w:rsidRPr="00142C7D">
        <w:rPr>
          <w:rFonts w:ascii="Roboto" w:eastAsia="Times New Roman" w:hAnsi="Roboto" w:cs="Courier New"/>
          <w:color w:val="212121"/>
          <w:sz w:val="18"/>
          <w:szCs w:val="24"/>
          <w:lang w:val="en-GB" w:eastAsia="pl-PL"/>
        </w:rPr>
        <w:t>IAHE Hydrogen Energy Systems Division</w:t>
      </w:r>
      <w:r w:rsidR="009E6263" w:rsidRPr="002512F9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, Przew</w:t>
      </w:r>
      <w:r w:rsidRPr="002512F9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odniczący </w:t>
      </w:r>
      <w:r w:rsidR="001C69F3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ab/>
      </w:r>
      <w:r w:rsidRPr="002512F9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Komitetu </w:t>
      </w:r>
      <w:r w:rsidR="009E6263" w:rsidRPr="002512F9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Naukowego Wydziału Inżynierii Lądowej i Mechanicznej, </w:t>
      </w:r>
      <w:r w:rsidRPr="002512F9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Uniwersytet </w:t>
      </w:r>
      <w:r w:rsidR="009E6263" w:rsidRPr="002512F9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w Cassino</w:t>
      </w:r>
    </w:p>
    <w:p w:rsidR="004112B6" w:rsidRDefault="00FB42AA" w:rsidP="001C69F3">
      <w:pPr>
        <w:shd w:val="clear" w:color="auto" w:fill="FFFFFF"/>
        <w:tabs>
          <w:tab w:val="left" w:pos="1985"/>
          <w:tab w:val="left" w:pos="2268"/>
        </w:tabs>
        <w:spacing w:before="120" w:after="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12:10-</w:t>
      </w:r>
      <w:r w:rsidR="00240F95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12:2</w:t>
      </w:r>
      <w:r w:rsidR="00F420AB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5</w:t>
      </w: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  <w:t>−</w:t>
      </w: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9E6263" w:rsidRPr="004112B6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„Rozwój e-mobilności w oparciu o wodór”</w:t>
      </w:r>
    </w:p>
    <w:p w:rsidR="00D95905" w:rsidRPr="004112B6" w:rsidRDefault="001C69F3" w:rsidP="001C69F3">
      <w:pPr>
        <w:shd w:val="clear" w:color="auto" w:fill="FFFFFF"/>
        <w:tabs>
          <w:tab w:val="left" w:pos="2268"/>
        </w:tabs>
        <w:spacing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</w:pPr>
      <w:r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131CAB" w:rsidRPr="004112B6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Mateusz FIGASZEWSKI</w:t>
      </w:r>
      <w:r w:rsidR="000712AE" w:rsidRPr="004112B6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,</w:t>
      </w:r>
      <w:r w:rsidR="00131CAB" w:rsidRPr="004112B6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Pełnomocnik Zarządu ds. Rozwoju E-mobilności i </w:t>
      </w:r>
      <w:r w:rsidR="009E6263" w:rsidRPr="004112B6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Public Relations</w:t>
      </w:r>
      <w:r w:rsidR="00131CAB" w:rsidRPr="004112B6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, </w:t>
      </w:r>
      <w:r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br/>
      </w:r>
      <w:r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ab/>
      </w:r>
      <w:r w:rsidR="00131CAB" w:rsidRPr="004112B6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Solaris Bus &amp; </w:t>
      </w:r>
      <w:proofErr w:type="spellStart"/>
      <w:r w:rsidR="00131CAB" w:rsidRPr="004112B6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Coach</w:t>
      </w:r>
      <w:proofErr w:type="spellEnd"/>
      <w:r w:rsidR="00131CAB" w:rsidRPr="004112B6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S.A.</w:t>
      </w:r>
    </w:p>
    <w:p w:rsidR="004112B6" w:rsidRDefault="00240F95" w:rsidP="001C69F3">
      <w:pPr>
        <w:shd w:val="clear" w:color="auto" w:fill="FFFFFF"/>
        <w:tabs>
          <w:tab w:val="left" w:pos="1985"/>
          <w:tab w:val="left" w:pos="2268"/>
        </w:tabs>
        <w:spacing w:before="120" w:after="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</w:pPr>
      <w:r w:rsidRPr="008967DA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>12:2</w:t>
      </w:r>
      <w:r w:rsidR="00F420AB" w:rsidRPr="008967DA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>5</w:t>
      </w:r>
      <w:r w:rsidR="00F30F7A" w:rsidRPr="008967DA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>-</w:t>
      </w:r>
      <w:r w:rsidR="00F420AB" w:rsidRPr="008967DA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>12:</w:t>
      </w:r>
      <w:r w:rsidRPr="008967DA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>40</w:t>
      </w:r>
      <w:r w:rsidR="00FB42AA" w:rsidRPr="008967DA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ab/>
        <w:t>−</w:t>
      </w:r>
      <w:r w:rsidR="00FB42AA" w:rsidRPr="008967DA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ab/>
      </w:r>
      <w:r w:rsidR="00550DBE" w:rsidRPr="004112B6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„</w:t>
      </w:r>
      <w:r w:rsidR="00DC5B1A" w:rsidRPr="004112B6">
        <w:rPr>
          <w:rFonts w:ascii="Roboto" w:eastAsia="Times New Roman" w:hAnsi="Roboto" w:cs="Courier New"/>
          <w:b/>
          <w:color w:val="212121"/>
          <w:sz w:val="24"/>
          <w:szCs w:val="24"/>
          <w:lang w:val="en-GB" w:eastAsia="pl-PL"/>
        </w:rPr>
        <w:t>Hydrogen – the creator. From the molecule to business applications</w:t>
      </w:r>
      <w:r w:rsidR="004112B6" w:rsidRPr="004112B6">
        <w:rPr>
          <w:rFonts w:ascii="Roboto" w:eastAsia="Times New Roman" w:hAnsi="Roboto" w:cs="Courier New"/>
          <w:b/>
          <w:color w:val="212121"/>
          <w:sz w:val="24"/>
          <w:szCs w:val="24"/>
          <w:lang w:val="en-GB" w:eastAsia="pl-PL"/>
        </w:rPr>
        <w:t>”</w:t>
      </w:r>
    </w:p>
    <w:p w:rsidR="00D95905" w:rsidRPr="004112B6" w:rsidRDefault="001C69F3" w:rsidP="001C69F3">
      <w:pPr>
        <w:shd w:val="clear" w:color="auto" w:fill="FFFFFF"/>
        <w:tabs>
          <w:tab w:val="left" w:pos="2268"/>
        </w:tabs>
        <w:spacing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</w:pPr>
      <w:r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ab/>
      </w:r>
      <w:r w:rsidR="00D95905" w:rsidRPr="001C69F3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Thomas</w:t>
      </w:r>
      <w:r w:rsidR="00D95905" w:rsidRPr="004112B6">
        <w:rPr>
          <w:rFonts w:ascii="Roboto" w:eastAsia="Times New Roman" w:hAnsi="Roboto" w:cs="Courier New"/>
          <w:color w:val="212121"/>
          <w:sz w:val="18"/>
          <w:szCs w:val="24"/>
          <w:lang w:val="en-GB" w:eastAsia="pl-PL"/>
        </w:rPr>
        <w:t xml:space="preserve"> </w:t>
      </w:r>
      <w:r w:rsidR="00220F2E" w:rsidRPr="004112B6">
        <w:rPr>
          <w:rFonts w:ascii="Roboto" w:eastAsia="Times New Roman" w:hAnsi="Roboto" w:cs="Courier New"/>
          <w:color w:val="212121"/>
          <w:sz w:val="18"/>
          <w:szCs w:val="24"/>
          <w:lang w:val="en-GB" w:eastAsia="pl-PL"/>
        </w:rPr>
        <w:t>GOLETZ</w:t>
      </w:r>
      <w:r w:rsidR="00F420AB" w:rsidRPr="004112B6">
        <w:rPr>
          <w:rFonts w:ascii="Roboto" w:eastAsia="Times New Roman" w:hAnsi="Roboto" w:cs="Courier New"/>
          <w:color w:val="212121"/>
          <w:sz w:val="18"/>
          <w:szCs w:val="24"/>
          <w:lang w:val="en-GB" w:eastAsia="pl-PL"/>
        </w:rPr>
        <w:t xml:space="preserve">, </w:t>
      </w:r>
      <w:proofErr w:type="spellStart"/>
      <w:r w:rsidR="00F420AB" w:rsidRPr="004112B6">
        <w:rPr>
          <w:rFonts w:ascii="Roboto" w:eastAsia="Times New Roman" w:hAnsi="Roboto" w:cs="Courier New"/>
          <w:color w:val="212121"/>
          <w:sz w:val="18"/>
          <w:szCs w:val="24"/>
          <w:lang w:val="en-GB" w:eastAsia="pl-PL"/>
        </w:rPr>
        <w:t>Joi</w:t>
      </w:r>
      <w:proofErr w:type="spellEnd"/>
      <w:r w:rsidR="00F420AB" w:rsidRPr="004112B6">
        <w:rPr>
          <w:rFonts w:ascii="Roboto" w:eastAsia="Times New Roman" w:hAnsi="Roboto" w:cs="Courier New"/>
          <w:color w:val="212121"/>
          <w:sz w:val="18"/>
          <w:szCs w:val="24"/>
          <w:lang w:val="en-GB" w:eastAsia="pl-PL"/>
        </w:rPr>
        <w:t xml:space="preserve"> Scientific Inc.</w:t>
      </w:r>
      <w:r w:rsidR="004C19D5" w:rsidRPr="004112B6">
        <w:rPr>
          <w:rFonts w:ascii="Roboto" w:eastAsia="Times New Roman" w:hAnsi="Roboto" w:cs="Courier New"/>
          <w:color w:val="212121"/>
          <w:sz w:val="18"/>
          <w:szCs w:val="24"/>
          <w:lang w:val="en-GB" w:eastAsia="pl-PL"/>
        </w:rPr>
        <w:t xml:space="preserve"> </w:t>
      </w:r>
    </w:p>
    <w:p w:rsidR="004112B6" w:rsidRPr="00142C7D" w:rsidRDefault="00240F95" w:rsidP="001C69F3">
      <w:pPr>
        <w:shd w:val="clear" w:color="auto" w:fill="FFFFFF"/>
        <w:tabs>
          <w:tab w:val="left" w:pos="1985"/>
          <w:tab w:val="left" w:pos="2268"/>
        </w:tabs>
        <w:spacing w:before="120" w:after="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12:40-13.00</w:t>
      </w:r>
      <w:r w:rsidR="00FB42AA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  <w:t>−</w:t>
      </w:r>
      <w:r w:rsidR="00FB42AA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550DBE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„</w:t>
      </w:r>
      <w:r w:rsidR="006B54FE" w:rsidRPr="00142C7D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 xml:space="preserve">Możliwość finansowania instrumentów tworzących nowe modele </w:t>
      </w:r>
      <w:r w:rsidR="004112B6" w:rsidRPr="00142C7D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br/>
      </w:r>
      <w:r w:rsidR="004112B6" w:rsidRPr="00142C7D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ab/>
      </w:r>
      <w:r w:rsidR="004112B6" w:rsidRPr="00142C7D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ab/>
      </w:r>
      <w:r w:rsidR="006B54FE" w:rsidRPr="00142C7D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biznesowe</w:t>
      </w:r>
      <w:r w:rsidR="00C51FB5" w:rsidRPr="00142C7D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”</w:t>
      </w:r>
      <w:r w:rsidR="00C110BF" w:rsidRPr="00142C7D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 </w:t>
      </w:r>
    </w:p>
    <w:p w:rsidR="00D95905" w:rsidRPr="00142C7D" w:rsidRDefault="004112B6" w:rsidP="001C69F3">
      <w:pPr>
        <w:shd w:val="clear" w:color="auto" w:fill="FFFFFF"/>
        <w:tabs>
          <w:tab w:val="left" w:pos="2268"/>
        </w:tabs>
        <w:spacing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 w:rsidRPr="00142C7D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C51FB5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Krzysztof </w:t>
      </w:r>
      <w:r w:rsidR="00E47D9D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GUBAŃSKI</w:t>
      </w:r>
      <w:r w:rsidR="00C51FB5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, </w:t>
      </w:r>
      <w:r w:rsidR="00C110BF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Prezes Zarządu </w:t>
      </w:r>
      <w:r w:rsidR="006B54FE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Agencji Rozwoju Regionalnego w Koninie</w:t>
      </w:r>
      <w:r w:rsidR="006F613D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oraz</w:t>
      </w:r>
      <w:r w:rsidR="00DF3B54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</w:t>
      </w:r>
      <w:r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br/>
      </w:r>
      <w:r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ab/>
      </w:r>
      <w:r w:rsidR="00DF3B54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Paweł NAPIERAŁA, Dyrektor Departament</w:t>
      </w:r>
      <w:r w:rsidR="00C352BF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u</w:t>
      </w:r>
      <w:r w:rsidR="00DF3B54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Wdrażania Programu Regionalnego</w:t>
      </w:r>
      <w:r w:rsidR="00E10340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,</w:t>
      </w:r>
      <w:r w:rsidR="001C69F3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 xml:space="preserve"> </w:t>
      </w:r>
      <w:r w:rsidR="001C69F3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br/>
      </w:r>
      <w:r w:rsidR="001C69F3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ab/>
      </w:r>
      <w:r w:rsidR="00E10340" w:rsidRPr="00142C7D">
        <w:rPr>
          <w:rFonts w:ascii="Roboto" w:eastAsia="Times New Roman" w:hAnsi="Roboto" w:cs="Courier New"/>
          <w:color w:val="212121"/>
          <w:sz w:val="18"/>
          <w:szCs w:val="24"/>
          <w:lang w:eastAsia="pl-PL"/>
        </w:rPr>
        <w:t>Urząd Marszałkowski Województwa Wielkopolskiego w Poznaniu</w:t>
      </w:r>
    </w:p>
    <w:p w:rsidR="00D95905" w:rsidRPr="006D302B" w:rsidRDefault="00240F95" w:rsidP="008454B4">
      <w:pPr>
        <w:shd w:val="clear" w:color="auto" w:fill="FFFFFF"/>
        <w:spacing w:before="240" w:after="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13:0</w:t>
      </w:r>
      <w:r w:rsidR="00F30F7A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0</w:t>
      </w:r>
      <w:r w:rsidR="00785E9C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-</w:t>
      </w:r>
      <w:r w:rsidR="00F30F7A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13</w:t>
      </w:r>
      <w:r w:rsidR="00785E9C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:</w:t>
      </w: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1</w:t>
      </w:r>
      <w:r w:rsidR="00F30F7A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0</w:t>
      </w:r>
    </w:p>
    <w:p w:rsidR="00D95905" w:rsidRPr="006D302B" w:rsidRDefault="006B54FE" w:rsidP="008454B4">
      <w:pPr>
        <w:shd w:val="clear" w:color="auto" w:fill="FFFFFF"/>
        <w:spacing w:after="24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7E5A06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PRZERWA KAWOWA</w:t>
      </w:r>
      <w:r w:rsidR="00FB42AA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 xml:space="preserve"> −</w:t>
      </w:r>
      <w:r w:rsidR="00D95905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 xml:space="preserve"> NETWORKING</w:t>
      </w:r>
    </w:p>
    <w:p w:rsidR="00D95905" w:rsidRPr="006D302B" w:rsidRDefault="00240F95" w:rsidP="008454B4">
      <w:pPr>
        <w:shd w:val="clear" w:color="auto" w:fill="FFFFFF"/>
        <w:spacing w:before="240" w:after="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13:1</w:t>
      </w:r>
      <w:r w:rsidR="00F30F7A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0</w:t>
      </w:r>
      <w:r w:rsidR="00785E9C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-</w:t>
      </w:r>
      <w:r w:rsidR="00FF39DB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13</w:t>
      </w:r>
      <w:r w:rsidR="00785E9C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:</w:t>
      </w:r>
      <w:r w:rsidR="00FF39DB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5</w:t>
      </w:r>
      <w:r w:rsidR="00F30F7A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0</w:t>
      </w:r>
    </w:p>
    <w:p w:rsidR="00D95905" w:rsidRPr="006D302B" w:rsidRDefault="006B54FE" w:rsidP="008454B4">
      <w:pPr>
        <w:shd w:val="clear" w:color="auto" w:fill="FFFFFF"/>
        <w:spacing w:after="24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7E5A06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PANEL DYSKUSYJNY</w:t>
      </w:r>
      <w:r w:rsidR="00781510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 xml:space="preserve"> – KIERUNEK WODÓR?</w:t>
      </w:r>
    </w:p>
    <w:p w:rsidR="0050422C" w:rsidRPr="006D302B" w:rsidRDefault="006B54FE" w:rsidP="008454B4">
      <w:pPr>
        <w:shd w:val="clear" w:color="auto" w:fill="FFFFFF"/>
        <w:spacing w:before="120"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EKSPERCI</w:t>
      </w:r>
      <w:r w:rsidR="003513F8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:</w:t>
      </w:r>
    </w:p>
    <w:p w:rsidR="00A90080" w:rsidRPr="006D302B" w:rsidRDefault="00240F95" w:rsidP="00D22E50">
      <w:pPr>
        <w:shd w:val="clear" w:color="auto" w:fill="FFFFFF"/>
        <w:tabs>
          <w:tab w:val="left" w:pos="3969"/>
          <w:tab w:val="left" w:pos="4253"/>
        </w:tabs>
        <w:spacing w:before="120"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Jakub ZWOLIŃSKI</w:t>
      </w:r>
      <w:r w:rsidR="00FB42AA" w:rsidRPr="006D302B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ab/>
      </w:r>
      <w:r w:rsidR="00FB42AA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−</w:t>
      </w:r>
      <w:r w:rsidR="00D22E50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5417A9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m</w:t>
      </w:r>
      <w:r w:rsidR="00FB42AA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oderator</w:t>
      </w:r>
    </w:p>
    <w:p w:rsidR="00D95905" w:rsidRPr="006D302B" w:rsidRDefault="005417A9" w:rsidP="009271CA">
      <w:pPr>
        <w:shd w:val="clear" w:color="auto" w:fill="FFFFFF"/>
        <w:tabs>
          <w:tab w:val="left" w:pos="3969"/>
          <w:tab w:val="left" w:pos="4253"/>
        </w:tabs>
        <w:spacing w:before="120" w:after="120" w:line="240" w:lineRule="auto"/>
        <w:ind w:left="567" w:right="1416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p</w:t>
      </w:r>
      <w:r w:rsidR="0050422C" w:rsidRPr="006D302B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 xml:space="preserve">rof. Jacek </w:t>
      </w:r>
      <w:r w:rsidR="00220F2E" w:rsidRPr="006D302B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GOC</w:t>
      </w:r>
      <w:r w:rsidR="00FB42AA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D22E50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−</w:t>
      </w:r>
      <w:r w:rsidR="00D22E50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030A94" w:rsidRPr="007E5A06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przewodniczący</w:t>
      </w:r>
      <w:r w:rsidR="00030A94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 zespołu</w:t>
      </w:r>
      <w:r w:rsidR="006427C5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 "H</w:t>
      </w:r>
      <w:r w:rsidR="000E6A73" w:rsidRPr="006D302B">
        <w:rPr>
          <w:rFonts w:ascii="Roboto" w:eastAsia="Times New Roman" w:hAnsi="Roboto" w:cs="Courier New"/>
          <w:color w:val="212121"/>
          <w:sz w:val="24"/>
          <w:szCs w:val="24"/>
          <w:vertAlign w:val="subscript"/>
          <w:lang w:eastAsia="pl-PL"/>
        </w:rPr>
        <w:t>2</w:t>
      </w:r>
      <w:r w:rsidR="00A32203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-Wielkopolska"</w:t>
      </w:r>
      <w:r w:rsidR="00D22E50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, </w:t>
      </w:r>
      <w:r w:rsidR="009271CA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br/>
      </w:r>
      <w:r w:rsidR="009271CA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9271CA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030A94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Prorektor ds. </w:t>
      </w:r>
      <w:r w:rsidR="00030A94" w:rsidRPr="00030A94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Kształcenia Politechniki Poznańskiej</w:t>
      </w:r>
    </w:p>
    <w:p w:rsidR="00D95905" w:rsidRPr="006D302B" w:rsidRDefault="00A32203" w:rsidP="00D22E50">
      <w:pPr>
        <w:shd w:val="clear" w:color="auto" w:fill="FFFFFF"/>
        <w:tabs>
          <w:tab w:val="left" w:pos="3969"/>
          <w:tab w:val="left" w:pos="4253"/>
        </w:tabs>
        <w:spacing w:before="120"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 xml:space="preserve">Thomas </w:t>
      </w:r>
      <w:r w:rsidR="00220F2E" w:rsidRPr="006D302B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GOLETZ</w:t>
      </w:r>
      <w:r w:rsidR="00FB42AA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  <w:t>−</w:t>
      </w:r>
      <w:r w:rsidR="00D22E50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proofErr w:type="spellStart"/>
      <w:r w:rsidRPr="00F611C8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>Joi</w:t>
      </w:r>
      <w:proofErr w:type="spellEnd"/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 </w:t>
      </w:r>
      <w:proofErr w:type="spellStart"/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Scientific</w:t>
      </w:r>
      <w:proofErr w:type="spellEnd"/>
      <w:r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 Inc.</w:t>
      </w:r>
    </w:p>
    <w:p w:rsidR="00D95905" w:rsidRPr="006D302B" w:rsidRDefault="005417A9" w:rsidP="00D22E50">
      <w:pPr>
        <w:shd w:val="clear" w:color="auto" w:fill="FFFFFF"/>
        <w:tabs>
          <w:tab w:val="left" w:pos="3969"/>
          <w:tab w:val="left" w:pos="4253"/>
        </w:tabs>
        <w:spacing w:before="120"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p</w:t>
      </w:r>
      <w:r w:rsidR="00D95905" w:rsidRPr="006D302B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 xml:space="preserve">rof. Giuseppe </w:t>
      </w:r>
      <w:r w:rsidR="00220F2E" w:rsidRPr="006D302B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SPAZZAFUMO</w:t>
      </w:r>
      <w:r w:rsidR="00FB42AA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  <w:t>−</w:t>
      </w:r>
      <w:r w:rsidR="00D22E50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ab/>
      </w:r>
      <w:r w:rsidR="00C66A3A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>Uniwersytet w</w:t>
      </w:r>
      <w:r w:rsidR="00A32203" w:rsidRPr="006D302B">
        <w:rPr>
          <w:rFonts w:ascii="Roboto" w:eastAsia="Times New Roman" w:hAnsi="Roboto" w:cs="Courier New"/>
          <w:color w:val="212121"/>
          <w:sz w:val="24"/>
          <w:szCs w:val="24"/>
          <w:lang w:eastAsia="pl-PL"/>
        </w:rPr>
        <w:t xml:space="preserve"> Cassino</w:t>
      </w:r>
    </w:p>
    <w:p w:rsidR="0050422C" w:rsidRPr="008967DA" w:rsidRDefault="00D66926" w:rsidP="00D22E50">
      <w:pPr>
        <w:shd w:val="clear" w:color="auto" w:fill="FFFFFF"/>
        <w:tabs>
          <w:tab w:val="left" w:pos="3969"/>
          <w:tab w:val="left" w:pos="4253"/>
        </w:tabs>
        <w:spacing w:before="120" w:after="120" w:line="240" w:lineRule="auto"/>
        <w:ind w:left="567" w:right="851"/>
        <w:jc w:val="both"/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</w:pPr>
      <w:r w:rsidRPr="00131CAB">
        <w:rPr>
          <w:rFonts w:ascii="Roboto" w:eastAsia="Times New Roman" w:hAnsi="Roboto" w:cs="Courier New"/>
          <w:b/>
          <w:color w:val="212121"/>
          <w:sz w:val="24"/>
          <w:szCs w:val="24"/>
          <w:lang w:eastAsia="pl-PL"/>
        </w:rPr>
        <w:t>Mateusz FIGASZEWSKI</w:t>
      </w:r>
      <w:r w:rsidR="00FB42AA" w:rsidRPr="008967DA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ab/>
      </w:r>
      <w:r w:rsidR="00D22E50" w:rsidRPr="008967DA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>−</w:t>
      </w:r>
      <w:r w:rsidR="00D22E50" w:rsidRPr="008967DA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ab/>
      </w:r>
      <w:r w:rsidRPr="00D66926">
        <w:rPr>
          <w:rFonts w:ascii="Roboto" w:eastAsia="Times New Roman" w:hAnsi="Roboto" w:cs="Courier New"/>
          <w:color w:val="212121"/>
          <w:sz w:val="24"/>
          <w:szCs w:val="24"/>
          <w:lang w:val="en-GB" w:eastAsia="pl-PL"/>
        </w:rPr>
        <w:t>Solaris Bus &amp; Coach S.A.</w:t>
      </w:r>
    </w:p>
    <w:p w:rsidR="00D95905" w:rsidRPr="006D302B" w:rsidRDefault="00FF39DB" w:rsidP="008454B4">
      <w:pPr>
        <w:shd w:val="clear" w:color="auto" w:fill="FFFFFF"/>
        <w:spacing w:before="240" w:after="0" w:line="240" w:lineRule="auto"/>
        <w:ind w:left="567" w:right="851"/>
        <w:jc w:val="both"/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</w:pP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13:5</w:t>
      </w:r>
      <w:r w:rsidR="00F975F0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0</w:t>
      </w:r>
      <w:r w:rsidR="00FB42AA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-</w:t>
      </w:r>
      <w:r w:rsidR="00F30F7A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14:</w:t>
      </w: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35</w:t>
      </w:r>
    </w:p>
    <w:p w:rsidR="00785E9C" w:rsidRPr="006D302B" w:rsidRDefault="00FB42AA" w:rsidP="00774DB0">
      <w:pPr>
        <w:shd w:val="clear" w:color="auto" w:fill="FFFFFF"/>
        <w:spacing w:after="240" w:line="240" w:lineRule="auto"/>
        <w:ind w:left="567" w:right="851"/>
        <w:jc w:val="both"/>
        <w:rPr>
          <w:rFonts w:ascii="Roboto" w:hAnsi="Roboto"/>
          <w:sz w:val="24"/>
          <w:szCs w:val="24"/>
        </w:rPr>
      </w:pPr>
      <w:r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>LUNCH −</w:t>
      </w:r>
      <w:r w:rsidR="00D95905" w:rsidRPr="006D302B">
        <w:rPr>
          <w:rFonts w:ascii="Roboto" w:eastAsia="Times New Roman" w:hAnsi="Roboto" w:cs="Courier New"/>
          <w:b/>
          <w:color w:val="009999"/>
          <w:sz w:val="24"/>
          <w:szCs w:val="24"/>
          <w:lang w:eastAsia="pl-PL"/>
        </w:rPr>
        <w:t xml:space="preserve"> NETWORKING</w:t>
      </w:r>
    </w:p>
    <w:sectPr w:rsidR="00785E9C" w:rsidRPr="006D302B" w:rsidSect="008C20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284" w:bottom="184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1D" w:rsidRDefault="0079661D" w:rsidP="00ED312E">
      <w:pPr>
        <w:spacing w:after="0" w:line="240" w:lineRule="auto"/>
      </w:pPr>
      <w:r>
        <w:separator/>
      </w:r>
    </w:p>
  </w:endnote>
  <w:endnote w:type="continuationSeparator" w:id="0">
    <w:p w:rsidR="0079661D" w:rsidRDefault="0079661D" w:rsidP="00ED3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BF" w:rsidRDefault="003030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2E" w:rsidRPr="00097760" w:rsidRDefault="006D6315" w:rsidP="003030BF">
    <w:pPr>
      <w:pStyle w:val="Stopka"/>
      <w:tabs>
        <w:tab w:val="left" w:pos="3720"/>
        <w:tab w:val="center" w:pos="5527"/>
      </w:tabs>
      <w:rPr>
        <w:rFonts w:ascii="Agency FB" w:hAnsi="Agency FB"/>
        <w:b/>
        <w:lang w:val="en-US"/>
      </w:rPr>
    </w:pPr>
    <w:r>
      <w:rPr>
        <w:rFonts w:ascii="Agency FB" w:hAnsi="Agency FB"/>
        <w:b/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2357199</wp:posOffset>
          </wp:positionH>
          <wp:positionV relativeFrom="paragraph">
            <wp:posOffset>-311785</wp:posOffset>
          </wp:positionV>
          <wp:extent cx="1511633" cy="5422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930" cy="543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0BF" w:rsidRPr="00097760">
      <w:rPr>
        <w:rFonts w:ascii="Agency FB" w:eastAsia="Times New Roman" w:hAnsi="Agency FB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297180</wp:posOffset>
          </wp:positionH>
          <wp:positionV relativeFrom="paragraph">
            <wp:posOffset>-504177</wp:posOffset>
          </wp:positionV>
          <wp:extent cx="817880" cy="899148"/>
          <wp:effectExtent l="0" t="0" r="127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6" cy="902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0BF" w:rsidRPr="003030BF">
      <w:rPr>
        <w:rFonts w:ascii="Agency FB" w:hAnsi="Agency FB"/>
        <w:b/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1354807</wp:posOffset>
          </wp:positionH>
          <wp:positionV relativeFrom="paragraph">
            <wp:posOffset>-497840</wp:posOffset>
          </wp:positionV>
          <wp:extent cx="861060" cy="855060"/>
          <wp:effectExtent l="0" t="0" r="0" b="2540"/>
          <wp:wrapNone/>
          <wp:docPr id="2" name="Obraz 2" descr="C:\Users\magdalena.kaczmarek2\AppData\Local\Microsoft\Windows\INetCache\Content.Outlook\XF6IR4CP\Logo pwsz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lena.kaczmarek2\AppData\Local\Microsoft\Windows\INetCache\Content.Outlook\XF6IR4CP\Logo pwsz JP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55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GoBack"/>
    <w:r w:rsidR="003030BF" w:rsidRPr="00F63ADC">
      <w:rPr>
        <w:rFonts w:ascii="Agency FB" w:hAnsi="Agency FB"/>
        <w:b/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3868420</wp:posOffset>
          </wp:positionH>
          <wp:positionV relativeFrom="paragraph">
            <wp:posOffset>-453390</wp:posOffset>
          </wp:positionV>
          <wp:extent cx="2625725" cy="808990"/>
          <wp:effectExtent l="0" t="0" r="3175" b="0"/>
          <wp:wrapNone/>
          <wp:docPr id="9" name="Obraz 9" descr="N:\DRG-I-1\Science meets Regions\Organizacja Konferencji\identyfikacja wizualna\europen commis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DRG-I-1\Science meets Regions\Organizacja Konferencji\identyfikacja wizualna\europen commision logo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725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3030BF">
      <w:rPr>
        <w:rFonts w:ascii="Agency FB" w:hAnsi="Agency FB"/>
        <w:b/>
        <w:lang w:val="en-US"/>
      </w:rPr>
      <w:tab/>
    </w:r>
    <w:r w:rsidR="003030BF">
      <w:rPr>
        <w:rFonts w:ascii="Agency FB" w:hAnsi="Agency FB"/>
        <w:b/>
        <w:lang w:val="en-US"/>
      </w:rPr>
      <w:tab/>
    </w:r>
    <w:r w:rsidR="003030BF">
      <w:rPr>
        <w:rFonts w:ascii="Agency FB" w:hAnsi="Agency FB"/>
        <w:b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BF" w:rsidRDefault="003030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1D" w:rsidRDefault="0079661D" w:rsidP="00ED312E">
      <w:pPr>
        <w:spacing w:after="0" w:line="240" w:lineRule="auto"/>
      </w:pPr>
      <w:r>
        <w:separator/>
      </w:r>
    </w:p>
  </w:footnote>
  <w:footnote w:type="continuationSeparator" w:id="0">
    <w:p w:rsidR="0079661D" w:rsidRDefault="0079661D" w:rsidP="00ED3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BF" w:rsidRDefault="003030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BF" w:rsidRDefault="003030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0BF" w:rsidRDefault="003030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33FB"/>
    <w:multiLevelType w:val="hybridMultilevel"/>
    <w:tmpl w:val="AF0CD61A"/>
    <w:lvl w:ilvl="0" w:tplc="1DA491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5357B47"/>
    <w:multiLevelType w:val="hybridMultilevel"/>
    <w:tmpl w:val="77F6917A"/>
    <w:lvl w:ilvl="0" w:tplc="F754E6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76B4524"/>
    <w:multiLevelType w:val="hybridMultilevel"/>
    <w:tmpl w:val="99CE0EDA"/>
    <w:lvl w:ilvl="0" w:tplc="B2528A00">
      <w:start w:val="13"/>
      <w:numFmt w:val="bullet"/>
      <w:lvlText w:val="-"/>
      <w:lvlJc w:val="left"/>
      <w:pPr>
        <w:ind w:left="1276" w:hanging="360"/>
      </w:pPr>
      <w:rPr>
        <w:rFonts w:ascii="Garamond" w:eastAsia="Times New Roman" w:hAnsi="Garamond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3FB66029"/>
    <w:multiLevelType w:val="hybridMultilevel"/>
    <w:tmpl w:val="5F2C772C"/>
    <w:lvl w:ilvl="0" w:tplc="07D27732">
      <w:numFmt w:val="bullet"/>
      <w:lvlText w:val="-"/>
      <w:lvlJc w:val="left"/>
      <w:pPr>
        <w:ind w:left="5925" w:hanging="360"/>
      </w:pPr>
      <w:rPr>
        <w:rFonts w:ascii="Roboto" w:eastAsia="Times New Roman" w:hAnsi="Roboto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abstractNum w:abstractNumId="4" w15:restartNumberingAfterBreak="0">
    <w:nsid w:val="599B6139"/>
    <w:multiLevelType w:val="hybridMultilevel"/>
    <w:tmpl w:val="B4968B9E"/>
    <w:lvl w:ilvl="0" w:tplc="D14E16A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Courier New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A37FC"/>
    <w:multiLevelType w:val="hybridMultilevel"/>
    <w:tmpl w:val="DB641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34756"/>
    <w:multiLevelType w:val="hybridMultilevel"/>
    <w:tmpl w:val="E0686F4E"/>
    <w:lvl w:ilvl="0" w:tplc="50BA75D2">
      <w:start w:val="1"/>
      <w:numFmt w:val="bullet"/>
      <w:lvlText w:val="−"/>
      <w:lvlJc w:val="left"/>
      <w:pPr>
        <w:ind w:left="1287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35C6524"/>
    <w:multiLevelType w:val="hybridMultilevel"/>
    <w:tmpl w:val="71A0608A"/>
    <w:lvl w:ilvl="0" w:tplc="918C0B28">
      <w:start w:val="12"/>
      <w:numFmt w:val="bullet"/>
      <w:lvlText w:val="-"/>
      <w:lvlJc w:val="left"/>
      <w:pPr>
        <w:ind w:left="840" w:hanging="360"/>
      </w:pPr>
      <w:rPr>
        <w:rFonts w:ascii="Garamond" w:eastAsia="Times New Roman" w:hAnsi="Garamond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74970379"/>
    <w:multiLevelType w:val="hybridMultilevel"/>
    <w:tmpl w:val="8626D2D6"/>
    <w:lvl w:ilvl="0" w:tplc="D9FE734C">
      <w:start w:val="5"/>
      <w:numFmt w:val="bullet"/>
      <w:lvlText w:val="−"/>
      <w:lvlJc w:val="left"/>
      <w:pPr>
        <w:ind w:left="927" w:hanging="360"/>
      </w:pPr>
      <w:rPr>
        <w:rFonts w:ascii="Roboto" w:eastAsia="Times New Roman" w:hAnsi="Roboto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B0"/>
    <w:rsid w:val="00003EB1"/>
    <w:rsid w:val="00030A94"/>
    <w:rsid w:val="000712AE"/>
    <w:rsid w:val="00097760"/>
    <w:rsid w:val="000A1DC6"/>
    <w:rsid w:val="000E6A73"/>
    <w:rsid w:val="00116F49"/>
    <w:rsid w:val="00131CAB"/>
    <w:rsid w:val="0014241E"/>
    <w:rsid w:val="00142C7D"/>
    <w:rsid w:val="001603A9"/>
    <w:rsid w:val="001726C7"/>
    <w:rsid w:val="00186DE7"/>
    <w:rsid w:val="001C69F3"/>
    <w:rsid w:val="00220F2E"/>
    <w:rsid w:val="00240F95"/>
    <w:rsid w:val="002512F9"/>
    <w:rsid w:val="002A3E06"/>
    <w:rsid w:val="002B59A0"/>
    <w:rsid w:val="002D1EBF"/>
    <w:rsid w:val="002D60DA"/>
    <w:rsid w:val="002F6CE7"/>
    <w:rsid w:val="00300ADA"/>
    <w:rsid w:val="003030BF"/>
    <w:rsid w:val="00322535"/>
    <w:rsid w:val="00342F15"/>
    <w:rsid w:val="003513F8"/>
    <w:rsid w:val="00357A46"/>
    <w:rsid w:val="00362B0A"/>
    <w:rsid w:val="00374CD9"/>
    <w:rsid w:val="003B0CAF"/>
    <w:rsid w:val="004062DB"/>
    <w:rsid w:val="004112B6"/>
    <w:rsid w:val="0041777F"/>
    <w:rsid w:val="00461F41"/>
    <w:rsid w:val="00494E63"/>
    <w:rsid w:val="004A570D"/>
    <w:rsid w:val="004C19D5"/>
    <w:rsid w:val="004E40C4"/>
    <w:rsid w:val="0050422C"/>
    <w:rsid w:val="00536608"/>
    <w:rsid w:val="0053712C"/>
    <w:rsid w:val="005417A9"/>
    <w:rsid w:val="00550DBE"/>
    <w:rsid w:val="00555ED2"/>
    <w:rsid w:val="0058798D"/>
    <w:rsid w:val="005A382F"/>
    <w:rsid w:val="005F1A24"/>
    <w:rsid w:val="005F766A"/>
    <w:rsid w:val="00607A45"/>
    <w:rsid w:val="00616B64"/>
    <w:rsid w:val="006325D9"/>
    <w:rsid w:val="00637B89"/>
    <w:rsid w:val="006427C5"/>
    <w:rsid w:val="006472BC"/>
    <w:rsid w:val="00696BF0"/>
    <w:rsid w:val="006B54FE"/>
    <w:rsid w:val="006D302B"/>
    <w:rsid w:val="006D6315"/>
    <w:rsid w:val="006F0600"/>
    <w:rsid w:val="006F613D"/>
    <w:rsid w:val="00774DB0"/>
    <w:rsid w:val="00781510"/>
    <w:rsid w:val="00785E9C"/>
    <w:rsid w:val="0079661D"/>
    <w:rsid w:val="007B7D91"/>
    <w:rsid w:val="007C4919"/>
    <w:rsid w:val="007F1D85"/>
    <w:rsid w:val="007F7F1E"/>
    <w:rsid w:val="0081564E"/>
    <w:rsid w:val="00815F8E"/>
    <w:rsid w:val="00844DD4"/>
    <w:rsid w:val="008454B4"/>
    <w:rsid w:val="008676D3"/>
    <w:rsid w:val="008814F5"/>
    <w:rsid w:val="008967DA"/>
    <w:rsid w:val="008A22F1"/>
    <w:rsid w:val="008A309C"/>
    <w:rsid w:val="008C2012"/>
    <w:rsid w:val="008D5534"/>
    <w:rsid w:val="009271CA"/>
    <w:rsid w:val="0093261A"/>
    <w:rsid w:val="00935041"/>
    <w:rsid w:val="00945617"/>
    <w:rsid w:val="009729EE"/>
    <w:rsid w:val="00976DF3"/>
    <w:rsid w:val="009B5049"/>
    <w:rsid w:val="009C6265"/>
    <w:rsid w:val="009E4065"/>
    <w:rsid w:val="009E6263"/>
    <w:rsid w:val="00A2216D"/>
    <w:rsid w:val="00A307A6"/>
    <w:rsid w:val="00A32203"/>
    <w:rsid w:val="00A339C9"/>
    <w:rsid w:val="00A77DDD"/>
    <w:rsid w:val="00A90080"/>
    <w:rsid w:val="00AA1294"/>
    <w:rsid w:val="00AC020C"/>
    <w:rsid w:val="00AC5C1F"/>
    <w:rsid w:val="00B20565"/>
    <w:rsid w:val="00B43A7D"/>
    <w:rsid w:val="00B641E8"/>
    <w:rsid w:val="00B91D44"/>
    <w:rsid w:val="00BA1E76"/>
    <w:rsid w:val="00BB2E6B"/>
    <w:rsid w:val="00BD060F"/>
    <w:rsid w:val="00BD43C3"/>
    <w:rsid w:val="00BD5E3C"/>
    <w:rsid w:val="00C110BF"/>
    <w:rsid w:val="00C249A5"/>
    <w:rsid w:val="00C352BF"/>
    <w:rsid w:val="00C40ABF"/>
    <w:rsid w:val="00C51FB5"/>
    <w:rsid w:val="00C54667"/>
    <w:rsid w:val="00C66A3A"/>
    <w:rsid w:val="00D12007"/>
    <w:rsid w:val="00D22E50"/>
    <w:rsid w:val="00D26196"/>
    <w:rsid w:val="00D45495"/>
    <w:rsid w:val="00D55648"/>
    <w:rsid w:val="00D66926"/>
    <w:rsid w:val="00D70B56"/>
    <w:rsid w:val="00D95905"/>
    <w:rsid w:val="00DC5B1A"/>
    <w:rsid w:val="00DF3B54"/>
    <w:rsid w:val="00E10340"/>
    <w:rsid w:val="00E47D9D"/>
    <w:rsid w:val="00E57624"/>
    <w:rsid w:val="00E8204B"/>
    <w:rsid w:val="00E868FC"/>
    <w:rsid w:val="00E96211"/>
    <w:rsid w:val="00ED312E"/>
    <w:rsid w:val="00F10EEC"/>
    <w:rsid w:val="00F16980"/>
    <w:rsid w:val="00F1793E"/>
    <w:rsid w:val="00F277D3"/>
    <w:rsid w:val="00F3013E"/>
    <w:rsid w:val="00F30F7A"/>
    <w:rsid w:val="00F420AB"/>
    <w:rsid w:val="00F44EBF"/>
    <w:rsid w:val="00F45E8C"/>
    <w:rsid w:val="00F611C8"/>
    <w:rsid w:val="00F6382D"/>
    <w:rsid w:val="00F63ADC"/>
    <w:rsid w:val="00F728B8"/>
    <w:rsid w:val="00F900FA"/>
    <w:rsid w:val="00F975F0"/>
    <w:rsid w:val="00FB42AA"/>
    <w:rsid w:val="00FD14FF"/>
    <w:rsid w:val="00FE29B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5:chartTrackingRefBased/>
  <w15:docId w15:val="{E06DE9C4-2CB1-4F7B-8726-1FD161AB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4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22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8798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12E"/>
  </w:style>
  <w:style w:type="paragraph" w:styleId="Stopka">
    <w:name w:val="footer"/>
    <w:basedOn w:val="Normalny"/>
    <w:link w:val="StopkaZnak"/>
    <w:uiPriority w:val="99"/>
    <w:unhideWhenUsed/>
    <w:rsid w:val="00ED3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12E"/>
  </w:style>
  <w:style w:type="character" w:styleId="Tekstzastpczy">
    <w:name w:val="Placeholder Text"/>
    <w:basedOn w:val="Domylnaczcionkaakapitu"/>
    <w:uiPriority w:val="99"/>
    <w:semiHidden/>
    <w:rsid w:val="007F7F1E"/>
    <w:rPr>
      <w:color w:val="808080"/>
    </w:rPr>
  </w:style>
  <w:style w:type="paragraph" w:styleId="Poprawka">
    <w:name w:val="Revision"/>
    <w:hidden/>
    <w:uiPriority w:val="99"/>
    <w:semiHidden/>
    <w:rsid w:val="007815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9BC1C-95F4-472B-9A2A-65A62A80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Magdalena</dc:creator>
  <cp:keywords/>
  <dc:description/>
  <cp:lastModifiedBy>Kaczmarek Magdalena</cp:lastModifiedBy>
  <cp:revision>61</cp:revision>
  <cp:lastPrinted>2018-11-29T10:02:00Z</cp:lastPrinted>
  <dcterms:created xsi:type="dcterms:W3CDTF">2018-11-23T11:47:00Z</dcterms:created>
  <dcterms:modified xsi:type="dcterms:W3CDTF">2018-11-30T11:57:00Z</dcterms:modified>
</cp:coreProperties>
</file>