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26FF" w:rsidRPr="0067190C" w:rsidRDefault="008226FF" w:rsidP="004B754B">
      <w:pPr>
        <w:spacing w:after="0" w:line="240" w:lineRule="auto"/>
        <w:rPr>
          <w:rFonts w:asciiTheme="majorHAnsi" w:hAnsiTheme="majorHAnsi"/>
          <w:sz w:val="16"/>
          <w:szCs w:val="16"/>
        </w:rPr>
      </w:pPr>
      <w:r w:rsidRPr="0067190C">
        <w:rPr>
          <w:rFonts w:asciiTheme="majorHAnsi" w:hAnsiTheme="majorHAnsi"/>
          <w:b/>
          <w:sz w:val="16"/>
          <w:szCs w:val="16"/>
        </w:rPr>
        <w:t>Więcej informacji:</w:t>
      </w:r>
      <w:r w:rsidR="00FA2865">
        <w:rPr>
          <w:rFonts w:asciiTheme="majorHAnsi" w:hAnsiTheme="majorHAnsi"/>
          <w:sz w:val="16"/>
          <w:szCs w:val="16"/>
        </w:rPr>
        <w:br/>
        <w:t xml:space="preserve">Aldona </w:t>
      </w:r>
      <w:proofErr w:type="spellStart"/>
      <w:r w:rsidR="00FA2865">
        <w:rPr>
          <w:rFonts w:asciiTheme="majorHAnsi" w:hAnsiTheme="majorHAnsi"/>
          <w:sz w:val="16"/>
          <w:szCs w:val="16"/>
        </w:rPr>
        <w:t>Kłobska</w:t>
      </w:r>
      <w:proofErr w:type="spellEnd"/>
      <w:r w:rsidR="002E2F17" w:rsidRPr="0067190C">
        <w:rPr>
          <w:rFonts w:asciiTheme="majorHAnsi" w:hAnsiTheme="majorHAnsi"/>
          <w:sz w:val="16"/>
          <w:szCs w:val="16"/>
        </w:rPr>
        <w:tab/>
      </w:r>
      <w:r w:rsidR="002E2F17" w:rsidRPr="0067190C">
        <w:rPr>
          <w:rFonts w:asciiTheme="majorHAnsi" w:hAnsiTheme="majorHAnsi"/>
          <w:sz w:val="16"/>
          <w:szCs w:val="16"/>
        </w:rPr>
        <w:tab/>
      </w:r>
      <w:r w:rsidR="002E2F17" w:rsidRPr="0067190C">
        <w:rPr>
          <w:rFonts w:asciiTheme="majorHAnsi" w:hAnsiTheme="majorHAnsi"/>
          <w:sz w:val="16"/>
          <w:szCs w:val="16"/>
        </w:rPr>
        <w:tab/>
        <w:t>Mariola Michalak</w:t>
      </w:r>
    </w:p>
    <w:p w:rsidR="002E2F17" w:rsidRPr="00D71F7A" w:rsidRDefault="00FA2865" w:rsidP="002E2F17">
      <w:pPr>
        <w:spacing w:after="0" w:line="240" w:lineRule="auto"/>
        <w:rPr>
          <w:rFonts w:asciiTheme="majorHAnsi" w:hAnsiTheme="majorHAnsi"/>
          <w:sz w:val="16"/>
          <w:szCs w:val="16"/>
          <w:lang w:val="en-US"/>
        </w:rPr>
      </w:pPr>
      <w:r w:rsidRPr="00D71F7A">
        <w:rPr>
          <w:rFonts w:asciiTheme="majorHAnsi" w:hAnsiTheme="majorHAnsi"/>
          <w:sz w:val="16"/>
          <w:szCs w:val="16"/>
          <w:lang w:val="en-US"/>
        </w:rPr>
        <w:t>CSR Speaker</w:t>
      </w:r>
      <w:r w:rsidRPr="00D71F7A">
        <w:rPr>
          <w:rFonts w:asciiTheme="majorHAnsi" w:hAnsiTheme="majorHAnsi"/>
          <w:sz w:val="16"/>
          <w:szCs w:val="16"/>
          <w:lang w:val="en-US"/>
        </w:rPr>
        <w:tab/>
      </w:r>
      <w:r w:rsidR="0067190C" w:rsidRPr="00D71F7A">
        <w:rPr>
          <w:rFonts w:asciiTheme="majorHAnsi" w:hAnsiTheme="majorHAnsi"/>
          <w:sz w:val="16"/>
          <w:szCs w:val="16"/>
          <w:lang w:val="en-US"/>
        </w:rPr>
        <w:tab/>
      </w:r>
      <w:r w:rsidR="0067190C" w:rsidRPr="00D71F7A">
        <w:rPr>
          <w:rFonts w:asciiTheme="majorHAnsi" w:hAnsiTheme="majorHAnsi"/>
          <w:sz w:val="16"/>
          <w:szCs w:val="16"/>
          <w:lang w:val="en-US"/>
        </w:rPr>
        <w:tab/>
      </w:r>
      <w:r w:rsidR="002E2F17" w:rsidRPr="00D71F7A">
        <w:rPr>
          <w:rFonts w:asciiTheme="majorHAnsi" w:hAnsiTheme="majorHAnsi"/>
          <w:sz w:val="16"/>
          <w:szCs w:val="16"/>
          <w:lang w:val="en-US"/>
        </w:rPr>
        <w:t>Biuro Prasowe</w:t>
      </w:r>
    </w:p>
    <w:p w:rsidR="002E2F17" w:rsidRPr="00F22A85" w:rsidRDefault="00FA2865" w:rsidP="004B754B">
      <w:pPr>
        <w:spacing w:after="0" w:line="240" w:lineRule="auto"/>
        <w:rPr>
          <w:rFonts w:asciiTheme="majorHAnsi" w:hAnsiTheme="majorHAnsi"/>
          <w:sz w:val="16"/>
          <w:szCs w:val="16"/>
          <w:lang w:val="en-US"/>
        </w:rPr>
      </w:pPr>
      <w:r w:rsidRPr="00F22A85">
        <w:rPr>
          <w:rFonts w:asciiTheme="majorHAnsi" w:hAnsiTheme="majorHAnsi"/>
          <w:sz w:val="16"/>
          <w:szCs w:val="16"/>
          <w:lang w:val="en-US"/>
        </w:rPr>
        <w:t>tel. 600</w:t>
      </w:r>
      <w:r w:rsidR="00C84A25" w:rsidRPr="00F22A85">
        <w:rPr>
          <w:rFonts w:asciiTheme="majorHAnsi" w:hAnsiTheme="majorHAnsi"/>
          <w:sz w:val="16"/>
          <w:szCs w:val="16"/>
          <w:lang w:val="en-US"/>
        </w:rPr>
        <w:t xml:space="preserve"> 305 </w:t>
      </w:r>
      <w:r w:rsidRPr="00F22A85">
        <w:rPr>
          <w:rFonts w:asciiTheme="majorHAnsi" w:hAnsiTheme="majorHAnsi"/>
          <w:sz w:val="16"/>
          <w:szCs w:val="16"/>
          <w:lang w:val="en-US"/>
        </w:rPr>
        <w:t>172</w:t>
      </w:r>
      <w:r w:rsidR="00A378E0" w:rsidRPr="00F22A85">
        <w:rPr>
          <w:rFonts w:asciiTheme="majorHAnsi" w:hAnsiTheme="majorHAnsi"/>
          <w:sz w:val="16"/>
          <w:szCs w:val="16"/>
          <w:lang w:val="en-US"/>
        </w:rPr>
        <w:tab/>
      </w:r>
      <w:r w:rsidRPr="00F22A85">
        <w:rPr>
          <w:rFonts w:asciiTheme="majorHAnsi" w:hAnsiTheme="majorHAnsi"/>
          <w:sz w:val="16"/>
          <w:szCs w:val="16"/>
          <w:lang w:val="en-US"/>
        </w:rPr>
        <w:t xml:space="preserve"> </w:t>
      </w:r>
      <w:r w:rsidR="00A378E0" w:rsidRPr="00F22A85">
        <w:rPr>
          <w:rFonts w:asciiTheme="majorHAnsi" w:hAnsiTheme="majorHAnsi"/>
          <w:sz w:val="16"/>
          <w:szCs w:val="16"/>
          <w:lang w:val="en-US"/>
        </w:rPr>
        <w:tab/>
      </w:r>
      <w:r w:rsidR="00A378E0" w:rsidRPr="00F22A85">
        <w:rPr>
          <w:rFonts w:asciiTheme="majorHAnsi" w:hAnsiTheme="majorHAnsi"/>
          <w:sz w:val="16"/>
          <w:szCs w:val="16"/>
          <w:lang w:val="en-US"/>
        </w:rPr>
        <w:tab/>
        <w:t>tel. 698</w:t>
      </w:r>
      <w:r w:rsidRPr="00F22A85">
        <w:rPr>
          <w:rFonts w:asciiTheme="majorHAnsi" w:hAnsiTheme="majorHAnsi"/>
          <w:sz w:val="16"/>
          <w:szCs w:val="16"/>
          <w:lang w:val="en-US"/>
        </w:rPr>
        <w:t xml:space="preserve"> </w:t>
      </w:r>
      <w:r w:rsidR="00C84A25" w:rsidRPr="00F22A85">
        <w:rPr>
          <w:rFonts w:asciiTheme="majorHAnsi" w:hAnsiTheme="majorHAnsi"/>
          <w:sz w:val="16"/>
          <w:szCs w:val="16"/>
          <w:lang w:val="en-US"/>
        </w:rPr>
        <w:t>849</w:t>
      </w:r>
      <w:r w:rsidRPr="00F22A85">
        <w:rPr>
          <w:rFonts w:asciiTheme="majorHAnsi" w:hAnsiTheme="majorHAnsi"/>
          <w:sz w:val="16"/>
          <w:szCs w:val="16"/>
          <w:lang w:val="en-US"/>
        </w:rPr>
        <w:t xml:space="preserve"> </w:t>
      </w:r>
      <w:r w:rsidR="002E2F17" w:rsidRPr="00F22A85">
        <w:rPr>
          <w:rFonts w:asciiTheme="majorHAnsi" w:hAnsiTheme="majorHAnsi"/>
          <w:sz w:val="16"/>
          <w:szCs w:val="16"/>
          <w:lang w:val="en-US"/>
        </w:rPr>
        <w:t>641</w:t>
      </w:r>
    </w:p>
    <w:p w:rsidR="002E2F17" w:rsidRPr="00F22A85" w:rsidRDefault="002E2F17" w:rsidP="004B754B">
      <w:pPr>
        <w:spacing w:after="0" w:line="240" w:lineRule="auto"/>
        <w:rPr>
          <w:rFonts w:asciiTheme="majorHAnsi" w:hAnsiTheme="majorHAnsi"/>
          <w:sz w:val="16"/>
          <w:szCs w:val="16"/>
          <w:lang w:val="en-US"/>
        </w:rPr>
      </w:pPr>
      <w:r w:rsidRPr="00F22A85">
        <w:rPr>
          <w:rFonts w:asciiTheme="majorHAnsi" w:hAnsiTheme="majorHAnsi"/>
          <w:sz w:val="16"/>
          <w:szCs w:val="16"/>
          <w:lang w:val="en-US"/>
        </w:rPr>
        <w:t xml:space="preserve">mail: </w:t>
      </w:r>
      <w:hyperlink r:id="rId8" w:history="1">
        <w:r w:rsidR="007D3498" w:rsidRPr="00F22A85">
          <w:rPr>
            <w:rStyle w:val="Hipercze"/>
            <w:rFonts w:asciiTheme="majorHAnsi" w:hAnsiTheme="majorHAnsi"/>
            <w:sz w:val="16"/>
            <w:szCs w:val="16"/>
            <w:lang w:val="en-US"/>
          </w:rPr>
          <w:t>fundacja@ressevera.pl</w:t>
        </w:r>
      </w:hyperlink>
    </w:p>
    <w:p w:rsidR="007A1D84" w:rsidRPr="00D519CB" w:rsidRDefault="007A1D84" w:rsidP="00B26A72">
      <w:pPr>
        <w:spacing w:after="0" w:line="240" w:lineRule="auto"/>
        <w:jc w:val="center"/>
        <w:rPr>
          <w:rFonts w:asciiTheme="majorHAnsi" w:hAnsiTheme="majorHAnsi"/>
          <w:b/>
          <w:sz w:val="20"/>
          <w:szCs w:val="20"/>
        </w:rPr>
      </w:pPr>
      <w:r w:rsidRPr="00D519CB">
        <w:rPr>
          <w:rFonts w:asciiTheme="majorHAnsi" w:hAnsiTheme="majorHAnsi"/>
          <w:b/>
          <w:sz w:val="20"/>
          <w:szCs w:val="20"/>
        </w:rPr>
        <w:t>Informacja prasowa</w:t>
      </w:r>
    </w:p>
    <w:p w:rsidR="007A1D84" w:rsidRDefault="007A1D84" w:rsidP="00B26A72">
      <w:pPr>
        <w:spacing w:after="0" w:line="240" w:lineRule="auto"/>
        <w:jc w:val="center"/>
        <w:rPr>
          <w:rFonts w:asciiTheme="majorHAnsi" w:hAnsiTheme="majorHAnsi"/>
          <w:b/>
          <w:sz w:val="20"/>
          <w:szCs w:val="20"/>
        </w:rPr>
      </w:pPr>
    </w:p>
    <w:p w:rsidR="00E120FE" w:rsidRPr="00D519CB" w:rsidRDefault="00E120FE" w:rsidP="00B26A72">
      <w:pPr>
        <w:spacing w:after="0" w:line="240" w:lineRule="auto"/>
        <w:jc w:val="center"/>
        <w:rPr>
          <w:rFonts w:asciiTheme="majorHAnsi" w:hAnsiTheme="majorHAnsi"/>
          <w:b/>
          <w:sz w:val="20"/>
          <w:szCs w:val="20"/>
        </w:rPr>
      </w:pPr>
      <w:r>
        <w:rPr>
          <w:rFonts w:asciiTheme="majorHAnsi" w:hAnsiTheme="majorHAnsi"/>
          <w:b/>
          <w:sz w:val="20"/>
          <w:szCs w:val="20"/>
        </w:rPr>
        <w:t>Współdzielenie wartości i dobrych praktyk – kino odpowiedzialne w Poznaniu</w:t>
      </w:r>
    </w:p>
    <w:p w:rsidR="007A1D84" w:rsidRPr="00D519CB" w:rsidRDefault="007A1D84" w:rsidP="000C4D1E">
      <w:pPr>
        <w:spacing w:after="0" w:line="240" w:lineRule="auto"/>
        <w:jc w:val="center"/>
        <w:rPr>
          <w:rFonts w:asciiTheme="majorHAnsi" w:hAnsiTheme="majorHAnsi"/>
          <w:b/>
          <w:sz w:val="20"/>
          <w:szCs w:val="20"/>
        </w:rPr>
      </w:pPr>
      <w:r w:rsidRPr="00D519CB">
        <w:rPr>
          <w:rFonts w:asciiTheme="majorHAnsi" w:hAnsiTheme="majorHAnsi"/>
          <w:b/>
          <w:sz w:val="20"/>
          <w:szCs w:val="20"/>
        </w:rPr>
        <w:t>II</w:t>
      </w:r>
      <w:r w:rsidR="00E03DDC" w:rsidRPr="00D519CB">
        <w:rPr>
          <w:rFonts w:asciiTheme="majorHAnsi" w:hAnsiTheme="majorHAnsi"/>
          <w:b/>
          <w:sz w:val="20"/>
          <w:szCs w:val="20"/>
        </w:rPr>
        <w:t>I</w:t>
      </w:r>
      <w:r w:rsidRPr="00D519CB">
        <w:rPr>
          <w:rFonts w:asciiTheme="majorHAnsi" w:hAnsiTheme="majorHAnsi"/>
          <w:b/>
          <w:sz w:val="20"/>
          <w:szCs w:val="20"/>
        </w:rPr>
        <w:t xml:space="preserve"> Festiwal Filmów Odpowiedzialnych „17 Celów”</w:t>
      </w:r>
      <w:r w:rsidR="00E03DDC" w:rsidRPr="00D519CB">
        <w:rPr>
          <w:rFonts w:asciiTheme="majorHAnsi" w:hAnsiTheme="majorHAnsi"/>
          <w:b/>
          <w:sz w:val="20"/>
          <w:szCs w:val="20"/>
        </w:rPr>
        <w:br/>
      </w:r>
    </w:p>
    <w:p w:rsidR="00C017B9" w:rsidRDefault="00C017B9" w:rsidP="00C017B9">
      <w:pPr>
        <w:pStyle w:val="Akapitzlist"/>
        <w:numPr>
          <w:ilvl w:val="0"/>
          <w:numId w:val="48"/>
        </w:numPr>
        <w:autoSpaceDE w:val="0"/>
        <w:adjustRightInd w:val="0"/>
        <w:jc w:val="both"/>
        <w:rPr>
          <w:rFonts w:asciiTheme="majorHAnsi" w:eastAsia="Times New Roman" w:hAnsiTheme="majorHAnsi"/>
          <w:b/>
          <w:sz w:val="20"/>
          <w:szCs w:val="20"/>
        </w:rPr>
      </w:pPr>
      <w:r>
        <w:rPr>
          <w:rFonts w:asciiTheme="majorHAnsi" w:eastAsia="Times New Roman" w:hAnsiTheme="majorHAnsi"/>
          <w:b/>
          <w:sz w:val="20"/>
          <w:szCs w:val="20"/>
        </w:rPr>
        <w:t>Jedyny festiwal filmowy związany ze zrównoważonym rozwojem i CSR (</w:t>
      </w:r>
      <w:proofErr w:type="spellStart"/>
      <w:r>
        <w:rPr>
          <w:rFonts w:asciiTheme="majorHAnsi" w:eastAsia="Times New Roman" w:hAnsiTheme="majorHAnsi"/>
          <w:b/>
          <w:sz w:val="20"/>
          <w:szCs w:val="20"/>
        </w:rPr>
        <w:t>Corporate</w:t>
      </w:r>
      <w:proofErr w:type="spellEnd"/>
      <w:r>
        <w:rPr>
          <w:rFonts w:asciiTheme="majorHAnsi" w:eastAsia="Times New Roman" w:hAnsiTheme="majorHAnsi"/>
          <w:b/>
          <w:sz w:val="20"/>
          <w:szCs w:val="20"/>
        </w:rPr>
        <w:t xml:space="preserve"> </w:t>
      </w:r>
      <w:proofErr w:type="spellStart"/>
      <w:r>
        <w:rPr>
          <w:rFonts w:asciiTheme="majorHAnsi" w:eastAsia="Times New Roman" w:hAnsiTheme="majorHAnsi"/>
          <w:b/>
          <w:sz w:val="20"/>
          <w:szCs w:val="20"/>
        </w:rPr>
        <w:t>Social</w:t>
      </w:r>
      <w:proofErr w:type="spellEnd"/>
      <w:r>
        <w:rPr>
          <w:rFonts w:asciiTheme="majorHAnsi" w:eastAsia="Times New Roman" w:hAnsiTheme="majorHAnsi"/>
          <w:b/>
          <w:sz w:val="20"/>
          <w:szCs w:val="20"/>
        </w:rPr>
        <w:t xml:space="preserve"> </w:t>
      </w:r>
      <w:proofErr w:type="spellStart"/>
      <w:r>
        <w:rPr>
          <w:rFonts w:asciiTheme="majorHAnsi" w:eastAsia="Times New Roman" w:hAnsiTheme="majorHAnsi"/>
          <w:b/>
          <w:sz w:val="20"/>
          <w:szCs w:val="20"/>
        </w:rPr>
        <w:t>Responsibility</w:t>
      </w:r>
      <w:proofErr w:type="spellEnd"/>
      <w:r>
        <w:rPr>
          <w:rFonts w:asciiTheme="majorHAnsi" w:eastAsia="Times New Roman" w:hAnsiTheme="majorHAnsi"/>
          <w:b/>
          <w:sz w:val="20"/>
          <w:szCs w:val="20"/>
        </w:rPr>
        <w:t xml:space="preserve"> – społeczna odpowiedzialność </w:t>
      </w:r>
      <w:proofErr w:type="spellStart"/>
      <w:r>
        <w:rPr>
          <w:rFonts w:asciiTheme="majorHAnsi" w:eastAsia="Times New Roman" w:hAnsiTheme="majorHAnsi"/>
          <w:b/>
          <w:sz w:val="20"/>
          <w:szCs w:val="20"/>
        </w:rPr>
        <w:t>biznesu</w:t>
      </w:r>
      <w:proofErr w:type="spellEnd"/>
      <w:r>
        <w:rPr>
          <w:rFonts w:asciiTheme="majorHAnsi" w:eastAsia="Times New Roman" w:hAnsiTheme="majorHAnsi"/>
          <w:b/>
          <w:sz w:val="20"/>
          <w:szCs w:val="20"/>
        </w:rPr>
        <w:t>)</w:t>
      </w:r>
    </w:p>
    <w:p w:rsidR="00C017B9" w:rsidRDefault="006E3F24" w:rsidP="00C017B9">
      <w:pPr>
        <w:pStyle w:val="Akapitzlist"/>
        <w:numPr>
          <w:ilvl w:val="0"/>
          <w:numId w:val="48"/>
        </w:numPr>
        <w:autoSpaceDE w:val="0"/>
        <w:adjustRightInd w:val="0"/>
        <w:jc w:val="both"/>
        <w:rPr>
          <w:rFonts w:asciiTheme="majorHAnsi" w:eastAsia="Times New Roman" w:hAnsiTheme="majorHAnsi"/>
          <w:b/>
          <w:sz w:val="20"/>
          <w:szCs w:val="20"/>
        </w:rPr>
      </w:pPr>
      <w:r w:rsidRPr="00C017B9">
        <w:rPr>
          <w:rFonts w:asciiTheme="majorHAnsi" w:eastAsia="Times New Roman" w:hAnsiTheme="majorHAnsi"/>
          <w:b/>
          <w:sz w:val="20"/>
          <w:szCs w:val="20"/>
        </w:rPr>
        <w:t>Festiwal</w:t>
      </w:r>
      <w:r w:rsidR="00C017B9">
        <w:rPr>
          <w:rFonts w:asciiTheme="majorHAnsi" w:eastAsia="Times New Roman" w:hAnsiTheme="majorHAnsi"/>
          <w:b/>
          <w:sz w:val="20"/>
          <w:szCs w:val="20"/>
        </w:rPr>
        <w:t>, w którym nagród nie można kupić, a</w:t>
      </w:r>
      <w:r w:rsidR="00C017B9" w:rsidRPr="00D519CB">
        <w:rPr>
          <w:rFonts w:asciiTheme="majorHAnsi" w:eastAsia="Times New Roman" w:hAnsiTheme="majorHAnsi"/>
          <w:b/>
          <w:sz w:val="20"/>
          <w:szCs w:val="20"/>
        </w:rPr>
        <w:t xml:space="preserve">  bezstronność gwarantuje niezależne Jury</w:t>
      </w:r>
      <w:r w:rsidR="00C017B9" w:rsidRPr="00C017B9">
        <w:rPr>
          <w:rFonts w:asciiTheme="majorHAnsi" w:eastAsia="Times New Roman" w:hAnsiTheme="majorHAnsi"/>
          <w:b/>
          <w:sz w:val="20"/>
          <w:szCs w:val="20"/>
        </w:rPr>
        <w:t xml:space="preserve"> </w:t>
      </w:r>
    </w:p>
    <w:p w:rsidR="00C017B9" w:rsidRDefault="00C017B9" w:rsidP="00C017B9">
      <w:pPr>
        <w:pStyle w:val="Akapitzlist"/>
        <w:numPr>
          <w:ilvl w:val="0"/>
          <w:numId w:val="48"/>
        </w:numPr>
        <w:autoSpaceDE w:val="0"/>
        <w:adjustRightInd w:val="0"/>
        <w:jc w:val="both"/>
        <w:rPr>
          <w:rFonts w:asciiTheme="majorHAnsi" w:eastAsia="Times New Roman" w:hAnsiTheme="majorHAnsi"/>
          <w:b/>
          <w:sz w:val="20"/>
          <w:szCs w:val="20"/>
        </w:rPr>
      </w:pPr>
      <w:r>
        <w:rPr>
          <w:rFonts w:asciiTheme="majorHAnsi" w:eastAsia="Times New Roman" w:hAnsiTheme="majorHAnsi"/>
          <w:b/>
          <w:sz w:val="20"/>
          <w:szCs w:val="20"/>
        </w:rPr>
        <w:t>Udział bezpłatny, wymagana jedynie rejestracja na portalu</w:t>
      </w:r>
      <w:r w:rsidR="00F27E5A">
        <w:rPr>
          <w:rFonts w:asciiTheme="majorHAnsi" w:eastAsia="Times New Roman" w:hAnsiTheme="majorHAnsi"/>
          <w:b/>
          <w:sz w:val="20"/>
          <w:szCs w:val="20"/>
        </w:rPr>
        <w:t xml:space="preserve"> </w:t>
      </w:r>
      <w:proofErr w:type="spellStart"/>
      <w:r w:rsidR="00F27E5A">
        <w:rPr>
          <w:rFonts w:asciiTheme="majorHAnsi" w:eastAsia="Times New Roman" w:hAnsiTheme="majorHAnsi"/>
          <w:b/>
          <w:sz w:val="20"/>
          <w:szCs w:val="20"/>
        </w:rPr>
        <w:t>Evenea</w:t>
      </w:r>
      <w:proofErr w:type="spellEnd"/>
    </w:p>
    <w:p w:rsidR="00C017B9" w:rsidRDefault="00C017B9" w:rsidP="00C017B9">
      <w:pPr>
        <w:pStyle w:val="Akapitzlist"/>
        <w:numPr>
          <w:ilvl w:val="0"/>
          <w:numId w:val="48"/>
        </w:numPr>
        <w:autoSpaceDE w:val="0"/>
        <w:adjustRightInd w:val="0"/>
        <w:jc w:val="both"/>
        <w:rPr>
          <w:rFonts w:asciiTheme="majorHAnsi" w:eastAsia="Times New Roman" w:hAnsiTheme="majorHAnsi"/>
          <w:b/>
          <w:sz w:val="20"/>
          <w:szCs w:val="20"/>
        </w:rPr>
      </w:pPr>
      <w:r>
        <w:rPr>
          <w:rFonts w:asciiTheme="majorHAnsi" w:eastAsia="Times New Roman" w:hAnsiTheme="majorHAnsi"/>
          <w:b/>
          <w:sz w:val="20"/>
          <w:szCs w:val="20"/>
        </w:rPr>
        <w:t>Tematem przewodnim tegorocznej edycji jest działalność na rzecz zwierząt i Zero Waste</w:t>
      </w:r>
    </w:p>
    <w:p w:rsidR="003E0912" w:rsidRDefault="00C017B9" w:rsidP="00C017B9">
      <w:pPr>
        <w:pStyle w:val="Akapitzlist"/>
        <w:numPr>
          <w:ilvl w:val="0"/>
          <w:numId w:val="48"/>
        </w:numPr>
        <w:autoSpaceDE w:val="0"/>
        <w:adjustRightInd w:val="0"/>
        <w:jc w:val="both"/>
        <w:rPr>
          <w:rFonts w:asciiTheme="majorHAnsi" w:eastAsia="Times New Roman" w:hAnsiTheme="majorHAnsi"/>
          <w:b/>
          <w:sz w:val="20"/>
          <w:szCs w:val="20"/>
        </w:rPr>
      </w:pPr>
      <w:r>
        <w:rPr>
          <w:rFonts w:asciiTheme="majorHAnsi" w:eastAsia="Times New Roman" w:hAnsiTheme="majorHAnsi"/>
          <w:b/>
          <w:sz w:val="20"/>
          <w:szCs w:val="20"/>
        </w:rPr>
        <w:t xml:space="preserve">Festiwal, w którym równie ważne są nagrody publiczności </w:t>
      </w:r>
    </w:p>
    <w:p w:rsidR="00214143" w:rsidRPr="003F1115" w:rsidRDefault="00621B98" w:rsidP="00D71F7A">
      <w:pPr>
        <w:pStyle w:val="NormalnyWeb"/>
        <w:numPr>
          <w:ilvl w:val="0"/>
          <w:numId w:val="48"/>
        </w:numPr>
        <w:jc w:val="both"/>
        <w:rPr>
          <w:rFonts w:asciiTheme="majorHAnsi" w:hAnsiTheme="majorHAnsi"/>
          <w:b/>
          <w:sz w:val="20"/>
          <w:szCs w:val="20"/>
        </w:rPr>
      </w:pPr>
      <w:r w:rsidRPr="00D519CB">
        <w:rPr>
          <w:rFonts w:asciiTheme="majorHAnsi" w:hAnsiTheme="majorHAnsi"/>
          <w:b/>
          <w:sz w:val="20"/>
          <w:szCs w:val="20"/>
        </w:rPr>
        <w:t>Szczegóły wydarzenia</w:t>
      </w:r>
      <w:r w:rsidR="00C03D86">
        <w:rPr>
          <w:rFonts w:asciiTheme="majorHAnsi" w:hAnsiTheme="majorHAnsi"/>
          <w:b/>
          <w:sz w:val="20"/>
          <w:szCs w:val="20"/>
        </w:rPr>
        <w:t>:</w:t>
      </w:r>
      <w:hyperlink r:id="rId9" w:history="1">
        <w:r w:rsidR="00214143" w:rsidRPr="00D519CB">
          <w:rPr>
            <w:rStyle w:val="Hipercze"/>
            <w:rFonts w:asciiTheme="majorHAnsi" w:hAnsiTheme="majorHAnsi"/>
            <w:b/>
            <w:sz w:val="20"/>
            <w:szCs w:val="20"/>
          </w:rPr>
          <w:t>www.17celow.pl</w:t>
        </w:r>
      </w:hyperlink>
    </w:p>
    <w:p w:rsidR="008C4BA9" w:rsidRPr="00D519CB" w:rsidRDefault="008C4BA9" w:rsidP="003E0912">
      <w:pPr>
        <w:autoSpaceDE w:val="0"/>
        <w:adjustRightInd w:val="0"/>
        <w:jc w:val="both"/>
        <w:rPr>
          <w:rFonts w:asciiTheme="majorHAnsi" w:eastAsia="Times New Roman" w:hAnsiTheme="majorHAnsi"/>
          <w:b/>
          <w:sz w:val="20"/>
          <w:szCs w:val="20"/>
        </w:rPr>
      </w:pPr>
      <w:r w:rsidRPr="00D519CB">
        <w:rPr>
          <w:rFonts w:asciiTheme="majorHAnsi" w:eastAsia="Times New Roman" w:hAnsiTheme="majorHAnsi"/>
          <w:b/>
          <w:sz w:val="20"/>
          <w:szCs w:val="20"/>
        </w:rPr>
        <w:t>Festiwal Filmów Odpowiedzialnych „17 Celów”</w:t>
      </w:r>
      <w:r w:rsidR="00E03DDC" w:rsidRPr="00D519CB">
        <w:rPr>
          <w:rFonts w:asciiTheme="majorHAnsi" w:eastAsia="Times New Roman" w:hAnsiTheme="majorHAnsi"/>
          <w:b/>
          <w:sz w:val="20"/>
          <w:szCs w:val="20"/>
        </w:rPr>
        <w:t xml:space="preserve">  to jedyny </w:t>
      </w:r>
      <w:r w:rsidR="003E0912">
        <w:rPr>
          <w:rFonts w:asciiTheme="majorHAnsi" w:eastAsia="Times New Roman" w:hAnsiTheme="majorHAnsi"/>
          <w:b/>
          <w:sz w:val="20"/>
          <w:szCs w:val="20"/>
        </w:rPr>
        <w:t xml:space="preserve">w Polsce </w:t>
      </w:r>
      <w:r w:rsidR="00E03DDC" w:rsidRPr="00D519CB">
        <w:rPr>
          <w:rFonts w:asciiTheme="majorHAnsi" w:eastAsia="Times New Roman" w:hAnsiTheme="majorHAnsi"/>
          <w:b/>
          <w:sz w:val="20"/>
          <w:szCs w:val="20"/>
        </w:rPr>
        <w:t>festiwal filmowy związany ze zrównoważonym rozwojem, społeczną odpowiedzialnością biznesu (CSR) oraz Globalnymi Celami ONZ (</w:t>
      </w:r>
      <w:proofErr w:type="spellStart"/>
      <w:r w:rsidR="00E03DDC" w:rsidRPr="00D519CB">
        <w:rPr>
          <w:rFonts w:asciiTheme="majorHAnsi" w:eastAsia="Times New Roman" w:hAnsiTheme="majorHAnsi"/>
          <w:b/>
          <w:sz w:val="20"/>
          <w:szCs w:val="20"/>
        </w:rPr>
        <w:t>SDG</w:t>
      </w:r>
      <w:r w:rsidR="000C4D1E" w:rsidRPr="00D519CB">
        <w:rPr>
          <w:rFonts w:asciiTheme="majorHAnsi" w:eastAsia="Times New Roman" w:hAnsiTheme="majorHAnsi"/>
          <w:b/>
          <w:sz w:val="20"/>
          <w:szCs w:val="20"/>
        </w:rPr>
        <w:t>s</w:t>
      </w:r>
      <w:proofErr w:type="spellEnd"/>
      <w:r w:rsidR="000C4D1E" w:rsidRPr="00D519CB">
        <w:rPr>
          <w:rFonts w:asciiTheme="majorHAnsi" w:eastAsia="Times New Roman" w:hAnsiTheme="majorHAnsi"/>
          <w:b/>
          <w:sz w:val="20"/>
          <w:szCs w:val="20"/>
        </w:rPr>
        <w:t>). W tym roku (18 października)</w:t>
      </w:r>
      <w:r w:rsidR="00C521DF" w:rsidRPr="00D519CB">
        <w:rPr>
          <w:rFonts w:asciiTheme="majorHAnsi" w:eastAsia="Times New Roman" w:hAnsiTheme="majorHAnsi"/>
          <w:b/>
          <w:sz w:val="20"/>
          <w:szCs w:val="20"/>
        </w:rPr>
        <w:t xml:space="preserve"> </w:t>
      </w:r>
      <w:r w:rsidR="000C4D1E" w:rsidRPr="00D519CB">
        <w:rPr>
          <w:rFonts w:asciiTheme="majorHAnsi" w:eastAsia="Times New Roman" w:hAnsiTheme="majorHAnsi"/>
          <w:b/>
          <w:sz w:val="20"/>
          <w:szCs w:val="20"/>
        </w:rPr>
        <w:t>odbędzie się 3. e</w:t>
      </w:r>
      <w:r w:rsidR="00E03DDC" w:rsidRPr="00D519CB">
        <w:rPr>
          <w:rFonts w:asciiTheme="majorHAnsi" w:eastAsia="Times New Roman" w:hAnsiTheme="majorHAnsi"/>
          <w:b/>
          <w:sz w:val="20"/>
          <w:szCs w:val="20"/>
        </w:rPr>
        <w:t xml:space="preserve">dycja tego wyjątkowego wydarzenia. </w:t>
      </w:r>
      <w:r w:rsidR="005902D4" w:rsidRPr="00D519CB">
        <w:rPr>
          <w:rFonts w:asciiTheme="majorHAnsi" w:eastAsia="Times New Roman" w:hAnsiTheme="majorHAnsi"/>
          <w:b/>
          <w:sz w:val="20"/>
          <w:szCs w:val="20"/>
        </w:rPr>
        <w:t xml:space="preserve">Udział w Festiwalu jest bezpłatny. </w:t>
      </w:r>
    </w:p>
    <w:p w:rsidR="003E0912" w:rsidRDefault="003E0912" w:rsidP="003E0912">
      <w:pPr>
        <w:spacing w:before="240" w:line="240" w:lineRule="auto"/>
        <w:rPr>
          <w:rFonts w:asciiTheme="majorHAnsi" w:hAnsiTheme="majorHAnsi"/>
          <w:b/>
          <w:sz w:val="20"/>
          <w:szCs w:val="20"/>
        </w:rPr>
      </w:pPr>
      <w:r>
        <w:rPr>
          <w:rFonts w:asciiTheme="majorHAnsi" w:hAnsiTheme="majorHAnsi"/>
          <w:b/>
          <w:sz w:val="20"/>
          <w:szCs w:val="20"/>
        </w:rPr>
        <w:t>Intrygująca nazwa Festiwalu</w:t>
      </w:r>
    </w:p>
    <w:p w:rsidR="001D5CBB" w:rsidRDefault="003E0912" w:rsidP="001D5CBB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eastAsia="CorpidC1-Regular" w:hAnsiTheme="majorHAnsi" w:cs="CorpidC1-Regular"/>
          <w:sz w:val="20"/>
          <w:szCs w:val="20"/>
        </w:rPr>
      </w:pPr>
      <w:r w:rsidRPr="003E0912">
        <w:rPr>
          <w:rFonts w:asciiTheme="majorHAnsi" w:eastAsia="CorpidC1-Regular" w:hAnsiTheme="majorHAnsi" w:cs="CorpidC1-Regular"/>
          <w:sz w:val="20"/>
          <w:szCs w:val="20"/>
        </w:rPr>
        <w:t>Chociaż Cele Zrównoważonego Rozwoju brzmią dla wielu górnolotnie i abstrakcyjnie, to odnoszą się one do każdego aspektu życia, każdego mieszkańca</w:t>
      </w:r>
      <w:r w:rsidRPr="003E0912">
        <w:rPr>
          <w:rFonts w:asciiTheme="majorHAnsi" w:eastAsia="Times New Roman" w:hAnsiTheme="majorHAnsi" w:cs="Times New Roman"/>
          <w:sz w:val="20"/>
          <w:szCs w:val="20"/>
        </w:rPr>
        <w:t xml:space="preserve"> i naszej planety</w:t>
      </w:r>
      <w:r w:rsidRPr="003E0912">
        <w:rPr>
          <w:rFonts w:asciiTheme="majorHAnsi" w:eastAsia="CorpidC1-Regular" w:hAnsiTheme="majorHAnsi" w:cs="CorpidC1-Regular"/>
          <w:sz w:val="20"/>
          <w:szCs w:val="20"/>
        </w:rPr>
        <w:t>. W roku 2015 podczas szczytu ONZ przywódcy z całego świata przyjęli 17 Celów Zrównoważonego Rozwoju</w:t>
      </w:r>
      <w:r w:rsidRPr="003E0912">
        <w:rPr>
          <w:rFonts w:asciiTheme="majorHAnsi" w:eastAsia="Times New Roman" w:hAnsiTheme="majorHAnsi" w:cs="Times New Roman"/>
          <w:sz w:val="20"/>
          <w:szCs w:val="20"/>
        </w:rPr>
        <w:t xml:space="preserve"> (</w:t>
      </w:r>
      <w:proofErr w:type="spellStart"/>
      <w:r w:rsidRPr="003E0912">
        <w:rPr>
          <w:rFonts w:asciiTheme="majorHAnsi" w:eastAsia="Times New Roman" w:hAnsiTheme="majorHAnsi" w:cs="Times New Roman"/>
          <w:i/>
          <w:iCs/>
          <w:sz w:val="20"/>
          <w:szCs w:val="20"/>
        </w:rPr>
        <w:t>Sustainable</w:t>
      </w:r>
      <w:proofErr w:type="spellEnd"/>
      <w:r w:rsidRPr="003E0912">
        <w:rPr>
          <w:rFonts w:asciiTheme="majorHAnsi" w:eastAsia="Times New Roman" w:hAnsiTheme="majorHAnsi" w:cs="Times New Roman"/>
          <w:i/>
          <w:iCs/>
          <w:sz w:val="20"/>
          <w:szCs w:val="20"/>
        </w:rPr>
        <w:t xml:space="preserve"> Development </w:t>
      </w:r>
      <w:proofErr w:type="spellStart"/>
      <w:r w:rsidRPr="003E0912">
        <w:rPr>
          <w:rFonts w:asciiTheme="majorHAnsi" w:eastAsia="Times New Roman" w:hAnsiTheme="majorHAnsi" w:cs="Times New Roman"/>
          <w:i/>
          <w:iCs/>
          <w:sz w:val="20"/>
          <w:szCs w:val="20"/>
        </w:rPr>
        <w:t>Goals</w:t>
      </w:r>
      <w:proofErr w:type="spellEnd"/>
      <w:r w:rsidRPr="003E0912">
        <w:rPr>
          <w:rFonts w:asciiTheme="majorHAnsi" w:eastAsia="Times New Roman" w:hAnsiTheme="majorHAnsi" w:cs="Times New Roman"/>
          <w:sz w:val="20"/>
          <w:szCs w:val="20"/>
        </w:rPr>
        <w:t xml:space="preserve"> - </w:t>
      </w:r>
      <w:proofErr w:type="spellStart"/>
      <w:r w:rsidRPr="003E0912">
        <w:rPr>
          <w:rFonts w:asciiTheme="majorHAnsi" w:eastAsia="Times New Roman" w:hAnsiTheme="majorHAnsi" w:cs="Times New Roman"/>
          <w:sz w:val="20"/>
          <w:szCs w:val="20"/>
        </w:rPr>
        <w:t>SDGs</w:t>
      </w:r>
      <w:proofErr w:type="spellEnd"/>
      <w:r w:rsidRPr="003E0912">
        <w:rPr>
          <w:rFonts w:asciiTheme="majorHAnsi" w:eastAsia="Times New Roman" w:hAnsiTheme="majorHAnsi" w:cs="Times New Roman"/>
          <w:sz w:val="20"/>
          <w:szCs w:val="20"/>
        </w:rPr>
        <w:t xml:space="preserve">), które będą realizowane przez wszystkie państwa członkowskie do 2030 roku. 17 Celów dotyczy m. in. </w:t>
      </w:r>
      <w:r w:rsidRPr="003E0912">
        <w:rPr>
          <w:rFonts w:asciiTheme="majorHAnsi" w:hAnsiTheme="majorHAnsi"/>
          <w:sz w:val="20"/>
          <w:szCs w:val="20"/>
        </w:rPr>
        <w:t xml:space="preserve">zrównoważonego wykorzystania zasobów naturalnych, </w:t>
      </w:r>
      <w:r w:rsidRPr="003E0912">
        <w:rPr>
          <w:rFonts w:asciiTheme="majorHAnsi" w:eastAsia="Times New Roman" w:hAnsiTheme="majorHAnsi" w:cs="Times New Roman"/>
          <w:sz w:val="20"/>
          <w:szCs w:val="20"/>
        </w:rPr>
        <w:t>wprowadzenia odpowiedzia</w:t>
      </w:r>
      <w:r>
        <w:rPr>
          <w:rFonts w:asciiTheme="majorHAnsi" w:eastAsia="Times New Roman" w:hAnsiTheme="majorHAnsi" w:cs="Times New Roman"/>
          <w:sz w:val="20"/>
          <w:szCs w:val="20"/>
        </w:rPr>
        <w:t>l</w:t>
      </w:r>
      <w:r w:rsidRPr="003E0912">
        <w:rPr>
          <w:rFonts w:asciiTheme="majorHAnsi" w:eastAsia="Times New Roman" w:hAnsiTheme="majorHAnsi" w:cs="Times New Roman"/>
          <w:sz w:val="20"/>
          <w:szCs w:val="20"/>
        </w:rPr>
        <w:t xml:space="preserve">nych wzorców produkcji i konsumpcji, </w:t>
      </w:r>
      <w:r w:rsidRPr="003E0912">
        <w:rPr>
          <w:rFonts w:asciiTheme="majorHAnsi" w:hAnsiTheme="majorHAnsi"/>
          <w:sz w:val="20"/>
          <w:szCs w:val="20"/>
        </w:rPr>
        <w:t xml:space="preserve">rozwoju miast, ale i ograniczenia nierówności społecznej. </w:t>
      </w:r>
      <w:r w:rsidRPr="003E0912">
        <w:rPr>
          <w:rFonts w:asciiTheme="majorHAnsi" w:eastAsia="CorpidC1-Regular" w:hAnsiTheme="majorHAnsi" w:cs="CorpidC1-Regular"/>
          <w:sz w:val="20"/>
          <w:szCs w:val="20"/>
        </w:rPr>
        <w:t xml:space="preserve">Aby zaplanować i mądrze wdrożyć </w:t>
      </w:r>
      <w:proofErr w:type="spellStart"/>
      <w:r w:rsidRPr="003E0912">
        <w:rPr>
          <w:rFonts w:asciiTheme="majorHAnsi" w:eastAsia="CorpidC1-Regular" w:hAnsiTheme="majorHAnsi" w:cs="CorpidC1-Regular"/>
          <w:sz w:val="20"/>
          <w:szCs w:val="20"/>
        </w:rPr>
        <w:t>SDGs</w:t>
      </w:r>
      <w:proofErr w:type="spellEnd"/>
      <w:r w:rsidRPr="003E0912">
        <w:rPr>
          <w:rFonts w:asciiTheme="majorHAnsi" w:eastAsia="CorpidC1-Regular" w:hAnsiTheme="majorHAnsi" w:cs="CorpidC1-Regular"/>
          <w:sz w:val="20"/>
          <w:szCs w:val="20"/>
        </w:rPr>
        <w:t xml:space="preserve"> potrzebne jest nie tylko współdziałanie państw, organizacji czy </w:t>
      </w:r>
      <w:proofErr w:type="spellStart"/>
      <w:r w:rsidRPr="003E0912">
        <w:rPr>
          <w:rFonts w:asciiTheme="majorHAnsi" w:eastAsia="CorpidC1-Regular" w:hAnsiTheme="majorHAnsi" w:cs="CorpidC1-Regular"/>
          <w:sz w:val="20"/>
          <w:szCs w:val="20"/>
        </w:rPr>
        <w:t>biznesu</w:t>
      </w:r>
      <w:proofErr w:type="spellEnd"/>
      <w:r w:rsidRPr="003E0912">
        <w:rPr>
          <w:rFonts w:asciiTheme="majorHAnsi" w:eastAsia="CorpidC1-Regular" w:hAnsiTheme="majorHAnsi" w:cs="CorpidC1-Regular"/>
          <w:sz w:val="20"/>
          <w:szCs w:val="20"/>
        </w:rPr>
        <w:t xml:space="preserve">, nauki i administracji, ale przede wszystkim edukowanie społeczeństwa i upowszechnianie wiedzy na temat 17 Celów Zrównoważonego Rozwoju. </w:t>
      </w:r>
      <w:r w:rsidR="001D5CBB">
        <w:rPr>
          <w:rFonts w:asciiTheme="majorHAnsi" w:eastAsia="CorpidC1-Regular" w:hAnsiTheme="majorHAnsi" w:cs="CorpidC1-Regular"/>
          <w:sz w:val="20"/>
          <w:szCs w:val="20"/>
        </w:rPr>
        <w:t>To d</w:t>
      </w:r>
      <w:r w:rsidRPr="003E0912">
        <w:rPr>
          <w:rFonts w:asciiTheme="majorHAnsi" w:eastAsia="CorpidC1-Regular" w:hAnsiTheme="majorHAnsi" w:cs="CorpidC1-Regular"/>
          <w:sz w:val="20"/>
          <w:szCs w:val="20"/>
        </w:rPr>
        <w:t>latego</w:t>
      </w:r>
      <w:r>
        <w:rPr>
          <w:rFonts w:asciiTheme="majorHAnsi" w:eastAsia="CorpidC1-Regular" w:hAnsiTheme="majorHAnsi" w:cs="CorpidC1-Regular"/>
          <w:sz w:val="20"/>
          <w:szCs w:val="20"/>
        </w:rPr>
        <w:t xml:space="preserve"> </w:t>
      </w:r>
      <w:proofErr w:type="spellStart"/>
      <w:r>
        <w:rPr>
          <w:rFonts w:asciiTheme="majorHAnsi" w:eastAsia="CorpidC1-Regular" w:hAnsiTheme="majorHAnsi" w:cs="CorpidC1-Regular"/>
          <w:sz w:val="20"/>
          <w:szCs w:val="20"/>
        </w:rPr>
        <w:t>m</w:t>
      </w:r>
      <w:r w:rsidR="001D5CBB">
        <w:rPr>
          <w:rFonts w:asciiTheme="majorHAnsi" w:eastAsia="CorpidC1-Regular" w:hAnsiTheme="majorHAnsi" w:cs="CorpidC1-Regular"/>
          <w:sz w:val="20"/>
          <w:szCs w:val="20"/>
        </w:rPr>
        <w:t>.in</w:t>
      </w:r>
      <w:proofErr w:type="spellEnd"/>
      <w:r w:rsidRPr="003E0912">
        <w:rPr>
          <w:rFonts w:asciiTheme="majorHAnsi" w:eastAsia="CorpidC1-Regular" w:hAnsiTheme="majorHAnsi" w:cs="CorpidC1-Regular"/>
          <w:sz w:val="20"/>
          <w:szCs w:val="20"/>
        </w:rPr>
        <w:t xml:space="preserve"> </w:t>
      </w:r>
      <w:r>
        <w:rPr>
          <w:rFonts w:asciiTheme="majorHAnsi" w:eastAsia="CorpidC1-Regular" w:hAnsiTheme="majorHAnsi" w:cs="CorpidC1-Regular"/>
          <w:sz w:val="20"/>
          <w:szCs w:val="20"/>
        </w:rPr>
        <w:t xml:space="preserve">Fundacja CSR </w:t>
      </w:r>
      <w:proofErr w:type="spellStart"/>
      <w:r>
        <w:rPr>
          <w:rFonts w:asciiTheme="majorHAnsi" w:eastAsia="CorpidC1-Regular" w:hAnsiTheme="majorHAnsi" w:cs="CorpidC1-Regular"/>
          <w:sz w:val="20"/>
          <w:szCs w:val="20"/>
        </w:rPr>
        <w:t>Res</w:t>
      </w:r>
      <w:proofErr w:type="spellEnd"/>
      <w:r>
        <w:rPr>
          <w:rFonts w:asciiTheme="majorHAnsi" w:eastAsia="CorpidC1-Regular" w:hAnsiTheme="majorHAnsi" w:cs="CorpidC1-Regular"/>
          <w:sz w:val="20"/>
          <w:szCs w:val="20"/>
        </w:rPr>
        <w:t xml:space="preserve"> </w:t>
      </w:r>
      <w:proofErr w:type="spellStart"/>
      <w:r>
        <w:rPr>
          <w:rFonts w:asciiTheme="majorHAnsi" w:eastAsia="CorpidC1-Regular" w:hAnsiTheme="majorHAnsi" w:cs="CorpidC1-Regular"/>
          <w:sz w:val="20"/>
          <w:szCs w:val="20"/>
        </w:rPr>
        <w:t>Severa</w:t>
      </w:r>
      <w:proofErr w:type="spellEnd"/>
      <w:r>
        <w:rPr>
          <w:rFonts w:asciiTheme="majorHAnsi" w:eastAsia="CorpidC1-Regular" w:hAnsiTheme="majorHAnsi" w:cs="CorpidC1-Regular"/>
          <w:sz w:val="20"/>
          <w:szCs w:val="20"/>
        </w:rPr>
        <w:t xml:space="preserve"> </w:t>
      </w:r>
      <w:r w:rsidR="001D5CBB">
        <w:rPr>
          <w:rFonts w:asciiTheme="majorHAnsi" w:eastAsia="CorpidC1-Regular" w:hAnsiTheme="majorHAnsi" w:cs="CorpidC1-Regular"/>
          <w:sz w:val="20"/>
          <w:szCs w:val="20"/>
        </w:rPr>
        <w:t>organizuje</w:t>
      </w:r>
      <w:r>
        <w:rPr>
          <w:rFonts w:asciiTheme="majorHAnsi" w:eastAsia="CorpidC1-Regular" w:hAnsiTheme="majorHAnsi" w:cs="CorpidC1-Regular"/>
          <w:sz w:val="20"/>
          <w:szCs w:val="20"/>
        </w:rPr>
        <w:t xml:space="preserve"> Festiwal Filmów Odpowiedzialnych już po raz trzeci.</w:t>
      </w:r>
    </w:p>
    <w:p w:rsidR="001D5CBB" w:rsidRDefault="001D5CBB" w:rsidP="001D5CBB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eastAsia="CorpidC1-Regular" w:hAnsiTheme="majorHAnsi" w:cs="CorpidC1-Regular"/>
          <w:sz w:val="20"/>
          <w:szCs w:val="20"/>
        </w:rPr>
      </w:pPr>
    </w:p>
    <w:p w:rsidR="00F27E5A" w:rsidRDefault="001D5CBB" w:rsidP="001D5CBB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eastAsia="CorpidC1-Regular" w:hAnsiTheme="majorHAnsi" w:cs="CorpidC1-Regular"/>
          <w:b/>
          <w:sz w:val="20"/>
          <w:szCs w:val="20"/>
        </w:rPr>
      </w:pPr>
      <w:r w:rsidRPr="001D5CBB">
        <w:rPr>
          <w:rFonts w:asciiTheme="majorHAnsi" w:eastAsia="CorpidC1-Regular" w:hAnsiTheme="majorHAnsi" w:cs="CorpidC1-Regular"/>
          <w:b/>
          <w:sz w:val="20"/>
          <w:szCs w:val="20"/>
        </w:rPr>
        <w:t>Atrakcje programu Festiwalu</w:t>
      </w:r>
    </w:p>
    <w:p w:rsidR="008271E4" w:rsidRPr="00F27E5A" w:rsidRDefault="00F27E5A" w:rsidP="001D5CBB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eastAsia="CorpidC1-Regular" w:hAnsiTheme="majorHAnsi" w:cs="CorpidC1-Regular"/>
          <w:b/>
          <w:sz w:val="20"/>
          <w:szCs w:val="20"/>
        </w:rPr>
      </w:pPr>
      <w:r>
        <w:rPr>
          <w:rFonts w:asciiTheme="majorHAnsi" w:eastAsia="CorpidC1-Regular" w:hAnsiTheme="majorHAnsi" w:cs="CorpidC1-Regular"/>
          <w:b/>
          <w:sz w:val="20"/>
          <w:szCs w:val="20"/>
        </w:rPr>
        <w:br/>
      </w:r>
      <w:r w:rsidR="001D5CBB">
        <w:rPr>
          <w:rFonts w:asciiTheme="majorHAnsi" w:eastAsia="CorpidC1-Regular" w:hAnsiTheme="majorHAnsi" w:cs="CorpidC1-Regular"/>
          <w:sz w:val="20"/>
          <w:szCs w:val="20"/>
        </w:rPr>
        <w:t>Wyjątkowo interesujące  mogą być pokazy pozakonkursowe:</w:t>
      </w:r>
      <w:r w:rsidR="003125C6">
        <w:rPr>
          <w:rFonts w:asciiTheme="majorHAnsi" w:eastAsia="CorpidC1-Regular" w:hAnsiTheme="majorHAnsi" w:cs="CorpidC1-Regular"/>
          <w:sz w:val="20"/>
          <w:szCs w:val="20"/>
        </w:rPr>
        <w:t xml:space="preserve"> zrealizowany z rozmachem, mimo że krótki </w:t>
      </w:r>
      <w:proofErr w:type="spellStart"/>
      <w:r w:rsidR="003125C6">
        <w:rPr>
          <w:rFonts w:asciiTheme="majorHAnsi" w:eastAsia="CorpidC1-Regular" w:hAnsiTheme="majorHAnsi" w:cs="CorpidC1-Regular"/>
          <w:sz w:val="20"/>
          <w:szCs w:val="20"/>
        </w:rPr>
        <w:t>film</w:t>
      </w:r>
      <w:proofErr w:type="spellEnd"/>
      <w:r w:rsidR="003125C6">
        <w:rPr>
          <w:rFonts w:asciiTheme="majorHAnsi" w:eastAsia="CorpidC1-Regular" w:hAnsiTheme="majorHAnsi" w:cs="CorpidC1-Regular"/>
          <w:sz w:val="20"/>
          <w:szCs w:val="20"/>
        </w:rPr>
        <w:t xml:space="preserve"> o wraku </w:t>
      </w:r>
      <w:proofErr w:type="spellStart"/>
      <w:r w:rsidR="003125C6">
        <w:rPr>
          <w:rFonts w:asciiTheme="majorHAnsi" w:eastAsia="CorpidC1-Regular" w:hAnsiTheme="majorHAnsi" w:cs="CorpidC1-Regular"/>
          <w:sz w:val="20"/>
          <w:szCs w:val="20"/>
        </w:rPr>
        <w:t>Krakena</w:t>
      </w:r>
      <w:proofErr w:type="spellEnd"/>
      <w:r w:rsidR="003125C6">
        <w:rPr>
          <w:rFonts w:asciiTheme="majorHAnsi" w:eastAsia="CorpidC1-Regular" w:hAnsiTheme="majorHAnsi" w:cs="CorpidC1-Regular"/>
          <w:sz w:val="20"/>
          <w:szCs w:val="20"/>
        </w:rPr>
        <w:t xml:space="preserve">  czy ceniony w świecie dokument </w:t>
      </w:r>
      <w:r w:rsidR="00A4477D">
        <w:rPr>
          <w:rFonts w:asciiTheme="majorHAnsi" w:eastAsia="CorpidC1-Regular" w:hAnsiTheme="majorHAnsi" w:cs="CorpidC1-Regular"/>
          <w:sz w:val="20"/>
          <w:szCs w:val="20"/>
        </w:rPr>
        <w:t xml:space="preserve">wyprodukowany </w:t>
      </w:r>
      <w:r w:rsidR="003125C6">
        <w:rPr>
          <w:rFonts w:asciiTheme="majorHAnsi" w:eastAsia="CorpidC1-Regular" w:hAnsiTheme="majorHAnsi" w:cs="CorpidC1-Regular"/>
          <w:sz w:val="20"/>
          <w:szCs w:val="20"/>
        </w:rPr>
        <w:t xml:space="preserve">przez Leonardo di </w:t>
      </w:r>
      <w:proofErr w:type="spellStart"/>
      <w:r w:rsidR="003125C6">
        <w:rPr>
          <w:rFonts w:asciiTheme="majorHAnsi" w:eastAsia="CorpidC1-Regular" w:hAnsiTheme="majorHAnsi" w:cs="CorpidC1-Regular"/>
          <w:sz w:val="20"/>
          <w:szCs w:val="20"/>
        </w:rPr>
        <w:t>Caprio</w:t>
      </w:r>
      <w:proofErr w:type="spellEnd"/>
      <w:r w:rsidR="003125C6">
        <w:rPr>
          <w:rFonts w:asciiTheme="majorHAnsi" w:eastAsia="CorpidC1-Regular" w:hAnsiTheme="majorHAnsi" w:cs="CorpidC1-Regular"/>
          <w:sz w:val="20"/>
          <w:szCs w:val="20"/>
        </w:rPr>
        <w:t xml:space="preserve"> o wpływie zmian klimatycznych na naszą planetę. </w:t>
      </w:r>
      <w:r w:rsidR="00585FBC">
        <w:rPr>
          <w:rFonts w:asciiTheme="majorHAnsi" w:eastAsia="CorpidC1-Regular" w:hAnsiTheme="majorHAnsi" w:cs="CorpidC1-Regular"/>
          <w:sz w:val="20"/>
          <w:szCs w:val="20"/>
        </w:rPr>
        <w:t xml:space="preserve">Wielkopolskę reprezentują produkcje Stowarzyszenia PISOP i Dobrej Spółdzielni Socjalnej. </w:t>
      </w:r>
      <w:r w:rsidR="003125C6">
        <w:rPr>
          <w:rFonts w:asciiTheme="majorHAnsi" w:eastAsia="CorpidC1-Regular" w:hAnsiTheme="majorHAnsi" w:cs="CorpidC1-Regular"/>
          <w:sz w:val="20"/>
          <w:szCs w:val="20"/>
        </w:rPr>
        <w:t xml:space="preserve">Tradycją festiwalową są też spotkania z zaproszonymi gośćmi i ekspertami.  </w:t>
      </w:r>
      <w:r w:rsidR="008271E4">
        <w:rPr>
          <w:rFonts w:asciiTheme="majorHAnsi" w:eastAsia="CorpidC1-Regular" w:hAnsiTheme="majorHAnsi" w:cs="CorpidC1-Regular"/>
          <w:sz w:val="20"/>
          <w:szCs w:val="20"/>
        </w:rPr>
        <w:t xml:space="preserve">Czym jest Zero Waste i jak można żyć bez śmieci opowie Virginie Little, prezeska Fundacji One Planet i współorganizatorka jedynych w Polsce Targów Zero Waste. </w:t>
      </w:r>
      <w:r w:rsidR="003125C6">
        <w:rPr>
          <w:rFonts w:asciiTheme="majorHAnsi" w:eastAsia="CorpidC1-Regular" w:hAnsiTheme="majorHAnsi" w:cs="CorpidC1-Regular"/>
          <w:sz w:val="20"/>
          <w:szCs w:val="20"/>
        </w:rPr>
        <w:t>Małgorzata Szadkowska, dyrektor CIWF Polska opowie jak możemy</w:t>
      </w:r>
      <w:r w:rsidR="008271E4">
        <w:rPr>
          <w:rFonts w:asciiTheme="majorHAnsi" w:eastAsia="CorpidC1-Regular" w:hAnsiTheme="majorHAnsi" w:cs="CorpidC1-Regular"/>
          <w:sz w:val="20"/>
          <w:szCs w:val="20"/>
        </w:rPr>
        <w:t xml:space="preserve"> dbać</w:t>
      </w:r>
      <w:r w:rsidR="003125C6">
        <w:rPr>
          <w:rFonts w:asciiTheme="majorHAnsi" w:eastAsia="CorpidC1-Regular" w:hAnsiTheme="majorHAnsi" w:cs="CorpidC1-Regular"/>
          <w:sz w:val="20"/>
          <w:szCs w:val="20"/>
        </w:rPr>
        <w:t xml:space="preserve"> o dobrostan zwierząt hodowlanych</w:t>
      </w:r>
      <w:r w:rsidR="008271E4">
        <w:rPr>
          <w:rFonts w:asciiTheme="majorHAnsi" w:eastAsia="CorpidC1-Regular" w:hAnsiTheme="majorHAnsi" w:cs="CorpidC1-Regular"/>
          <w:sz w:val="20"/>
          <w:szCs w:val="20"/>
        </w:rPr>
        <w:t xml:space="preserve">. Szefowa polskiego oddziału CIWF zachęci do udziału w Europejskiej Inicjatywnie Obywatelskiej.  Warto przypomnieć, że CIWF istnieje już od 1967 roku, a jej twórca otrzymał Order Imperium Brytyjskiego za swoje zasługi. </w:t>
      </w:r>
    </w:p>
    <w:p w:rsidR="00A4477D" w:rsidRDefault="00A4477D" w:rsidP="00A4477D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eastAsia="CorpidC1-Regular" w:hAnsiTheme="majorHAnsi" w:cs="CorpidC1-Regular"/>
          <w:sz w:val="20"/>
          <w:szCs w:val="20"/>
        </w:rPr>
      </w:pPr>
    </w:p>
    <w:p w:rsidR="00A4477D" w:rsidRDefault="00A4477D" w:rsidP="00A4477D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eastAsia="CorpidC1-Regular" w:hAnsiTheme="majorHAnsi" w:cs="CorpidC1-Regular"/>
          <w:sz w:val="20"/>
          <w:szCs w:val="20"/>
        </w:rPr>
      </w:pPr>
    </w:p>
    <w:p w:rsidR="00A4477D" w:rsidRDefault="00A4477D" w:rsidP="00A4477D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eastAsia="CorpidC1-Regular" w:hAnsiTheme="majorHAnsi" w:cs="CorpidC1-Regular"/>
          <w:sz w:val="20"/>
          <w:szCs w:val="20"/>
        </w:rPr>
      </w:pPr>
    </w:p>
    <w:p w:rsidR="00A4477D" w:rsidRDefault="00A4477D" w:rsidP="00A4477D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/>
          <w:sz w:val="20"/>
          <w:szCs w:val="20"/>
        </w:rPr>
      </w:pPr>
      <w:r>
        <w:rPr>
          <w:rFonts w:asciiTheme="majorHAnsi" w:eastAsia="CorpidC1-Regular" w:hAnsiTheme="majorHAnsi" w:cs="CorpidC1-Regular"/>
          <w:sz w:val="20"/>
          <w:szCs w:val="20"/>
        </w:rPr>
        <w:t xml:space="preserve">Podczas Festiwalu widzowie będą mieli okazję dowiedzieć się czym jest 5 PRO (pięć dobrych powodów), a opowie o nich Marcin Tischner z </w:t>
      </w:r>
      <w:proofErr w:type="spellStart"/>
      <w:r>
        <w:rPr>
          <w:rFonts w:asciiTheme="majorHAnsi" w:eastAsia="CorpidC1-Regular" w:hAnsiTheme="majorHAnsi" w:cs="CorpidC1-Regular"/>
          <w:sz w:val="20"/>
          <w:szCs w:val="20"/>
        </w:rPr>
        <w:t>ProVeg</w:t>
      </w:r>
      <w:proofErr w:type="spellEnd"/>
      <w:r>
        <w:rPr>
          <w:rFonts w:asciiTheme="majorHAnsi" w:eastAsia="CorpidC1-Regular" w:hAnsiTheme="majorHAnsi" w:cs="CorpidC1-Regular"/>
          <w:sz w:val="20"/>
          <w:szCs w:val="20"/>
        </w:rPr>
        <w:t xml:space="preserve"> Polska, organizacji </w:t>
      </w:r>
      <w:r>
        <w:rPr>
          <w:rFonts w:asciiTheme="majorHAnsi" w:hAnsiTheme="majorHAnsi"/>
          <w:sz w:val="20"/>
          <w:szCs w:val="20"/>
        </w:rPr>
        <w:t>działającej</w:t>
      </w:r>
      <w:r w:rsidRPr="008271E4">
        <w:rPr>
          <w:rFonts w:asciiTheme="majorHAnsi" w:hAnsiTheme="majorHAnsi"/>
          <w:sz w:val="20"/>
          <w:szCs w:val="20"/>
        </w:rPr>
        <w:t xml:space="preserve"> na rzecz budowania świadomości</w:t>
      </w:r>
      <w:r w:rsidRPr="008271E4">
        <w:rPr>
          <w:rFonts w:asciiTheme="majorHAnsi" w:hAnsiTheme="majorHAnsi"/>
          <w:sz w:val="20"/>
          <w:szCs w:val="20"/>
        </w:rPr>
        <w:br/>
        <w:t>żywieniowej.</w:t>
      </w:r>
      <w:r>
        <w:rPr>
          <w:rFonts w:asciiTheme="majorHAnsi" w:hAnsiTheme="majorHAnsi"/>
          <w:sz w:val="20"/>
          <w:szCs w:val="20"/>
        </w:rPr>
        <w:t xml:space="preserve"> Nie zabraknie też gościa z Poznania – Magdalena Owsiana z </w:t>
      </w:r>
      <w:proofErr w:type="spellStart"/>
      <w:r>
        <w:rPr>
          <w:rFonts w:asciiTheme="majorHAnsi" w:hAnsiTheme="majorHAnsi"/>
          <w:sz w:val="20"/>
          <w:szCs w:val="20"/>
        </w:rPr>
        <w:t>Cognifide</w:t>
      </w:r>
      <w:proofErr w:type="spellEnd"/>
      <w:r>
        <w:rPr>
          <w:rFonts w:asciiTheme="majorHAnsi" w:hAnsiTheme="majorHAnsi"/>
          <w:sz w:val="20"/>
          <w:szCs w:val="20"/>
        </w:rPr>
        <w:t xml:space="preserve"> Polska przekaże receptę na budowę zrównoważonego przedsiębiorstwa, które odnosi międzynarodowe sukcesy i przynosi spore zyski. </w:t>
      </w:r>
    </w:p>
    <w:p w:rsidR="00A4477D" w:rsidRDefault="00A4477D" w:rsidP="00A4477D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/>
          <w:sz w:val="20"/>
          <w:szCs w:val="20"/>
        </w:rPr>
      </w:pPr>
    </w:p>
    <w:p w:rsidR="00A4477D" w:rsidRDefault="00A4477D" w:rsidP="00A4477D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/>
          <w:b/>
          <w:sz w:val="20"/>
          <w:szCs w:val="20"/>
        </w:rPr>
      </w:pPr>
      <w:r w:rsidRPr="00A4477D">
        <w:rPr>
          <w:rFonts w:asciiTheme="majorHAnsi" w:hAnsiTheme="majorHAnsi"/>
          <w:b/>
          <w:sz w:val="20"/>
          <w:szCs w:val="20"/>
        </w:rPr>
        <w:t>Festiwal jednak filmem stoi</w:t>
      </w:r>
    </w:p>
    <w:p w:rsidR="00585FBC" w:rsidRDefault="00585FBC" w:rsidP="00A4477D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/>
          <w:b/>
          <w:sz w:val="20"/>
          <w:szCs w:val="20"/>
        </w:rPr>
      </w:pPr>
    </w:p>
    <w:p w:rsidR="00585FBC" w:rsidRDefault="00585FBC" w:rsidP="00585FBC">
      <w:pPr>
        <w:pStyle w:val="NormalnyWeb"/>
        <w:spacing w:before="0" w:beforeAutospacing="0" w:after="200" w:afterAutospacing="0"/>
        <w:jc w:val="both"/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 w:cs="Tahoma"/>
          <w:sz w:val="20"/>
          <w:szCs w:val="20"/>
        </w:rPr>
        <w:t xml:space="preserve">Nie należy jednak zapominać, że </w:t>
      </w:r>
      <w:r w:rsidRPr="003007E5">
        <w:rPr>
          <w:rFonts w:asciiTheme="majorHAnsi" w:hAnsiTheme="majorHAnsi" w:cs="Tahoma"/>
          <w:sz w:val="20"/>
          <w:szCs w:val="20"/>
        </w:rPr>
        <w:t xml:space="preserve">III Festiwal Filmów Odpowiedzialnych „17 Celów” to </w:t>
      </w:r>
      <w:r>
        <w:rPr>
          <w:rFonts w:asciiTheme="majorHAnsi" w:hAnsiTheme="majorHAnsi" w:cs="Tahoma"/>
          <w:sz w:val="20"/>
          <w:szCs w:val="20"/>
        </w:rPr>
        <w:t xml:space="preserve">też </w:t>
      </w:r>
      <w:r w:rsidRPr="003007E5">
        <w:rPr>
          <w:rFonts w:asciiTheme="majorHAnsi" w:hAnsiTheme="majorHAnsi" w:cs="Tahoma"/>
          <w:sz w:val="20"/>
          <w:szCs w:val="20"/>
        </w:rPr>
        <w:t>konkurs najlepszych</w:t>
      </w:r>
      <w:r>
        <w:rPr>
          <w:rFonts w:asciiTheme="majorHAnsi" w:hAnsiTheme="majorHAnsi" w:cs="Tahoma"/>
          <w:sz w:val="20"/>
          <w:szCs w:val="20"/>
        </w:rPr>
        <w:t xml:space="preserve"> </w:t>
      </w:r>
      <w:r w:rsidRPr="003007E5">
        <w:rPr>
          <w:rFonts w:asciiTheme="majorHAnsi" w:hAnsiTheme="majorHAnsi" w:cs="Tahoma"/>
          <w:sz w:val="20"/>
          <w:szCs w:val="20"/>
        </w:rPr>
        <w:t xml:space="preserve"> krótkich</w:t>
      </w:r>
      <w:r>
        <w:rPr>
          <w:rFonts w:asciiTheme="majorHAnsi" w:hAnsiTheme="majorHAnsi" w:cs="Tahoma"/>
          <w:sz w:val="20"/>
          <w:szCs w:val="20"/>
        </w:rPr>
        <w:t xml:space="preserve"> filmów z I, II i III sektora, czyli przedsiębiorstw, organizacji pozarządowych i agend państwowych. „W tym roku poziom filmów jest bardzo wysoki” – mówi Rafał Górecki, dyrektor Kina Bułgarska 19 i jeden z jurorów Festiwalu – „Cieszę się też, że zgłoszone filmy </w:t>
      </w:r>
      <w:r w:rsidRPr="003007E5">
        <w:rPr>
          <w:rFonts w:asciiTheme="majorHAnsi" w:hAnsiTheme="majorHAnsi"/>
          <w:sz w:val="20"/>
          <w:szCs w:val="20"/>
        </w:rPr>
        <w:t xml:space="preserve">dotyczą </w:t>
      </w:r>
      <w:r>
        <w:rPr>
          <w:rFonts w:asciiTheme="majorHAnsi" w:hAnsiTheme="majorHAnsi"/>
          <w:sz w:val="20"/>
          <w:szCs w:val="20"/>
        </w:rPr>
        <w:t xml:space="preserve">prawie </w:t>
      </w:r>
      <w:r w:rsidRPr="003007E5">
        <w:rPr>
          <w:rFonts w:asciiTheme="majorHAnsi" w:hAnsiTheme="majorHAnsi"/>
          <w:sz w:val="20"/>
          <w:szCs w:val="20"/>
        </w:rPr>
        <w:t>wszystkich sfer aktywności człowieka</w:t>
      </w:r>
      <w:r>
        <w:rPr>
          <w:rFonts w:asciiTheme="majorHAnsi" w:hAnsiTheme="majorHAnsi"/>
          <w:sz w:val="20"/>
          <w:szCs w:val="20"/>
        </w:rPr>
        <w:t>”</w:t>
      </w:r>
      <w:r w:rsidRPr="003007E5">
        <w:rPr>
          <w:rFonts w:asciiTheme="majorHAnsi" w:hAnsiTheme="majorHAnsi"/>
          <w:sz w:val="20"/>
          <w:szCs w:val="20"/>
        </w:rPr>
        <w:t xml:space="preserve">. </w:t>
      </w:r>
      <w:r>
        <w:rPr>
          <w:rFonts w:asciiTheme="majorHAnsi" w:hAnsiTheme="majorHAnsi"/>
          <w:sz w:val="20"/>
          <w:szCs w:val="20"/>
        </w:rPr>
        <w:t xml:space="preserve">Na festiwal zgłoszono 38 krótkich filmów,  z czego do konkursu zakwalifikowano 25 filmów: 13 produkcji przedsiębiorstw i 12 obrazów organizacji pozarządowych. </w:t>
      </w:r>
      <w:r w:rsidR="00196E3F">
        <w:rPr>
          <w:rFonts w:asciiTheme="majorHAnsi" w:hAnsiTheme="majorHAnsi"/>
          <w:sz w:val="20"/>
          <w:szCs w:val="20"/>
        </w:rPr>
        <w:t>Prezentowane filmy dotyczą spraw i aktywności lokalnych, ale i międzynarodowych, działań firm mniejszych i wielkich korporacji. Nie  zabraknie też animacji i krótkich dokumentów z dużą dawką dowcipu.</w:t>
      </w:r>
    </w:p>
    <w:p w:rsidR="00196E3F" w:rsidRPr="00196E3F" w:rsidRDefault="00196E3F" w:rsidP="00585FBC">
      <w:pPr>
        <w:pStyle w:val="NormalnyWeb"/>
        <w:spacing w:before="0" w:beforeAutospacing="0" w:after="200" w:afterAutospacing="0"/>
        <w:jc w:val="both"/>
        <w:rPr>
          <w:rFonts w:asciiTheme="majorHAnsi" w:hAnsiTheme="majorHAnsi"/>
          <w:b/>
          <w:sz w:val="20"/>
          <w:szCs w:val="20"/>
        </w:rPr>
      </w:pPr>
      <w:r w:rsidRPr="00196E3F">
        <w:rPr>
          <w:rFonts w:asciiTheme="majorHAnsi" w:hAnsiTheme="majorHAnsi"/>
          <w:b/>
          <w:sz w:val="20"/>
          <w:szCs w:val="20"/>
        </w:rPr>
        <w:t>Trudne zadanie Jurorów</w:t>
      </w:r>
    </w:p>
    <w:p w:rsidR="00E269E4" w:rsidRPr="00E269E4" w:rsidRDefault="00E269E4" w:rsidP="00E62815">
      <w:pPr>
        <w:pStyle w:val="NormalnyWeb"/>
        <w:spacing w:before="0" w:beforeAutospacing="0" w:after="0" w:afterAutospacing="0"/>
        <w:jc w:val="both"/>
        <w:rPr>
          <w:rFonts w:asciiTheme="majorHAnsi" w:hAnsiTheme="majorHAnsi"/>
          <w:sz w:val="20"/>
          <w:szCs w:val="20"/>
        </w:rPr>
      </w:pPr>
      <w:r w:rsidRPr="00E269E4">
        <w:rPr>
          <w:rFonts w:asciiTheme="majorHAnsi" w:hAnsiTheme="majorHAnsi" w:cs="Arial"/>
          <w:sz w:val="20"/>
          <w:szCs w:val="20"/>
        </w:rPr>
        <w:t xml:space="preserve">Niezależne Jury dokona wyboru najbardziej wartościowych merytorycznie i artystycznie filmów. </w:t>
      </w:r>
      <w:r w:rsidR="00541810" w:rsidRPr="00B26A72">
        <w:rPr>
          <w:rFonts w:asciiTheme="majorHAnsi" w:hAnsiTheme="majorHAnsi" w:cs="Arial"/>
          <w:sz w:val="20"/>
          <w:szCs w:val="20"/>
        </w:rPr>
        <w:t>Najlepsze filmy konkursowe mogą otrzymać nagrody regulaminowe (Złotą, Srebrną i Brązo</w:t>
      </w:r>
      <w:r w:rsidR="00541810">
        <w:rPr>
          <w:rFonts w:asciiTheme="majorHAnsi" w:hAnsiTheme="majorHAnsi" w:cs="Arial"/>
          <w:sz w:val="20"/>
          <w:szCs w:val="20"/>
        </w:rPr>
        <w:t>wą Tarczę oraz nagrodę widzów).</w:t>
      </w:r>
      <w:r w:rsidR="00541810">
        <w:rPr>
          <w:rFonts w:asciiTheme="majorHAnsi" w:hAnsiTheme="majorHAnsi"/>
          <w:sz w:val="20"/>
          <w:szCs w:val="20"/>
        </w:rPr>
        <w:t xml:space="preserve"> </w:t>
      </w:r>
      <w:r w:rsidRPr="00E269E4">
        <w:rPr>
          <w:rFonts w:asciiTheme="majorHAnsi" w:hAnsiTheme="majorHAnsi" w:cs="Arial"/>
          <w:sz w:val="20"/>
          <w:szCs w:val="20"/>
        </w:rPr>
        <w:t>Skład Jury jest taki sam jak w 2. edycji Festiwalu: jest ekspertka od działań społecznych, od CSR, przedstawiciel przedsiębiorców, organizacji ekologicznej,  a także szef innego festiwalu filmowego</w:t>
      </w:r>
      <w:r>
        <w:rPr>
          <w:rFonts w:asciiTheme="majorHAnsi" w:hAnsiTheme="majorHAnsi" w:cs="Arial"/>
          <w:sz w:val="20"/>
          <w:szCs w:val="20"/>
        </w:rPr>
        <w:t>. W gronie jurorów zasiadają</w:t>
      </w:r>
      <w:r w:rsidRPr="00E269E4">
        <w:rPr>
          <w:rFonts w:asciiTheme="majorHAnsi" w:hAnsiTheme="majorHAnsi" w:cs="Arial"/>
          <w:sz w:val="20"/>
          <w:szCs w:val="20"/>
        </w:rPr>
        <w:t>:</w:t>
      </w:r>
      <w:r w:rsidRPr="00E269E4">
        <w:rPr>
          <w:rFonts w:asciiTheme="majorHAnsi" w:hAnsiTheme="majorHAnsi"/>
          <w:sz w:val="20"/>
          <w:szCs w:val="20"/>
        </w:rPr>
        <w:t xml:space="preserve"> Ewa Gałka – </w:t>
      </w:r>
      <w:r>
        <w:rPr>
          <w:rFonts w:asciiTheme="majorHAnsi" w:hAnsiTheme="majorHAnsi"/>
          <w:sz w:val="20"/>
          <w:szCs w:val="20"/>
        </w:rPr>
        <w:t xml:space="preserve">prezeska </w:t>
      </w:r>
      <w:r w:rsidRPr="00E269E4">
        <w:rPr>
          <w:rFonts w:asciiTheme="majorHAnsi" w:hAnsiTheme="majorHAnsi"/>
          <w:sz w:val="20"/>
          <w:szCs w:val="20"/>
        </w:rPr>
        <w:t xml:space="preserve">Centrum PISOP, </w:t>
      </w:r>
      <w:r>
        <w:rPr>
          <w:rFonts w:asciiTheme="majorHAnsi" w:hAnsiTheme="majorHAnsi"/>
          <w:sz w:val="20"/>
          <w:szCs w:val="20"/>
        </w:rPr>
        <w:t xml:space="preserve">redaktorka naczelna </w:t>
      </w:r>
      <w:r w:rsidRPr="00E269E4">
        <w:rPr>
          <w:rFonts w:asciiTheme="majorHAnsi" w:hAnsiTheme="majorHAnsi"/>
          <w:sz w:val="20"/>
          <w:szCs w:val="20"/>
        </w:rPr>
        <w:t>As</w:t>
      </w:r>
      <w:r>
        <w:rPr>
          <w:rFonts w:asciiTheme="majorHAnsi" w:hAnsiTheme="majorHAnsi"/>
          <w:sz w:val="20"/>
          <w:szCs w:val="20"/>
        </w:rPr>
        <w:t>a</w:t>
      </w:r>
      <w:r w:rsidRPr="00E269E4">
        <w:rPr>
          <w:rFonts w:asciiTheme="majorHAnsi" w:hAnsiTheme="majorHAnsi"/>
          <w:sz w:val="20"/>
          <w:szCs w:val="20"/>
        </w:rPr>
        <w:t xml:space="preserve"> Biznesu</w:t>
      </w:r>
      <w:r>
        <w:rPr>
          <w:rFonts w:asciiTheme="majorHAnsi" w:hAnsiTheme="majorHAnsi"/>
          <w:sz w:val="20"/>
          <w:szCs w:val="20"/>
        </w:rPr>
        <w:t xml:space="preserve">, </w:t>
      </w:r>
      <w:r w:rsidRPr="00E269E4">
        <w:rPr>
          <w:rFonts w:asciiTheme="majorHAnsi" w:hAnsiTheme="majorHAnsi"/>
          <w:sz w:val="20"/>
          <w:szCs w:val="20"/>
        </w:rPr>
        <w:t xml:space="preserve">Małgorzata Greszta – </w:t>
      </w:r>
      <w:r>
        <w:rPr>
          <w:rFonts w:asciiTheme="majorHAnsi" w:hAnsiTheme="majorHAnsi"/>
          <w:sz w:val="20"/>
          <w:szCs w:val="20"/>
        </w:rPr>
        <w:t xml:space="preserve">partner zarządzający </w:t>
      </w:r>
      <w:r w:rsidRPr="00E269E4">
        <w:rPr>
          <w:rFonts w:asciiTheme="majorHAnsi" w:hAnsiTheme="majorHAnsi"/>
          <w:sz w:val="20"/>
          <w:szCs w:val="20"/>
        </w:rPr>
        <w:t>CSR Consulting</w:t>
      </w:r>
      <w:r>
        <w:rPr>
          <w:rFonts w:asciiTheme="majorHAnsi" w:hAnsiTheme="majorHAnsi"/>
          <w:sz w:val="20"/>
          <w:szCs w:val="20"/>
        </w:rPr>
        <w:t xml:space="preserve">, inicjatorka kampanii 17 Celów, </w:t>
      </w:r>
      <w:r w:rsidRPr="00E269E4">
        <w:rPr>
          <w:rFonts w:asciiTheme="majorHAnsi" w:hAnsiTheme="majorHAnsi"/>
          <w:sz w:val="20"/>
          <w:szCs w:val="20"/>
        </w:rPr>
        <w:t xml:space="preserve">Joanna Mieszkowicz – </w:t>
      </w:r>
      <w:r>
        <w:rPr>
          <w:rFonts w:asciiTheme="majorHAnsi" w:hAnsiTheme="majorHAnsi"/>
          <w:sz w:val="20"/>
          <w:szCs w:val="20"/>
        </w:rPr>
        <w:t>prezeska Fundacji</w:t>
      </w:r>
      <w:r w:rsidRPr="00E269E4">
        <w:rPr>
          <w:rFonts w:asciiTheme="majorHAnsi" w:hAnsiTheme="majorHAnsi"/>
          <w:sz w:val="20"/>
          <w:szCs w:val="20"/>
        </w:rPr>
        <w:t xml:space="preserve"> Aeris Futuro</w:t>
      </w:r>
      <w:r>
        <w:rPr>
          <w:rFonts w:asciiTheme="majorHAnsi" w:hAnsiTheme="majorHAnsi"/>
          <w:sz w:val="20"/>
          <w:szCs w:val="20"/>
        </w:rPr>
        <w:t xml:space="preserve">, </w:t>
      </w:r>
      <w:r w:rsidRPr="00E269E4">
        <w:rPr>
          <w:rFonts w:asciiTheme="majorHAnsi" w:hAnsiTheme="majorHAnsi"/>
          <w:sz w:val="20"/>
          <w:szCs w:val="20"/>
        </w:rPr>
        <w:t xml:space="preserve"> Rafał Górecki – </w:t>
      </w:r>
      <w:r>
        <w:rPr>
          <w:rFonts w:asciiTheme="majorHAnsi" w:hAnsiTheme="majorHAnsi"/>
          <w:sz w:val="20"/>
          <w:szCs w:val="20"/>
        </w:rPr>
        <w:t xml:space="preserve">dyrektor </w:t>
      </w:r>
      <w:r w:rsidRPr="00E269E4">
        <w:rPr>
          <w:rFonts w:asciiTheme="majorHAnsi" w:hAnsiTheme="majorHAnsi"/>
          <w:sz w:val="20"/>
          <w:szCs w:val="20"/>
        </w:rPr>
        <w:t>Ogólnopolski</w:t>
      </w:r>
      <w:r>
        <w:rPr>
          <w:rFonts w:asciiTheme="majorHAnsi" w:hAnsiTheme="majorHAnsi"/>
          <w:sz w:val="20"/>
          <w:szCs w:val="20"/>
        </w:rPr>
        <w:t>ego</w:t>
      </w:r>
      <w:r w:rsidRPr="00E269E4">
        <w:rPr>
          <w:rFonts w:asciiTheme="majorHAnsi" w:hAnsiTheme="majorHAnsi"/>
          <w:sz w:val="20"/>
          <w:szCs w:val="20"/>
        </w:rPr>
        <w:t xml:space="preserve"> Festiwal</w:t>
      </w:r>
      <w:r>
        <w:rPr>
          <w:rFonts w:asciiTheme="majorHAnsi" w:hAnsiTheme="majorHAnsi"/>
          <w:sz w:val="20"/>
          <w:szCs w:val="20"/>
        </w:rPr>
        <w:t>u</w:t>
      </w:r>
      <w:r w:rsidRPr="00E269E4">
        <w:rPr>
          <w:rFonts w:asciiTheme="majorHAnsi" w:hAnsiTheme="majorHAnsi"/>
          <w:sz w:val="20"/>
          <w:szCs w:val="20"/>
        </w:rPr>
        <w:t xml:space="preserve"> Sztuki Filmowej Prowincjonalia, </w:t>
      </w:r>
      <w:r>
        <w:rPr>
          <w:rFonts w:asciiTheme="majorHAnsi" w:hAnsiTheme="majorHAnsi"/>
          <w:sz w:val="20"/>
          <w:szCs w:val="20"/>
        </w:rPr>
        <w:t>szef Kina</w:t>
      </w:r>
      <w:r w:rsidRPr="00E269E4">
        <w:rPr>
          <w:rFonts w:asciiTheme="majorHAnsi" w:hAnsiTheme="majorHAnsi"/>
          <w:sz w:val="20"/>
          <w:szCs w:val="20"/>
        </w:rPr>
        <w:t xml:space="preserve"> Bułgarska 19</w:t>
      </w:r>
      <w:r>
        <w:rPr>
          <w:rFonts w:asciiTheme="majorHAnsi" w:hAnsiTheme="majorHAnsi"/>
          <w:sz w:val="20"/>
          <w:szCs w:val="20"/>
        </w:rPr>
        <w:t xml:space="preserve"> oraz</w:t>
      </w:r>
      <w:r w:rsidRPr="00E269E4">
        <w:rPr>
          <w:rFonts w:asciiTheme="majorHAnsi" w:hAnsiTheme="majorHAnsi"/>
          <w:sz w:val="20"/>
          <w:szCs w:val="20"/>
        </w:rPr>
        <w:t xml:space="preserve">  Jakub Sitek – </w:t>
      </w:r>
      <w:r>
        <w:rPr>
          <w:rFonts w:asciiTheme="majorHAnsi" w:hAnsiTheme="majorHAnsi"/>
          <w:sz w:val="20"/>
          <w:szCs w:val="20"/>
        </w:rPr>
        <w:t xml:space="preserve">dyrektor Wielkopolskiej Izby Przemysłowo-Handlowej. </w:t>
      </w:r>
    </w:p>
    <w:p w:rsidR="00E62815" w:rsidRPr="00E62815" w:rsidRDefault="00E269E4" w:rsidP="00E269E4">
      <w:pPr>
        <w:pStyle w:val="NormalnyWeb"/>
        <w:spacing w:before="0" w:beforeAutospacing="0" w:after="0" w:afterAutospacing="0"/>
        <w:jc w:val="both"/>
        <w:rPr>
          <w:rFonts w:asciiTheme="majorHAnsi" w:hAnsiTheme="majorHAnsi" w:cs="Arial"/>
          <w:b/>
          <w:sz w:val="20"/>
          <w:szCs w:val="20"/>
        </w:rPr>
      </w:pPr>
      <w:r>
        <w:rPr>
          <w:rFonts w:asciiTheme="majorHAnsi" w:hAnsiTheme="majorHAnsi" w:cs="Arial"/>
          <w:sz w:val="20"/>
          <w:szCs w:val="20"/>
        </w:rPr>
        <w:br/>
      </w:r>
      <w:r w:rsidR="00E62815" w:rsidRPr="00E62815">
        <w:rPr>
          <w:rFonts w:asciiTheme="majorHAnsi" w:hAnsiTheme="majorHAnsi" w:cs="Arial"/>
          <w:b/>
          <w:sz w:val="20"/>
          <w:szCs w:val="20"/>
        </w:rPr>
        <w:t>Bezpłatne bilety</w:t>
      </w:r>
    </w:p>
    <w:p w:rsidR="000D5044" w:rsidRDefault="00E62815" w:rsidP="000D5044">
      <w:pPr>
        <w:pStyle w:val="NormalnyWeb"/>
        <w:spacing w:before="0" w:beforeAutospacing="0" w:after="0" w:afterAutospacing="0"/>
        <w:jc w:val="both"/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 w:cs="Arial"/>
          <w:sz w:val="20"/>
          <w:szCs w:val="20"/>
        </w:rPr>
        <w:t xml:space="preserve">Wstęp na Festiwal jest bezpłatny, wymaga jedynie rejestracji na portalu </w:t>
      </w:r>
      <w:proofErr w:type="spellStart"/>
      <w:r>
        <w:rPr>
          <w:rFonts w:asciiTheme="majorHAnsi" w:hAnsiTheme="majorHAnsi" w:cs="Arial"/>
          <w:sz w:val="20"/>
          <w:szCs w:val="20"/>
        </w:rPr>
        <w:t>Evenea</w:t>
      </w:r>
      <w:proofErr w:type="spellEnd"/>
      <w:r>
        <w:rPr>
          <w:rFonts w:asciiTheme="majorHAnsi" w:hAnsiTheme="majorHAnsi" w:cs="Arial"/>
          <w:sz w:val="20"/>
          <w:szCs w:val="20"/>
        </w:rPr>
        <w:t xml:space="preserve">. </w:t>
      </w:r>
      <w:r w:rsidR="00541810">
        <w:rPr>
          <w:rFonts w:asciiTheme="majorHAnsi" w:hAnsiTheme="majorHAnsi" w:cs="Arial"/>
          <w:sz w:val="20"/>
          <w:szCs w:val="20"/>
        </w:rPr>
        <w:br/>
      </w:r>
      <w:r w:rsidR="000D5044">
        <w:rPr>
          <w:rFonts w:asciiTheme="majorHAnsi" w:hAnsiTheme="majorHAnsi"/>
          <w:sz w:val="20"/>
          <w:szCs w:val="20"/>
        </w:rPr>
        <w:t>(</w:t>
      </w:r>
      <w:hyperlink r:id="rId10" w:history="1">
        <w:r w:rsidR="000D5044" w:rsidRPr="00953B10">
          <w:rPr>
            <w:rStyle w:val="Hipercze"/>
            <w:rFonts w:asciiTheme="majorHAnsi" w:hAnsiTheme="majorHAnsi"/>
            <w:sz w:val="20"/>
            <w:szCs w:val="20"/>
          </w:rPr>
          <w:t>www.festiwal.17celow.evenea.pl</w:t>
        </w:r>
      </w:hyperlink>
      <w:r w:rsidR="00E269E4">
        <w:rPr>
          <w:rFonts w:asciiTheme="majorHAnsi" w:hAnsiTheme="majorHAnsi"/>
          <w:sz w:val="20"/>
          <w:szCs w:val="20"/>
        </w:rPr>
        <w:t>).</w:t>
      </w:r>
      <w:r w:rsidR="000D5044">
        <w:rPr>
          <w:rFonts w:asciiTheme="majorHAnsi" w:hAnsiTheme="majorHAnsi"/>
          <w:sz w:val="20"/>
          <w:szCs w:val="20"/>
        </w:rPr>
        <w:t xml:space="preserve"> Festiwal odbędzie się 18 października (czwartek) w godz. 16.00 – 22.00 w Collegium da Vinci, przy ul. Kutrzeby 10. Organizatorzy zachęcają do przybycia rowerem czy komunikacją miejską, bowiem wydarzenie organizowane jest w formule „Zielonego Wydarzenia”. Na miejscu będzie też można skosztować ekologicznych produktów czy kupić zdrowy chleb na zakwasie.</w:t>
      </w:r>
    </w:p>
    <w:p w:rsidR="007A1D84" w:rsidRPr="00E120FE" w:rsidRDefault="00A24F1B" w:rsidP="003E0912">
      <w:pPr>
        <w:spacing w:after="0" w:line="240" w:lineRule="auto"/>
        <w:rPr>
          <w:rFonts w:asciiTheme="majorHAnsi" w:hAnsiTheme="majorHAnsi"/>
          <w:b/>
          <w:sz w:val="20"/>
          <w:szCs w:val="20"/>
        </w:rPr>
      </w:pPr>
      <w:r w:rsidRPr="00404E35">
        <w:rPr>
          <w:rFonts w:asciiTheme="majorHAnsi" w:hAnsiTheme="majorHAnsi"/>
          <w:sz w:val="20"/>
          <w:szCs w:val="20"/>
        </w:rPr>
        <w:br/>
      </w:r>
      <w:r w:rsidR="007A1D84" w:rsidRPr="00E120FE">
        <w:rPr>
          <w:rFonts w:asciiTheme="majorHAnsi" w:hAnsiTheme="majorHAnsi"/>
          <w:b/>
          <w:sz w:val="20"/>
          <w:szCs w:val="20"/>
        </w:rPr>
        <w:t>Ważne liczby I</w:t>
      </w:r>
      <w:r w:rsidR="00404E35" w:rsidRPr="00E120FE">
        <w:rPr>
          <w:rFonts w:asciiTheme="majorHAnsi" w:hAnsiTheme="majorHAnsi"/>
          <w:b/>
          <w:sz w:val="20"/>
          <w:szCs w:val="20"/>
        </w:rPr>
        <w:t>I</w:t>
      </w:r>
      <w:r w:rsidR="00CD3A9C" w:rsidRPr="00E120FE">
        <w:rPr>
          <w:rFonts w:asciiTheme="majorHAnsi" w:hAnsiTheme="majorHAnsi"/>
          <w:b/>
          <w:sz w:val="20"/>
          <w:szCs w:val="20"/>
        </w:rPr>
        <w:t>I</w:t>
      </w:r>
      <w:r w:rsidR="007A1D84" w:rsidRPr="00E120FE">
        <w:rPr>
          <w:rFonts w:asciiTheme="majorHAnsi" w:hAnsiTheme="majorHAnsi"/>
          <w:b/>
          <w:sz w:val="20"/>
          <w:szCs w:val="20"/>
        </w:rPr>
        <w:t xml:space="preserve"> edycji Festiwalu w </w:t>
      </w:r>
      <w:r w:rsidR="00CD3A9C" w:rsidRPr="00E120FE">
        <w:rPr>
          <w:rFonts w:asciiTheme="majorHAnsi" w:hAnsiTheme="majorHAnsi"/>
          <w:b/>
          <w:sz w:val="20"/>
          <w:szCs w:val="20"/>
        </w:rPr>
        <w:t xml:space="preserve">2018 </w:t>
      </w:r>
      <w:r w:rsidR="007A1D84" w:rsidRPr="00E120FE">
        <w:rPr>
          <w:rFonts w:asciiTheme="majorHAnsi" w:hAnsiTheme="majorHAnsi"/>
          <w:b/>
          <w:sz w:val="20"/>
          <w:szCs w:val="20"/>
        </w:rPr>
        <w:t>roku:</w:t>
      </w:r>
    </w:p>
    <w:p w:rsidR="00CD3A9C" w:rsidRDefault="00CD3A9C" w:rsidP="003E0912">
      <w:pPr>
        <w:spacing w:after="0" w:line="240" w:lineRule="auto"/>
        <w:rPr>
          <w:rFonts w:asciiTheme="majorHAnsi" w:hAnsiTheme="majorHAnsi"/>
          <w:sz w:val="20"/>
          <w:szCs w:val="20"/>
        </w:rPr>
      </w:pPr>
      <w:r w:rsidRPr="00CD3A9C">
        <w:rPr>
          <w:rFonts w:asciiTheme="majorHAnsi" w:hAnsiTheme="majorHAnsi"/>
          <w:sz w:val="20"/>
          <w:szCs w:val="20"/>
        </w:rPr>
        <w:t xml:space="preserve">Prawie 40 </w:t>
      </w:r>
      <w:r w:rsidR="007A1D84" w:rsidRPr="00CD3A9C">
        <w:rPr>
          <w:rFonts w:asciiTheme="majorHAnsi" w:hAnsiTheme="majorHAnsi"/>
          <w:sz w:val="20"/>
          <w:szCs w:val="20"/>
        </w:rPr>
        <w:t>zgłoszonych do konkursu filmów</w:t>
      </w:r>
      <w:r w:rsidR="00E120FE">
        <w:rPr>
          <w:rFonts w:asciiTheme="majorHAnsi" w:hAnsiTheme="majorHAnsi"/>
          <w:sz w:val="20"/>
          <w:szCs w:val="20"/>
        </w:rPr>
        <w:br/>
        <w:t xml:space="preserve">13 </w:t>
      </w:r>
      <w:r>
        <w:rPr>
          <w:rFonts w:asciiTheme="majorHAnsi" w:hAnsiTheme="majorHAnsi"/>
          <w:sz w:val="20"/>
          <w:szCs w:val="20"/>
        </w:rPr>
        <w:t>zakwalifikowanych filmów przedsiębiorstw</w:t>
      </w:r>
    </w:p>
    <w:p w:rsidR="007A1D84" w:rsidRDefault="00E120FE" w:rsidP="003E0912">
      <w:pPr>
        <w:spacing w:after="0" w:line="240" w:lineRule="auto"/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12</w:t>
      </w:r>
      <w:r w:rsidR="00CD3A9C">
        <w:rPr>
          <w:rFonts w:asciiTheme="majorHAnsi" w:hAnsiTheme="majorHAnsi"/>
          <w:sz w:val="20"/>
          <w:szCs w:val="20"/>
        </w:rPr>
        <w:t xml:space="preserve"> zakwalifikowanych filmów </w:t>
      </w:r>
      <w:r>
        <w:rPr>
          <w:rFonts w:asciiTheme="majorHAnsi" w:hAnsiTheme="majorHAnsi"/>
          <w:sz w:val="20"/>
          <w:szCs w:val="20"/>
        </w:rPr>
        <w:t>organizacji pozarządowych i spół</w:t>
      </w:r>
      <w:r w:rsidR="00CD3A9C">
        <w:rPr>
          <w:rFonts w:asciiTheme="majorHAnsi" w:hAnsiTheme="majorHAnsi"/>
          <w:sz w:val="20"/>
          <w:szCs w:val="20"/>
        </w:rPr>
        <w:t xml:space="preserve">dzielni socjalnych </w:t>
      </w:r>
      <w:r w:rsidR="00CD3A9C" w:rsidRPr="00CD3A9C">
        <w:rPr>
          <w:rFonts w:asciiTheme="majorHAnsi" w:hAnsiTheme="majorHAnsi"/>
          <w:sz w:val="20"/>
          <w:szCs w:val="20"/>
        </w:rPr>
        <w:br/>
        <w:t xml:space="preserve">7 </w:t>
      </w:r>
      <w:r w:rsidR="007A1D84" w:rsidRPr="00404E35">
        <w:rPr>
          <w:rFonts w:asciiTheme="majorHAnsi" w:hAnsiTheme="majorHAnsi"/>
          <w:sz w:val="20"/>
          <w:szCs w:val="20"/>
        </w:rPr>
        <w:t xml:space="preserve">filmów pozakonkursowych </w:t>
      </w:r>
    </w:p>
    <w:p w:rsidR="00F14D64" w:rsidRDefault="00E120FE" w:rsidP="003E0912">
      <w:pPr>
        <w:spacing w:after="0" w:line="240" w:lineRule="auto"/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5 jurorów (ek</w:t>
      </w:r>
      <w:r w:rsidR="00F14D64">
        <w:rPr>
          <w:rFonts w:asciiTheme="majorHAnsi" w:hAnsiTheme="majorHAnsi"/>
          <w:sz w:val="20"/>
          <w:szCs w:val="20"/>
        </w:rPr>
        <w:t>s</w:t>
      </w:r>
      <w:r>
        <w:rPr>
          <w:rFonts w:asciiTheme="majorHAnsi" w:hAnsiTheme="majorHAnsi"/>
          <w:sz w:val="20"/>
          <w:szCs w:val="20"/>
        </w:rPr>
        <w:t>p</w:t>
      </w:r>
      <w:r w:rsidR="00F14D64">
        <w:rPr>
          <w:rFonts w:asciiTheme="majorHAnsi" w:hAnsiTheme="majorHAnsi"/>
          <w:sz w:val="20"/>
          <w:szCs w:val="20"/>
        </w:rPr>
        <w:t>ertów w swoich dzi</w:t>
      </w:r>
      <w:r>
        <w:rPr>
          <w:rFonts w:asciiTheme="majorHAnsi" w:hAnsiTheme="majorHAnsi"/>
          <w:sz w:val="20"/>
          <w:szCs w:val="20"/>
        </w:rPr>
        <w:t>e</w:t>
      </w:r>
      <w:r w:rsidR="00F14D64">
        <w:rPr>
          <w:rFonts w:asciiTheme="majorHAnsi" w:hAnsiTheme="majorHAnsi"/>
          <w:sz w:val="20"/>
          <w:szCs w:val="20"/>
        </w:rPr>
        <w:t>dzinach)</w:t>
      </w:r>
    </w:p>
    <w:p w:rsidR="004C1922" w:rsidRDefault="007A1D84" w:rsidP="003E0912">
      <w:pPr>
        <w:spacing w:after="0" w:line="240" w:lineRule="auto"/>
        <w:rPr>
          <w:rFonts w:asciiTheme="majorHAnsi" w:hAnsiTheme="majorHAnsi" w:cs="Verdana"/>
          <w:sz w:val="20"/>
          <w:szCs w:val="20"/>
        </w:rPr>
      </w:pPr>
      <w:r w:rsidRPr="00404E35">
        <w:rPr>
          <w:rFonts w:asciiTheme="majorHAnsi" w:hAnsiTheme="majorHAnsi" w:cs="Verdana"/>
          <w:sz w:val="20"/>
          <w:szCs w:val="20"/>
        </w:rPr>
        <w:t>Ponad 15 patronów</w:t>
      </w:r>
      <w:r w:rsidR="00E120FE">
        <w:rPr>
          <w:rFonts w:asciiTheme="majorHAnsi" w:hAnsiTheme="majorHAnsi" w:cs="Verdana"/>
          <w:sz w:val="20"/>
          <w:szCs w:val="20"/>
        </w:rPr>
        <w:t xml:space="preserve"> i pa</w:t>
      </w:r>
      <w:r w:rsidR="00F14D64">
        <w:rPr>
          <w:rFonts w:asciiTheme="majorHAnsi" w:hAnsiTheme="majorHAnsi" w:cs="Verdana"/>
          <w:sz w:val="20"/>
          <w:szCs w:val="20"/>
        </w:rPr>
        <w:t>r</w:t>
      </w:r>
      <w:r w:rsidR="00E120FE">
        <w:rPr>
          <w:rFonts w:asciiTheme="majorHAnsi" w:hAnsiTheme="majorHAnsi" w:cs="Verdana"/>
          <w:sz w:val="20"/>
          <w:szCs w:val="20"/>
        </w:rPr>
        <w:t>tn</w:t>
      </w:r>
      <w:r w:rsidR="00F14D64">
        <w:rPr>
          <w:rFonts w:asciiTheme="majorHAnsi" w:hAnsiTheme="majorHAnsi" w:cs="Verdana"/>
          <w:sz w:val="20"/>
          <w:szCs w:val="20"/>
        </w:rPr>
        <w:t>erów</w:t>
      </w:r>
      <w:bookmarkStart w:id="0" w:name="_GoBack"/>
      <w:bookmarkEnd w:id="0"/>
      <w:r w:rsidR="000D5044">
        <w:rPr>
          <w:rFonts w:asciiTheme="majorHAnsi" w:hAnsiTheme="majorHAnsi" w:cs="Verdana"/>
          <w:sz w:val="20"/>
          <w:szCs w:val="20"/>
        </w:rPr>
        <w:t>.</w:t>
      </w:r>
    </w:p>
    <w:p w:rsidR="00790AB1" w:rsidRPr="00790AB1" w:rsidRDefault="00790AB1" w:rsidP="003E0912">
      <w:pPr>
        <w:spacing w:after="0" w:line="240" w:lineRule="auto"/>
        <w:rPr>
          <w:rFonts w:asciiTheme="majorHAnsi" w:hAnsiTheme="majorHAnsi"/>
          <w:b/>
          <w:sz w:val="20"/>
          <w:szCs w:val="20"/>
        </w:rPr>
      </w:pPr>
    </w:p>
    <w:sectPr w:rsidR="00790AB1" w:rsidRPr="00790AB1" w:rsidSect="007455AC">
      <w:headerReference w:type="default" r:id="rId11"/>
      <w:foot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819F9" w:rsidRDefault="00E819F9" w:rsidP="00576512">
      <w:pPr>
        <w:spacing w:after="0" w:line="240" w:lineRule="auto"/>
      </w:pPr>
      <w:r>
        <w:separator/>
      </w:r>
    </w:p>
  </w:endnote>
  <w:endnote w:type="continuationSeparator" w:id="0">
    <w:p w:rsidR="00E819F9" w:rsidRDefault="00E819F9" w:rsidP="005765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rpidC1-Regular">
    <w:altName w:val="MS Mincho"/>
    <w:panose1 w:val="00000000000000000000"/>
    <w:charset w:val="80"/>
    <w:family w:val="auto"/>
    <w:notTrueType/>
    <w:pitch w:val="default"/>
    <w:sig w:usb0="00000005" w:usb1="08070000" w:usb2="00000010" w:usb3="00000000" w:csb0="00020002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12968" w:rsidRDefault="00612968">
    <w:pPr>
      <w:pStyle w:val="Stopka"/>
    </w:pPr>
    <w:r>
      <w:rPr>
        <w:noProof/>
      </w:rPr>
      <w:drawing>
        <wp:inline distT="0" distB="0" distL="0" distR="0">
          <wp:extent cx="5760720" cy="1743533"/>
          <wp:effectExtent l="0" t="0" r="0" b="9525"/>
          <wp:docPr id="1" name="Obraz 1" descr="C:\Users\user\Desktop\Grafika_FFO_2018\projekty 2018\dolny pasek z logotypam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ser\Desktop\Grafika_FFO_2018\projekty 2018\dolny pasek z logotypami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174353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612968" w:rsidRDefault="00612968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819F9" w:rsidRDefault="00E819F9" w:rsidP="00576512">
      <w:pPr>
        <w:spacing w:after="0" w:line="240" w:lineRule="auto"/>
      </w:pPr>
      <w:r>
        <w:separator/>
      </w:r>
    </w:p>
  </w:footnote>
  <w:footnote w:type="continuationSeparator" w:id="0">
    <w:p w:rsidR="00E819F9" w:rsidRDefault="00E819F9" w:rsidP="0057651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0B0C" w:rsidRPr="00957C39" w:rsidRDefault="00E03DDC" w:rsidP="00957C39">
    <w:pPr>
      <w:pStyle w:val="Nagwek"/>
      <w:rPr>
        <w:rFonts w:asciiTheme="majorHAnsi" w:hAnsiTheme="majorHAnsi"/>
        <w:b/>
        <w:sz w:val="16"/>
        <w:szCs w:val="16"/>
      </w:rPr>
    </w:pPr>
    <w:r>
      <w:rPr>
        <w:rFonts w:asciiTheme="majorHAnsi" w:hAnsiTheme="majorHAnsi"/>
        <w:b/>
        <w:noProof/>
        <w:sz w:val="16"/>
        <w:szCs w:val="16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3493135</wp:posOffset>
          </wp:positionH>
          <wp:positionV relativeFrom="margin">
            <wp:posOffset>-1076960</wp:posOffset>
          </wp:positionV>
          <wp:extent cx="2936240" cy="1170305"/>
          <wp:effectExtent l="19050" t="0" r="0" b="0"/>
          <wp:wrapSquare wrapText="bothSides"/>
          <wp:docPr id="4" name="Obraz 1" descr="C:\Users\Skałuba\Desktop\Festiwal_2018\informacje prasowe\projekt_lbaner_www_17celow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kałuba\Desktop\Festiwal_2018\informacje prasowe\projekt_lbaner_www_17celow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36240" cy="117030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0E5AD6" w:rsidRPr="000E5AD6">
      <w:rPr>
        <w:rFonts w:asciiTheme="majorHAnsi" w:hAnsiTheme="majorHAnsi"/>
        <w:b/>
        <w:sz w:val="16"/>
        <w:szCs w:val="16"/>
      </w:rPr>
      <w:t xml:space="preserve">Fundacja CSR </w:t>
    </w:r>
    <w:proofErr w:type="spellStart"/>
    <w:r w:rsidR="000E5AD6" w:rsidRPr="000E5AD6">
      <w:rPr>
        <w:rFonts w:asciiTheme="majorHAnsi" w:hAnsiTheme="majorHAnsi"/>
        <w:b/>
        <w:sz w:val="16"/>
        <w:szCs w:val="16"/>
      </w:rPr>
      <w:t>Res</w:t>
    </w:r>
    <w:proofErr w:type="spellEnd"/>
    <w:r w:rsidR="000E5AD6" w:rsidRPr="000E5AD6">
      <w:rPr>
        <w:rFonts w:asciiTheme="majorHAnsi" w:hAnsiTheme="majorHAnsi"/>
        <w:b/>
        <w:sz w:val="16"/>
        <w:szCs w:val="16"/>
      </w:rPr>
      <w:t xml:space="preserve"> </w:t>
    </w:r>
    <w:proofErr w:type="spellStart"/>
    <w:r w:rsidR="000E5AD6" w:rsidRPr="000E5AD6">
      <w:rPr>
        <w:rFonts w:asciiTheme="majorHAnsi" w:hAnsiTheme="majorHAnsi"/>
        <w:b/>
        <w:sz w:val="16"/>
        <w:szCs w:val="16"/>
      </w:rPr>
      <w:t>Severa</w:t>
    </w:r>
    <w:proofErr w:type="spellEnd"/>
    <w:r w:rsidR="000D2270">
      <w:rPr>
        <w:rFonts w:asciiTheme="majorHAnsi" w:hAnsiTheme="majorHAnsi"/>
        <w:b/>
        <w:sz w:val="16"/>
        <w:szCs w:val="16"/>
      </w:rPr>
      <w:t xml:space="preserve"> </w:t>
    </w:r>
    <w:r w:rsidR="00770B0C" w:rsidRPr="000E5AD6">
      <w:rPr>
        <w:rFonts w:asciiTheme="majorHAnsi" w:hAnsiTheme="majorHAnsi"/>
        <w:sz w:val="16"/>
        <w:szCs w:val="16"/>
      </w:rPr>
      <w:t xml:space="preserve">NIP 7811926077, REGON 364054672 </w:t>
    </w:r>
  </w:p>
  <w:p w:rsidR="00770B0C" w:rsidRPr="000E5AD6" w:rsidRDefault="00770B0C" w:rsidP="005C3905">
    <w:pPr>
      <w:pStyle w:val="Nagwek"/>
      <w:rPr>
        <w:rFonts w:asciiTheme="majorHAnsi" w:hAnsiTheme="majorHAnsi"/>
        <w:sz w:val="16"/>
        <w:szCs w:val="16"/>
      </w:rPr>
    </w:pPr>
    <w:r w:rsidRPr="000E5AD6">
      <w:rPr>
        <w:rFonts w:asciiTheme="majorHAnsi" w:hAnsiTheme="majorHAnsi"/>
        <w:sz w:val="16"/>
        <w:szCs w:val="16"/>
      </w:rPr>
      <w:t>KRS 0000609593</w:t>
    </w:r>
    <w:r w:rsidRPr="000E5AD6">
      <w:rPr>
        <w:rFonts w:asciiTheme="majorHAnsi" w:hAnsiTheme="majorHAnsi"/>
        <w:sz w:val="16"/>
        <w:szCs w:val="16"/>
      </w:rPr>
      <w:br/>
      <w:t>Raiffeisen Bank Polska SA: 21175000120000000032991947</w:t>
    </w:r>
    <w:r w:rsidRPr="000E5AD6">
      <w:rPr>
        <w:rFonts w:asciiTheme="majorHAnsi" w:hAnsiTheme="majorHAnsi"/>
        <w:sz w:val="16"/>
        <w:szCs w:val="16"/>
      </w:rPr>
      <w:br/>
    </w:r>
    <w:hyperlink r:id="rId2" w:history="1">
      <w:r w:rsidRPr="000E5AD6">
        <w:rPr>
          <w:rStyle w:val="Hipercze"/>
          <w:rFonts w:asciiTheme="majorHAnsi" w:hAnsiTheme="majorHAnsi"/>
          <w:color w:val="auto"/>
          <w:sz w:val="16"/>
          <w:szCs w:val="16"/>
        </w:rPr>
        <w:t>fundacja@ressevera.pl</w:t>
      </w:r>
    </w:hyperlink>
  </w:p>
  <w:p w:rsidR="00770B0C" w:rsidRPr="000E5AD6" w:rsidRDefault="00770B0C" w:rsidP="00841FE3">
    <w:pPr>
      <w:pStyle w:val="Nagwek"/>
      <w:rPr>
        <w:rFonts w:asciiTheme="majorHAnsi" w:hAnsiTheme="majorHAnsi"/>
        <w:b/>
        <w:sz w:val="16"/>
        <w:szCs w:val="16"/>
      </w:rPr>
    </w:pPr>
    <w:r w:rsidRPr="000E5AD6">
      <w:rPr>
        <w:rFonts w:asciiTheme="majorHAnsi" w:hAnsiTheme="majorHAnsi"/>
        <w:b/>
        <w:sz w:val="16"/>
        <w:szCs w:val="16"/>
      </w:rPr>
      <w:t>www.ressevera.pl</w:t>
    </w:r>
  </w:p>
  <w:p w:rsidR="00576512" w:rsidRPr="004040AA" w:rsidRDefault="00576512">
    <w:pPr>
      <w:pStyle w:val="Nagwek"/>
      <w:rPr>
        <w:rFonts w:asciiTheme="majorHAnsi" w:hAnsiTheme="majorHAnsi"/>
        <w:sz w:val="18"/>
        <w:szCs w:val="18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FA2C90"/>
    <w:multiLevelType w:val="hybridMultilevel"/>
    <w:tmpl w:val="AD58A3D2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1456910"/>
    <w:multiLevelType w:val="hybridMultilevel"/>
    <w:tmpl w:val="A1B05F3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24C4E02"/>
    <w:multiLevelType w:val="multilevel"/>
    <w:tmpl w:val="BB2066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29706C4"/>
    <w:multiLevelType w:val="hybridMultilevel"/>
    <w:tmpl w:val="8AEC0E4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52937FA"/>
    <w:multiLevelType w:val="hybridMultilevel"/>
    <w:tmpl w:val="8110A0AE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5A110B3"/>
    <w:multiLevelType w:val="hybridMultilevel"/>
    <w:tmpl w:val="EE003AD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09441DE9"/>
    <w:multiLevelType w:val="hybridMultilevel"/>
    <w:tmpl w:val="75580C0E"/>
    <w:lvl w:ilvl="0" w:tplc="0415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7">
    <w:nsid w:val="0A1626E3"/>
    <w:multiLevelType w:val="hybridMultilevel"/>
    <w:tmpl w:val="E61682EA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37828FE"/>
    <w:multiLevelType w:val="hybridMultilevel"/>
    <w:tmpl w:val="AA1EAE9E"/>
    <w:lvl w:ilvl="0" w:tplc="0415000F">
      <w:start w:val="1"/>
      <w:numFmt w:val="decimal"/>
      <w:lvlText w:val="%1."/>
      <w:lvlJc w:val="left"/>
      <w:pPr>
        <w:ind w:left="1133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3DB70D1"/>
    <w:multiLevelType w:val="hybridMultilevel"/>
    <w:tmpl w:val="DEDC20FE"/>
    <w:lvl w:ilvl="0" w:tplc="4E9C10AC">
      <w:start w:val="1"/>
      <w:numFmt w:val="decimal"/>
      <w:lvlText w:val="%1."/>
      <w:lvlJc w:val="left"/>
      <w:pPr>
        <w:ind w:left="108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189E2AA6"/>
    <w:multiLevelType w:val="hybridMultilevel"/>
    <w:tmpl w:val="FFC841D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18F647C6"/>
    <w:multiLevelType w:val="hybridMultilevel"/>
    <w:tmpl w:val="99DCF1CA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9AC06B0"/>
    <w:multiLevelType w:val="hybridMultilevel"/>
    <w:tmpl w:val="0E320EB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1CB61CAB"/>
    <w:multiLevelType w:val="hybridMultilevel"/>
    <w:tmpl w:val="1F5A28E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0DE2AEC"/>
    <w:multiLevelType w:val="hybridMultilevel"/>
    <w:tmpl w:val="2E0CFC5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2FFD48D9"/>
    <w:multiLevelType w:val="hybridMultilevel"/>
    <w:tmpl w:val="4636D5B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34D631E7"/>
    <w:multiLevelType w:val="multilevel"/>
    <w:tmpl w:val="497A39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41910C4B"/>
    <w:multiLevelType w:val="hybridMultilevel"/>
    <w:tmpl w:val="9EB85F58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41AC1DF9"/>
    <w:multiLevelType w:val="hybridMultilevel"/>
    <w:tmpl w:val="28466BD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4310762B"/>
    <w:multiLevelType w:val="hybridMultilevel"/>
    <w:tmpl w:val="324AC3B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441763AD"/>
    <w:multiLevelType w:val="hybridMultilevel"/>
    <w:tmpl w:val="6DC8F2DA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4453638E"/>
    <w:multiLevelType w:val="hybridMultilevel"/>
    <w:tmpl w:val="238279A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448444E3"/>
    <w:multiLevelType w:val="hybridMultilevel"/>
    <w:tmpl w:val="0AACA4C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44E55231"/>
    <w:multiLevelType w:val="hybridMultilevel"/>
    <w:tmpl w:val="B15227C4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485C3E27"/>
    <w:multiLevelType w:val="hybridMultilevel"/>
    <w:tmpl w:val="38380C1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4890090F"/>
    <w:multiLevelType w:val="hybridMultilevel"/>
    <w:tmpl w:val="4864844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4943407D"/>
    <w:multiLevelType w:val="hybridMultilevel"/>
    <w:tmpl w:val="949CA3A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4A2F319B"/>
    <w:multiLevelType w:val="multilevel"/>
    <w:tmpl w:val="7D3624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511D1231"/>
    <w:multiLevelType w:val="hybridMultilevel"/>
    <w:tmpl w:val="95DC8354"/>
    <w:lvl w:ilvl="0" w:tplc="7DB02B26">
      <w:start w:val="1"/>
      <w:numFmt w:val="decimal"/>
      <w:lvlText w:val="%1."/>
      <w:lvlJc w:val="left"/>
      <w:pPr>
        <w:ind w:left="765" w:hanging="4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1A267BC"/>
    <w:multiLevelType w:val="hybridMultilevel"/>
    <w:tmpl w:val="D9DAFF2E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529311CB"/>
    <w:multiLevelType w:val="hybridMultilevel"/>
    <w:tmpl w:val="F6BC1CB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53233D56"/>
    <w:multiLevelType w:val="hybridMultilevel"/>
    <w:tmpl w:val="809425E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549B09E4"/>
    <w:multiLevelType w:val="hybridMultilevel"/>
    <w:tmpl w:val="1C10F46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5BB16A25"/>
    <w:multiLevelType w:val="hybridMultilevel"/>
    <w:tmpl w:val="B804298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5DE67E21"/>
    <w:multiLevelType w:val="hybridMultilevel"/>
    <w:tmpl w:val="E182DF7A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60DA6840"/>
    <w:multiLevelType w:val="hybridMultilevel"/>
    <w:tmpl w:val="56463668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634E722D"/>
    <w:multiLevelType w:val="hybridMultilevel"/>
    <w:tmpl w:val="F7B8137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647A73F3"/>
    <w:multiLevelType w:val="hybridMultilevel"/>
    <w:tmpl w:val="E99216D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6AED55B7"/>
    <w:multiLevelType w:val="hybridMultilevel"/>
    <w:tmpl w:val="3BA2253E"/>
    <w:lvl w:ilvl="0" w:tplc="1EC49DE4">
      <w:start w:val="1"/>
      <w:numFmt w:val="bullet"/>
      <w:lvlText w:val="–"/>
      <w:lvlJc w:val="left"/>
      <w:pPr>
        <w:ind w:left="720" w:hanging="360"/>
      </w:pPr>
      <w:rPr>
        <w:rFonts w:ascii="Calibri" w:hAnsi="Calibri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6C793DE6"/>
    <w:multiLevelType w:val="hybridMultilevel"/>
    <w:tmpl w:val="C5AAA61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6CA12D54"/>
    <w:multiLevelType w:val="hybridMultilevel"/>
    <w:tmpl w:val="306AA3C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6FB54377"/>
    <w:multiLevelType w:val="hybridMultilevel"/>
    <w:tmpl w:val="93022C8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6FD3424E"/>
    <w:multiLevelType w:val="hybridMultilevel"/>
    <w:tmpl w:val="D64EEBE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>
    <w:nsid w:val="7210133D"/>
    <w:multiLevelType w:val="hybridMultilevel"/>
    <w:tmpl w:val="8C5071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28105CB"/>
    <w:multiLevelType w:val="hybridMultilevel"/>
    <w:tmpl w:val="393636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84947A7"/>
    <w:multiLevelType w:val="multilevel"/>
    <w:tmpl w:val="1310B6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>
    <w:nsid w:val="7EE14538"/>
    <w:multiLevelType w:val="hybridMultilevel"/>
    <w:tmpl w:val="561AA1E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3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3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4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3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4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16"/>
  </w:num>
  <w:num w:numId="36">
    <w:abstractNumId w:val="27"/>
  </w:num>
  <w:num w:numId="37">
    <w:abstractNumId w:val="45"/>
  </w:num>
  <w:num w:numId="38">
    <w:abstractNumId w:val="13"/>
  </w:num>
  <w:num w:numId="39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3"/>
  </w:num>
  <w:num w:numId="41">
    <w:abstractNumId w:val="0"/>
  </w:num>
  <w:num w:numId="42">
    <w:abstractNumId w:val="43"/>
  </w:num>
  <w:num w:numId="43">
    <w:abstractNumId w:val="6"/>
  </w:num>
  <w:num w:numId="44">
    <w:abstractNumId w:val="44"/>
  </w:num>
  <w:num w:numId="45">
    <w:abstractNumId w:val="3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41"/>
  </w:num>
  <w:num w:numId="47">
    <w:abstractNumId w:val="2"/>
  </w:num>
  <w:num w:numId="48">
    <w:abstractNumId w:val="1"/>
  </w:num>
  <w:num w:numId="49">
    <w:abstractNumId w:val="2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hyphenationZone w:val="425"/>
  <w:characterSpacingControl w:val="doNotCompress"/>
  <w:hdrShapeDefaults>
    <o:shapedefaults v:ext="edit" spidmax="8194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576512"/>
    <w:rsid w:val="000102B8"/>
    <w:rsid w:val="000108B3"/>
    <w:rsid w:val="00010B8D"/>
    <w:rsid w:val="00013D52"/>
    <w:rsid w:val="00020793"/>
    <w:rsid w:val="00023682"/>
    <w:rsid w:val="0003150B"/>
    <w:rsid w:val="00036184"/>
    <w:rsid w:val="0004456B"/>
    <w:rsid w:val="000473F7"/>
    <w:rsid w:val="00051B70"/>
    <w:rsid w:val="000574A3"/>
    <w:rsid w:val="000602C3"/>
    <w:rsid w:val="00060D01"/>
    <w:rsid w:val="00070349"/>
    <w:rsid w:val="000764F9"/>
    <w:rsid w:val="00076775"/>
    <w:rsid w:val="00080BA5"/>
    <w:rsid w:val="00080FA9"/>
    <w:rsid w:val="000941CA"/>
    <w:rsid w:val="00095AA3"/>
    <w:rsid w:val="000A1490"/>
    <w:rsid w:val="000C4D1E"/>
    <w:rsid w:val="000C6E63"/>
    <w:rsid w:val="000D0AC0"/>
    <w:rsid w:val="000D2270"/>
    <w:rsid w:val="000D5044"/>
    <w:rsid w:val="000E5AD6"/>
    <w:rsid w:val="000E6C14"/>
    <w:rsid w:val="000F597E"/>
    <w:rsid w:val="001000DE"/>
    <w:rsid w:val="00107111"/>
    <w:rsid w:val="00113DAE"/>
    <w:rsid w:val="00132F87"/>
    <w:rsid w:val="00136421"/>
    <w:rsid w:val="0014221F"/>
    <w:rsid w:val="00154AF9"/>
    <w:rsid w:val="00196E3F"/>
    <w:rsid w:val="001A45B0"/>
    <w:rsid w:val="001A64B9"/>
    <w:rsid w:val="001B2CD0"/>
    <w:rsid w:val="001B5F65"/>
    <w:rsid w:val="001D5CBB"/>
    <w:rsid w:val="001D7707"/>
    <w:rsid w:val="001F55B5"/>
    <w:rsid w:val="001F57CD"/>
    <w:rsid w:val="00202268"/>
    <w:rsid w:val="002035BD"/>
    <w:rsid w:val="00206459"/>
    <w:rsid w:val="00207EAF"/>
    <w:rsid w:val="00214143"/>
    <w:rsid w:val="00224854"/>
    <w:rsid w:val="00224BA0"/>
    <w:rsid w:val="00244AB7"/>
    <w:rsid w:val="00245B86"/>
    <w:rsid w:val="00256BAA"/>
    <w:rsid w:val="00256E74"/>
    <w:rsid w:val="00257DB9"/>
    <w:rsid w:val="00273345"/>
    <w:rsid w:val="0028515E"/>
    <w:rsid w:val="00295068"/>
    <w:rsid w:val="002956DB"/>
    <w:rsid w:val="002A097F"/>
    <w:rsid w:val="002A3434"/>
    <w:rsid w:val="002B00F9"/>
    <w:rsid w:val="002D182E"/>
    <w:rsid w:val="002D6212"/>
    <w:rsid w:val="002E2F17"/>
    <w:rsid w:val="002E6FF3"/>
    <w:rsid w:val="003007E5"/>
    <w:rsid w:val="00306929"/>
    <w:rsid w:val="003125C6"/>
    <w:rsid w:val="00315EC4"/>
    <w:rsid w:val="0032153B"/>
    <w:rsid w:val="0034420A"/>
    <w:rsid w:val="00363186"/>
    <w:rsid w:val="00366AA9"/>
    <w:rsid w:val="00387689"/>
    <w:rsid w:val="00395A41"/>
    <w:rsid w:val="003A01E7"/>
    <w:rsid w:val="003C004E"/>
    <w:rsid w:val="003C438C"/>
    <w:rsid w:val="003C4C4B"/>
    <w:rsid w:val="003C5555"/>
    <w:rsid w:val="003E01F3"/>
    <w:rsid w:val="003E0912"/>
    <w:rsid w:val="003E4613"/>
    <w:rsid w:val="003F1115"/>
    <w:rsid w:val="004040AA"/>
    <w:rsid w:val="00404E35"/>
    <w:rsid w:val="00431596"/>
    <w:rsid w:val="00434CAC"/>
    <w:rsid w:val="00435BFF"/>
    <w:rsid w:val="00440C38"/>
    <w:rsid w:val="00442A15"/>
    <w:rsid w:val="004464E0"/>
    <w:rsid w:val="00456946"/>
    <w:rsid w:val="004669D7"/>
    <w:rsid w:val="00473E68"/>
    <w:rsid w:val="00476B0B"/>
    <w:rsid w:val="00486EC7"/>
    <w:rsid w:val="00497548"/>
    <w:rsid w:val="004B754B"/>
    <w:rsid w:val="004C1922"/>
    <w:rsid w:val="004C3182"/>
    <w:rsid w:val="004D39F8"/>
    <w:rsid w:val="004F0327"/>
    <w:rsid w:val="005043CC"/>
    <w:rsid w:val="005125C7"/>
    <w:rsid w:val="00523ADE"/>
    <w:rsid w:val="0054074E"/>
    <w:rsid w:val="00541810"/>
    <w:rsid w:val="00576512"/>
    <w:rsid w:val="00584AF1"/>
    <w:rsid w:val="00585FBC"/>
    <w:rsid w:val="005902D4"/>
    <w:rsid w:val="005953FD"/>
    <w:rsid w:val="005A5720"/>
    <w:rsid w:val="005A7400"/>
    <w:rsid w:val="005C30E4"/>
    <w:rsid w:val="005C36D4"/>
    <w:rsid w:val="005C3905"/>
    <w:rsid w:val="005C75D4"/>
    <w:rsid w:val="005D1B20"/>
    <w:rsid w:val="005D4912"/>
    <w:rsid w:val="005E2B16"/>
    <w:rsid w:val="005F6594"/>
    <w:rsid w:val="006051AC"/>
    <w:rsid w:val="00610C5F"/>
    <w:rsid w:val="00612968"/>
    <w:rsid w:val="0061703E"/>
    <w:rsid w:val="00621B98"/>
    <w:rsid w:val="00622A06"/>
    <w:rsid w:val="00627028"/>
    <w:rsid w:val="00633630"/>
    <w:rsid w:val="0066596E"/>
    <w:rsid w:val="00665AB7"/>
    <w:rsid w:val="006713D6"/>
    <w:rsid w:val="0067190C"/>
    <w:rsid w:val="00673310"/>
    <w:rsid w:val="00673C94"/>
    <w:rsid w:val="006850FF"/>
    <w:rsid w:val="006A491E"/>
    <w:rsid w:val="006A6F65"/>
    <w:rsid w:val="006C2926"/>
    <w:rsid w:val="006C6B0D"/>
    <w:rsid w:val="006E2DA9"/>
    <w:rsid w:val="006E3F24"/>
    <w:rsid w:val="006F66D3"/>
    <w:rsid w:val="007121A3"/>
    <w:rsid w:val="0071444F"/>
    <w:rsid w:val="00723B40"/>
    <w:rsid w:val="007309FA"/>
    <w:rsid w:val="00734DE2"/>
    <w:rsid w:val="00741187"/>
    <w:rsid w:val="007455AC"/>
    <w:rsid w:val="00745B67"/>
    <w:rsid w:val="00770B0C"/>
    <w:rsid w:val="0078293E"/>
    <w:rsid w:val="00790AB1"/>
    <w:rsid w:val="007A1D84"/>
    <w:rsid w:val="007C4A86"/>
    <w:rsid w:val="007C60F9"/>
    <w:rsid w:val="007C6E5C"/>
    <w:rsid w:val="007D3498"/>
    <w:rsid w:val="007D3898"/>
    <w:rsid w:val="007D504C"/>
    <w:rsid w:val="008033BE"/>
    <w:rsid w:val="008138BF"/>
    <w:rsid w:val="008226FF"/>
    <w:rsid w:val="00824BB1"/>
    <w:rsid w:val="008271E4"/>
    <w:rsid w:val="00841FE3"/>
    <w:rsid w:val="008504AA"/>
    <w:rsid w:val="00850DA9"/>
    <w:rsid w:val="008A2305"/>
    <w:rsid w:val="008A2782"/>
    <w:rsid w:val="008C4BA9"/>
    <w:rsid w:val="008D0C67"/>
    <w:rsid w:val="008D22F5"/>
    <w:rsid w:val="008E1BD6"/>
    <w:rsid w:val="008E753F"/>
    <w:rsid w:val="008F040A"/>
    <w:rsid w:val="008F5090"/>
    <w:rsid w:val="0090608B"/>
    <w:rsid w:val="00920C9C"/>
    <w:rsid w:val="00924401"/>
    <w:rsid w:val="00931523"/>
    <w:rsid w:val="0094610B"/>
    <w:rsid w:val="0095452C"/>
    <w:rsid w:val="00957C39"/>
    <w:rsid w:val="00960651"/>
    <w:rsid w:val="009672B1"/>
    <w:rsid w:val="00975772"/>
    <w:rsid w:val="00975FC3"/>
    <w:rsid w:val="00981585"/>
    <w:rsid w:val="0098713B"/>
    <w:rsid w:val="009A26A8"/>
    <w:rsid w:val="009A46B4"/>
    <w:rsid w:val="009A7FAD"/>
    <w:rsid w:val="009B0765"/>
    <w:rsid w:val="009B4A17"/>
    <w:rsid w:val="009B722D"/>
    <w:rsid w:val="009C29B5"/>
    <w:rsid w:val="009C3A92"/>
    <w:rsid w:val="009D6148"/>
    <w:rsid w:val="009E3A98"/>
    <w:rsid w:val="009F7D03"/>
    <w:rsid w:val="00A20342"/>
    <w:rsid w:val="00A21B9D"/>
    <w:rsid w:val="00A24F1B"/>
    <w:rsid w:val="00A2649D"/>
    <w:rsid w:val="00A3587F"/>
    <w:rsid w:val="00A378E0"/>
    <w:rsid w:val="00A406C6"/>
    <w:rsid w:val="00A42D77"/>
    <w:rsid w:val="00A4477D"/>
    <w:rsid w:val="00A519A3"/>
    <w:rsid w:val="00A611AC"/>
    <w:rsid w:val="00A64F1B"/>
    <w:rsid w:val="00A71433"/>
    <w:rsid w:val="00A93E4D"/>
    <w:rsid w:val="00A94EB0"/>
    <w:rsid w:val="00AB0470"/>
    <w:rsid w:val="00AB5BBF"/>
    <w:rsid w:val="00AD6530"/>
    <w:rsid w:val="00AE4DD0"/>
    <w:rsid w:val="00AF3E96"/>
    <w:rsid w:val="00B007FD"/>
    <w:rsid w:val="00B055B0"/>
    <w:rsid w:val="00B05C13"/>
    <w:rsid w:val="00B25943"/>
    <w:rsid w:val="00B26A72"/>
    <w:rsid w:val="00B30B2D"/>
    <w:rsid w:val="00B331CA"/>
    <w:rsid w:val="00B3331E"/>
    <w:rsid w:val="00B338A7"/>
    <w:rsid w:val="00B34EFF"/>
    <w:rsid w:val="00B45C50"/>
    <w:rsid w:val="00B65185"/>
    <w:rsid w:val="00B6540A"/>
    <w:rsid w:val="00B71292"/>
    <w:rsid w:val="00B8010C"/>
    <w:rsid w:val="00B836E8"/>
    <w:rsid w:val="00BA1EA2"/>
    <w:rsid w:val="00BA465C"/>
    <w:rsid w:val="00BB0C8E"/>
    <w:rsid w:val="00BB284B"/>
    <w:rsid w:val="00BD2AE0"/>
    <w:rsid w:val="00BF5D30"/>
    <w:rsid w:val="00C017B9"/>
    <w:rsid w:val="00C03D86"/>
    <w:rsid w:val="00C105C7"/>
    <w:rsid w:val="00C12870"/>
    <w:rsid w:val="00C13DDD"/>
    <w:rsid w:val="00C151AC"/>
    <w:rsid w:val="00C15B20"/>
    <w:rsid w:val="00C1686B"/>
    <w:rsid w:val="00C24C98"/>
    <w:rsid w:val="00C31CEF"/>
    <w:rsid w:val="00C32477"/>
    <w:rsid w:val="00C3718B"/>
    <w:rsid w:val="00C463EB"/>
    <w:rsid w:val="00C521DF"/>
    <w:rsid w:val="00C569AF"/>
    <w:rsid w:val="00C61C98"/>
    <w:rsid w:val="00C65684"/>
    <w:rsid w:val="00C6665E"/>
    <w:rsid w:val="00C75D14"/>
    <w:rsid w:val="00C84A25"/>
    <w:rsid w:val="00C93D87"/>
    <w:rsid w:val="00CA2B93"/>
    <w:rsid w:val="00CB69A6"/>
    <w:rsid w:val="00CC0E13"/>
    <w:rsid w:val="00CC697C"/>
    <w:rsid w:val="00CD3A9C"/>
    <w:rsid w:val="00CE0247"/>
    <w:rsid w:val="00CF0473"/>
    <w:rsid w:val="00CF1E7A"/>
    <w:rsid w:val="00CF7177"/>
    <w:rsid w:val="00D16F70"/>
    <w:rsid w:val="00D37BAB"/>
    <w:rsid w:val="00D42526"/>
    <w:rsid w:val="00D51567"/>
    <w:rsid w:val="00D519CB"/>
    <w:rsid w:val="00D67AB8"/>
    <w:rsid w:val="00D71F7A"/>
    <w:rsid w:val="00D82AAC"/>
    <w:rsid w:val="00D900A5"/>
    <w:rsid w:val="00DB1E96"/>
    <w:rsid w:val="00DB202E"/>
    <w:rsid w:val="00DC0617"/>
    <w:rsid w:val="00DC5EE1"/>
    <w:rsid w:val="00DF2595"/>
    <w:rsid w:val="00E03DDC"/>
    <w:rsid w:val="00E11E9F"/>
    <w:rsid w:val="00E120FE"/>
    <w:rsid w:val="00E13EAF"/>
    <w:rsid w:val="00E21708"/>
    <w:rsid w:val="00E22159"/>
    <w:rsid w:val="00E269E4"/>
    <w:rsid w:val="00E4288E"/>
    <w:rsid w:val="00E42ABF"/>
    <w:rsid w:val="00E42C5B"/>
    <w:rsid w:val="00E4785A"/>
    <w:rsid w:val="00E5422B"/>
    <w:rsid w:val="00E557EA"/>
    <w:rsid w:val="00E62815"/>
    <w:rsid w:val="00E62A89"/>
    <w:rsid w:val="00E67859"/>
    <w:rsid w:val="00E819F9"/>
    <w:rsid w:val="00E83C77"/>
    <w:rsid w:val="00E8460F"/>
    <w:rsid w:val="00E90FE3"/>
    <w:rsid w:val="00E95D20"/>
    <w:rsid w:val="00EB161D"/>
    <w:rsid w:val="00EB44AF"/>
    <w:rsid w:val="00EE2BAF"/>
    <w:rsid w:val="00EE351D"/>
    <w:rsid w:val="00EE65D9"/>
    <w:rsid w:val="00F11FB7"/>
    <w:rsid w:val="00F12007"/>
    <w:rsid w:val="00F14D64"/>
    <w:rsid w:val="00F22A85"/>
    <w:rsid w:val="00F27E5A"/>
    <w:rsid w:val="00F30239"/>
    <w:rsid w:val="00F446F6"/>
    <w:rsid w:val="00F51875"/>
    <w:rsid w:val="00F52344"/>
    <w:rsid w:val="00F52DBD"/>
    <w:rsid w:val="00F531CF"/>
    <w:rsid w:val="00F5570A"/>
    <w:rsid w:val="00F5620E"/>
    <w:rsid w:val="00F62C93"/>
    <w:rsid w:val="00F6390B"/>
    <w:rsid w:val="00F67E7B"/>
    <w:rsid w:val="00F82DD1"/>
    <w:rsid w:val="00F83138"/>
    <w:rsid w:val="00F86F97"/>
    <w:rsid w:val="00F9177C"/>
    <w:rsid w:val="00F93655"/>
    <w:rsid w:val="00F94640"/>
    <w:rsid w:val="00FA2865"/>
    <w:rsid w:val="00FB3015"/>
    <w:rsid w:val="00FD33DF"/>
    <w:rsid w:val="00FD4E99"/>
    <w:rsid w:val="00FE3C09"/>
    <w:rsid w:val="00FE3C10"/>
    <w:rsid w:val="00FF364F"/>
    <w:rsid w:val="00FF3D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15B20"/>
  </w:style>
  <w:style w:type="paragraph" w:styleId="Nagwek1">
    <w:name w:val="heading 1"/>
    <w:basedOn w:val="Normalny"/>
    <w:next w:val="Normalny"/>
    <w:link w:val="Nagwek1Znak"/>
    <w:uiPriority w:val="9"/>
    <w:qFormat/>
    <w:rsid w:val="00132F8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link w:val="Nagwek2Znak"/>
    <w:uiPriority w:val="9"/>
    <w:qFormat/>
    <w:rsid w:val="00BA465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4C192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765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76512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57651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76512"/>
  </w:style>
  <w:style w:type="paragraph" w:styleId="Stopka">
    <w:name w:val="footer"/>
    <w:basedOn w:val="Normalny"/>
    <w:link w:val="StopkaZnak"/>
    <w:uiPriority w:val="99"/>
    <w:unhideWhenUsed/>
    <w:rsid w:val="0057651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76512"/>
  </w:style>
  <w:style w:type="character" w:styleId="Hipercze">
    <w:name w:val="Hyperlink"/>
    <w:basedOn w:val="Domylnaczcionkaakapitu"/>
    <w:uiPriority w:val="99"/>
    <w:unhideWhenUsed/>
    <w:rsid w:val="00FD4E99"/>
    <w:rPr>
      <w:strike w:val="0"/>
      <w:dstrike w:val="0"/>
      <w:color w:val="B62B6A"/>
      <w:u w:val="none"/>
      <w:effect w:val="none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FD4E99"/>
    <w:pPr>
      <w:spacing w:after="0"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FD4E99"/>
    <w:rPr>
      <w:rFonts w:ascii="Calibri" w:eastAsia="Calibri" w:hAnsi="Calibri" w:cs="Times New Roman"/>
      <w:sz w:val="20"/>
      <w:szCs w:val="20"/>
    </w:rPr>
  </w:style>
  <w:style w:type="paragraph" w:styleId="Akapitzlist">
    <w:name w:val="List Paragraph"/>
    <w:basedOn w:val="Normalny"/>
    <w:uiPriority w:val="34"/>
    <w:qFormat/>
    <w:rsid w:val="00FD4E99"/>
    <w:pPr>
      <w:spacing w:after="0" w:line="240" w:lineRule="auto"/>
      <w:ind w:left="720"/>
      <w:contextualSpacing/>
    </w:pPr>
    <w:rPr>
      <w:rFonts w:ascii="Calibri" w:eastAsia="Calibri" w:hAnsi="Calibri" w:cs="Times New Roman"/>
    </w:rPr>
  </w:style>
  <w:style w:type="character" w:styleId="Odwoanieprzypisudolnego">
    <w:name w:val="footnote reference"/>
    <w:uiPriority w:val="99"/>
    <w:semiHidden/>
    <w:unhideWhenUsed/>
    <w:rsid w:val="00FD4E99"/>
    <w:rPr>
      <w:vertAlign w:val="superscript"/>
    </w:rPr>
  </w:style>
  <w:style w:type="character" w:customStyle="1" w:styleId="wordp3917dc34e07c9c7180df2ea9ef103361b48d33edf1f93c593e3abf72c44bd75d">
    <w:name w:val="word_p_3917dc34e07c9c7180df2ea9ef103361b48d33edf1f93c593e3abf72c44bd75d"/>
    <w:basedOn w:val="Domylnaczcionkaakapitu"/>
    <w:rsid w:val="00FD4E99"/>
  </w:style>
  <w:style w:type="character" w:styleId="Pogrubienie">
    <w:name w:val="Strong"/>
    <w:basedOn w:val="Domylnaczcionkaakapitu"/>
    <w:uiPriority w:val="22"/>
    <w:qFormat/>
    <w:rsid w:val="00FD4E99"/>
    <w:rPr>
      <w:b/>
      <w:bCs/>
    </w:rPr>
  </w:style>
  <w:style w:type="paragraph" w:styleId="HTML-wstpniesformatowany">
    <w:name w:val="HTML Preformatted"/>
    <w:basedOn w:val="Normalny"/>
    <w:link w:val="HTML-wstpniesformatowanyZnak"/>
    <w:rsid w:val="005C36D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kern w:val="1"/>
      <w:sz w:val="24"/>
      <w:szCs w:val="20"/>
      <w:lang w:eastAsia="zh-CN" w:bidi="hi-IN"/>
    </w:rPr>
  </w:style>
  <w:style w:type="character" w:customStyle="1" w:styleId="HTML-wstpniesformatowanyZnak">
    <w:name w:val="HTML - wstępnie sformatowany Znak"/>
    <w:basedOn w:val="Domylnaczcionkaakapitu"/>
    <w:link w:val="HTML-wstpniesformatowany"/>
    <w:rsid w:val="005C36D4"/>
    <w:rPr>
      <w:rFonts w:ascii="Courier New" w:eastAsia="Times New Roman" w:hAnsi="Courier New" w:cs="Courier New"/>
      <w:kern w:val="1"/>
      <w:sz w:val="24"/>
      <w:szCs w:val="20"/>
      <w:lang w:eastAsia="zh-CN" w:bidi="hi-IN"/>
    </w:rPr>
  </w:style>
  <w:style w:type="paragraph" w:styleId="NormalnyWeb">
    <w:name w:val="Normal (Web)"/>
    <w:basedOn w:val="Normalny"/>
    <w:uiPriority w:val="99"/>
    <w:unhideWhenUsed/>
    <w:rsid w:val="00F562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B1E9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B1E96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B1E96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B1E9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B1E96"/>
    <w:rPr>
      <w:b/>
      <w:bCs/>
      <w:sz w:val="20"/>
      <w:szCs w:val="20"/>
    </w:rPr>
  </w:style>
  <w:style w:type="character" w:customStyle="1" w:styleId="Nagwek2Znak">
    <w:name w:val="Nagłówek 2 Znak"/>
    <w:basedOn w:val="Domylnaczcionkaakapitu"/>
    <w:link w:val="Nagwek2"/>
    <w:uiPriority w:val="9"/>
    <w:rsid w:val="00BA465C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4C1922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Default">
    <w:name w:val="Default"/>
    <w:rsid w:val="007309FA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Uwydatnienie">
    <w:name w:val="Emphasis"/>
    <w:basedOn w:val="Domylnaczcionkaakapitu"/>
    <w:uiPriority w:val="20"/>
    <w:qFormat/>
    <w:rsid w:val="00076775"/>
    <w:rPr>
      <w:i/>
      <w:iCs/>
    </w:rPr>
  </w:style>
  <w:style w:type="character" w:customStyle="1" w:styleId="file-details">
    <w:name w:val="file-details"/>
    <w:basedOn w:val="Domylnaczcionkaakapitu"/>
    <w:rsid w:val="00076775"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8C4BA9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8C4BA9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8C4BA9"/>
    <w:rPr>
      <w:vertAlign w:val="superscript"/>
    </w:rPr>
  </w:style>
  <w:style w:type="character" w:customStyle="1" w:styleId="Nagwek1Znak">
    <w:name w:val="Nagłówek 1 Znak"/>
    <w:basedOn w:val="Domylnaczcionkaakapitu"/>
    <w:link w:val="Nagwek1"/>
    <w:uiPriority w:val="9"/>
    <w:rsid w:val="00132F8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introtext">
    <w:name w:val="intro_text"/>
    <w:basedOn w:val="Normalny"/>
    <w:rsid w:val="00132F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tent-signature">
    <w:name w:val="content-signature"/>
    <w:basedOn w:val="Normalny"/>
    <w:rsid w:val="00132F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132F8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link w:val="Nagwek2Znak"/>
    <w:uiPriority w:val="9"/>
    <w:qFormat/>
    <w:rsid w:val="00BA465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4C192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765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76512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57651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76512"/>
  </w:style>
  <w:style w:type="paragraph" w:styleId="Stopka">
    <w:name w:val="footer"/>
    <w:basedOn w:val="Normalny"/>
    <w:link w:val="StopkaZnak"/>
    <w:uiPriority w:val="99"/>
    <w:unhideWhenUsed/>
    <w:rsid w:val="0057651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76512"/>
  </w:style>
  <w:style w:type="character" w:styleId="Hipercze">
    <w:name w:val="Hyperlink"/>
    <w:basedOn w:val="Domylnaczcionkaakapitu"/>
    <w:uiPriority w:val="99"/>
    <w:unhideWhenUsed/>
    <w:rsid w:val="00FD4E99"/>
    <w:rPr>
      <w:strike w:val="0"/>
      <w:dstrike w:val="0"/>
      <w:color w:val="B62B6A"/>
      <w:u w:val="none"/>
      <w:effect w:val="none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FD4E99"/>
    <w:pPr>
      <w:spacing w:after="0"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FD4E99"/>
    <w:rPr>
      <w:rFonts w:ascii="Calibri" w:eastAsia="Calibri" w:hAnsi="Calibri" w:cs="Times New Roman"/>
      <w:sz w:val="20"/>
      <w:szCs w:val="20"/>
    </w:rPr>
  </w:style>
  <w:style w:type="paragraph" w:styleId="Akapitzlist">
    <w:name w:val="List Paragraph"/>
    <w:basedOn w:val="Normalny"/>
    <w:uiPriority w:val="34"/>
    <w:qFormat/>
    <w:rsid w:val="00FD4E99"/>
    <w:pPr>
      <w:spacing w:after="0" w:line="240" w:lineRule="auto"/>
      <w:ind w:left="720"/>
      <w:contextualSpacing/>
    </w:pPr>
    <w:rPr>
      <w:rFonts w:ascii="Calibri" w:eastAsia="Calibri" w:hAnsi="Calibri" w:cs="Times New Roman"/>
    </w:rPr>
  </w:style>
  <w:style w:type="character" w:styleId="Odwoanieprzypisudolnego">
    <w:name w:val="footnote reference"/>
    <w:uiPriority w:val="99"/>
    <w:semiHidden/>
    <w:unhideWhenUsed/>
    <w:rsid w:val="00FD4E99"/>
    <w:rPr>
      <w:vertAlign w:val="superscript"/>
    </w:rPr>
  </w:style>
  <w:style w:type="character" w:customStyle="1" w:styleId="wordp3917dc34e07c9c7180df2ea9ef103361b48d33edf1f93c593e3abf72c44bd75d">
    <w:name w:val="word_p_3917dc34e07c9c7180df2ea9ef103361b48d33edf1f93c593e3abf72c44bd75d"/>
    <w:basedOn w:val="Domylnaczcionkaakapitu"/>
    <w:rsid w:val="00FD4E99"/>
  </w:style>
  <w:style w:type="character" w:styleId="Pogrubienie">
    <w:name w:val="Strong"/>
    <w:basedOn w:val="Domylnaczcionkaakapitu"/>
    <w:uiPriority w:val="22"/>
    <w:qFormat/>
    <w:rsid w:val="00FD4E99"/>
    <w:rPr>
      <w:b/>
      <w:bCs/>
    </w:rPr>
  </w:style>
  <w:style w:type="paragraph" w:styleId="HTML-wstpniesformatowany">
    <w:name w:val="HTML Preformatted"/>
    <w:basedOn w:val="Normalny"/>
    <w:link w:val="HTML-wstpniesformatowanyZnak"/>
    <w:rsid w:val="005C36D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kern w:val="1"/>
      <w:sz w:val="24"/>
      <w:szCs w:val="20"/>
      <w:lang w:eastAsia="zh-CN" w:bidi="hi-IN"/>
    </w:rPr>
  </w:style>
  <w:style w:type="character" w:customStyle="1" w:styleId="HTML-wstpniesformatowanyZnak">
    <w:name w:val="HTML - wstępnie sformatowany Znak"/>
    <w:basedOn w:val="Domylnaczcionkaakapitu"/>
    <w:link w:val="HTML-wstpniesformatowany"/>
    <w:rsid w:val="005C36D4"/>
    <w:rPr>
      <w:rFonts w:ascii="Courier New" w:eastAsia="Times New Roman" w:hAnsi="Courier New" w:cs="Courier New"/>
      <w:kern w:val="1"/>
      <w:sz w:val="24"/>
      <w:szCs w:val="20"/>
      <w:lang w:eastAsia="zh-CN" w:bidi="hi-IN"/>
    </w:rPr>
  </w:style>
  <w:style w:type="paragraph" w:styleId="NormalnyWeb">
    <w:name w:val="Normal (Web)"/>
    <w:basedOn w:val="Normalny"/>
    <w:uiPriority w:val="99"/>
    <w:unhideWhenUsed/>
    <w:rsid w:val="00F562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B1E9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B1E96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B1E96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B1E9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B1E96"/>
    <w:rPr>
      <w:b/>
      <w:bCs/>
      <w:sz w:val="20"/>
      <w:szCs w:val="20"/>
    </w:rPr>
  </w:style>
  <w:style w:type="character" w:customStyle="1" w:styleId="Nagwek2Znak">
    <w:name w:val="Nagłówek 2 Znak"/>
    <w:basedOn w:val="Domylnaczcionkaakapitu"/>
    <w:link w:val="Nagwek2"/>
    <w:uiPriority w:val="9"/>
    <w:rsid w:val="00BA465C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4C1922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Default">
    <w:name w:val="Default"/>
    <w:rsid w:val="007309FA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Uwydatnienie">
    <w:name w:val="Emphasis"/>
    <w:basedOn w:val="Domylnaczcionkaakapitu"/>
    <w:uiPriority w:val="20"/>
    <w:qFormat/>
    <w:rsid w:val="00076775"/>
    <w:rPr>
      <w:i/>
      <w:iCs/>
    </w:rPr>
  </w:style>
  <w:style w:type="character" w:customStyle="1" w:styleId="file-details">
    <w:name w:val="file-details"/>
    <w:basedOn w:val="Domylnaczcionkaakapitu"/>
    <w:rsid w:val="00076775"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8C4BA9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8C4BA9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8C4BA9"/>
    <w:rPr>
      <w:vertAlign w:val="superscript"/>
    </w:rPr>
  </w:style>
  <w:style w:type="character" w:customStyle="1" w:styleId="Nagwek1Znak">
    <w:name w:val="Nagłówek 1 Znak"/>
    <w:basedOn w:val="Domylnaczcionkaakapitu"/>
    <w:link w:val="Nagwek1"/>
    <w:uiPriority w:val="9"/>
    <w:rsid w:val="00132F8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introtext">
    <w:name w:val="intro_text"/>
    <w:basedOn w:val="Normalny"/>
    <w:rsid w:val="00132F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tent-signature">
    <w:name w:val="content-signature"/>
    <w:basedOn w:val="Normalny"/>
    <w:rsid w:val="00132F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029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0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4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13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48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573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74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78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87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21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38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17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42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undacja@ressevera.pl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://www.festiwal.17celow.evenea.pl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17celow.pl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fundacja@ressevera.pl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EE593E4-9409-4714-951F-06D1733770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849</Words>
  <Characters>5100</Characters>
  <Application>Microsoft Office Word</Application>
  <DocSecurity>0</DocSecurity>
  <Lines>42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5938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Skałuba</dc:creator>
  <cp:lastModifiedBy>Skałuba</cp:lastModifiedBy>
  <cp:revision>2</cp:revision>
  <cp:lastPrinted>2017-03-27T18:20:00Z</cp:lastPrinted>
  <dcterms:created xsi:type="dcterms:W3CDTF">2018-09-30T16:38:00Z</dcterms:created>
  <dcterms:modified xsi:type="dcterms:W3CDTF">2018-09-30T16:38:00Z</dcterms:modified>
</cp:coreProperties>
</file>