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Pr="003E45DF" w:rsidRDefault="00171B03" w:rsidP="003E45DF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E45DF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3E45DF" w:rsidRDefault="00171B03" w:rsidP="003E45DF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8C4941" w:rsidRPr="008C4941">
        <w:rPr>
          <w:rFonts w:ascii="Garamond" w:hAnsi="Garamond"/>
          <w:b/>
          <w:bCs/>
        </w:rPr>
        <w:t>„Przemysł Jutra”, „Wnętrza przyszłości</w:t>
      </w:r>
      <w:r w:rsidR="003E45DF">
        <w:rPr>
          <w:rFonts w:ascii="Garamond" w:hAnsi="Garamond"/>
          <w:b/>
          <w:bCs/>
        </w:rPr>
        <w:t>”</w:t>
      </w:r>
      <w:r w:rsidR="008C4941" w:rsidRPr="008C4941">
        <w:rPr>
          <w:rFonts w:ascii="Garamond" w:hAnsi="Garamond"/>
          <w:b/>
          <w:bCs/>
        </w:rPr>
        <w:t xml:space="preserve">,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171B03" w:rsidRDefault="00171B03" w:rsidP="009B3236">
      <w:pPr>
        <w:ind w:right="283"/>
        <w:jc w:val="both"/>
        <w:rPr>
          <w:rFonts w:ascii="Garamond" w:hAnsi="Garamond"/>
          <w:b/>
        </w:rPr>
      </w:pPr>
    </w:p>
    <w:p w:rsidR="006D6F4B" w:rsidRPr="008C4941" w:rsidRDefault="006D6F4B" w:rsidP="006D6F4B">
      <w:pPr>
        <w:pStyle w:val="NormalnyWeb"/>
        <w:numPr>
          <w:ilvl w:val="0"/>
          <w:numId w:val="7"/>
        </w:numPr>
        <w:jc w:val="both"/>
        <w:rPr>
          <w:rFonts w:ascii="Garamond" w:hAnsi="Garamond"/>
          <w:b/>
        </w:rPr>
      </w:pPr>
      <w:r w:rsidRPr="008C4941">
        <w:rPr>
          <w:rFonts w:ascii="Garamond" w:hAnsi="Garamond"/>
          <w:b/>
        </w:rPr>
        <w:t>Targi</w:t>
      </w:r>
      <w:r w:rsidR="003E45DF">
        <w:rPr>
          <w:rFonts w:ascii="Garamond" w:hAnsi="Garamond"/>
          <w:b/>
        </w:rPr>
        <w:t xml:space="preserve"> BAUMA CONEXPO AFRICA</w:t>
      </w:r>
      <w:r w:rsidRPr="008C4941">
        <w:rPr>
          <w:rFonts w:ascii="Garamond" w:hAnsi="Garamond"/>
          <w:b/>
        </w:rPr>
        <w:t xml:space="preserve">, </w:t>
      </w:r>
      <w:r w:rsidR="003E45DF">
        <w:rPr>
          <w:rFonts w:ascii="Garamond" w:hAnsi="Garamond"/>
          <w:b/>
        </w:rPr>
        <w:t>Johannesburg</w:t>
      </w:r>
      <w:r w:rsidR="007A6E97">
        <w:rPr>
          <w:rFonts w:ascii="Garamond" w:hAnsi="Garamond"/>
          <w:b/>
        </w:rPr>
        <w:t xml:space="preserve"> (</w:t>
      </w:r>
      <w:r w:rsidR="003E45DF">
        <w:rPr>
          <w:rFonts w:ascii="Garamond" w:hAnsi="Garamond"/>
          <w:b/>
        </w:rPr>
        <w:t>RPA</w:t>
      </w:r>
      <w:r w:rsidRPr="008C4941">
        <w:rPr>
          <w:rFonts w:ascii="Garamond" w:hAnsi="Garamond"/>
          <w:b/>
        </w:rPr>
        <w:t xml:space="preserve">), </w:t>
      </w:r>
      <w:r w:rsidR="003E45DF">
        <w:rPr>
          <w:rFonts w:ascii="Garamond" w:hAnsi="Garamond"/>
          <w:b/>
        </w:rPr>
        <w:t>13-1</w:t>
      </w:r>
      <w:r w:rsidR="007A6E97">
        <w:rPr>
          <w:rFonts w:ascii="Garamond" w:hAnsi="Garamond"/>
          <w:b/>
        </w:rPr>
        <w:t xml:space="preserve">6 </w:t>
      </w:r>
      <w:r w:rsidR="003E45DF">
        <w:rPr>
          <w:rFonts w:ascii="Garamond" w:hAnsi="Garamond"/>
          <w:b/>
        </w:rPr>
        <w:t>marca</w:t>
      </w:r>
      <w:r w:rsidR="007A6E97">
        <w:rPr>
          <w:rFonts w:ascii="Garamond" w:hAnsi="Garamond"/>
          <w:b/>
        </w:rPr>
        <w:t xml:space="preserve"> </w:t>
      </w:r>
      <w:r w:rsidR="003E45DF">
        <w:rPr>
          <w:rFonts w:ascii="Garamond" w:hAnsi="Garamond"/>
          <w:b/>
        </w:rPr>
        <w:t>2018</w:t>
      </w:r>
      <w:r w:rsidRPr="008C4941">
        <w:rPr>
          <w:rFonts w:ascii="Garamond" w:hAnsi="Garamond"/>
          <w:b/>
        </w:rPr>
        <w:t xml:space="preserve"> r.</w:t>
      </w:r>
    </w:p>
    <w:p w:rsidR="000556BC" w:rsidRDefault="000556BC" w:rsidP="000556BC">
      <w:pPr>
        <w:numPr>
          <w:ilvl w:val="0"/>
          <w:numId w:val="10"/>
        </w:numPr>
        <w:tabs>
          <w:tab w:val="num" w:pos="284"/>
        </w:tabs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0556BC">
      <w:pPr>
        <w:ind w:right="283"/>
        <w:rPr>
          <w:rFonts w:ascii="Garamond" w:hAnsi="Garamond"/>
          <w:sz w:val="14"/>
        </w:rPr>
      </w:pPr>
    </w:p>
    <w:p w:rsidR="000556BC" w:rsidRDefault="000556BC" w:rsidP="000556BC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0556BC" w:rsidRDefault="000556BC" w:rsidP="000556BC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Fax:............................................................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615325" w:rsidRPr="00812E85" w:rsidRDefault="00615325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3B0997" w:rsidRDefault="003B0997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3E45DF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3E45DF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afrikaans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9B3236">
      <w:pPr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BD7F07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</w:t>
      </w:r>
      <w:r w:rsidR="00940895">
        <w:rPr>
          <w:rFonts w:ascii="Garamond" w:hAnsi="Garamond"/>
          <w:b/>
        </w:rPr>
        <w:t xml:space="preserve">odność z obszarem inteligentnych </w:t>
      </w:r>
      <w:r w:rsidR="00E80C12" w:rsidRPr="00812E85">
        <w:rPr>
          <w:rFonts w:ascii="Garamond" w:hAnsi="Garamond"/>
          <w:b/>
        </w:rPr>
        <w:t>specjalizacji</w:t>
      </w:r>
      <w:r w:rsidR="007A6E97">
        <w:rPr>
          <w:rFonts w:ascii="Garamond" w:hAnsi="Garamond"/>
          <w:b/>
        </w:rPr>
        <w:t>:</w:t>
      </w:r>
      <w:r w:rsidR="00E80C12" w:rsidRPr="00812E85">
        <w:rPr>
          <w:rFonts w:ascii="Garamond" w:hAnsi="Garamond"/>
          <w:b/>
        </w:rPr>
        <w:t xml:space="preserve"> </w:t>
      </w:r>
      <w:r w:rsidR="00BD7F07" w:rsidRPr="00BD7F07">
        <w:rPr>
          <w:rFonts w:ascii="Garamond" w:hAnsi="Garamond"/>
          <w:b/>
        </w:rPr>
        <w:t>„Przemys</w:t>
      </w:r>
      <w:r w:rsidR="007A6E97">
        <w:rPr>
          <w:rFonts w:ascii="Garamond" w:hAnsi="Garamond"/>
          <w:b/>
        </w:rPr>
        <w:t>ł Jutra”, „Wnętrza przyszłości</w:t>
      </w:r>
      <w:r w:rsidR="003E45DF">
        <w:rPr>
          <w:rFonts w:ascii="Garamond" w:hAnsi="Garamond"/>
          <w:b/>
        </w:rPr>
        <w:t>”.</w:t>
      </w:r>
    </w:p>
    <w:p w:rsidR="00E80C12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Default="003E45DF" w:rsidP="00940895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„Przemysł Jutra”</w:t>
      </w:r>
      <w:r w:rsidR="00BD7F07">
        <w:rPr>
          <w:rFonts w:ascii="Garamond" w:hAnsi="Garamond"/>
          <w:b/>
          <w:bCs/>
        </w:rPr>
        <w:t>.</w:t>
      </w:r>
    </w:p>
    <w:p w:rsidR="00940895" w:rsidRDefault="00940895" w:rsidP="00940895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940895" w:rsidRPr="00EE7F6F" w:rsidRDefault="00940895" w:rsidP="00940895">
      <w:pPr>
        <w:pStyle w:val="Default"/>
        <w:ind w:right="283"/>
        <w:rPr>
          <w:rFonts w:ascii="Garamond" w:hAnsi="Garamond"/>
        </w:rPr>
      </w:pP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940895" w:rsidRPr="00F65D00" w:rsidRDefault="00940895" w:rsidP="00940895">
      <w:pPr>
        <w:pStyle w:val="Default"/>
        <w:rPr>
          <w:rFonts w:ascii="Garamond" w:hAnsi="Garamond" w:cs="Times New Roman"/>
          <w:color w:val="auto"/>
        </w:rPr>
      </w:pPr>
    </w:p>
    <w:p w:rsidR="00BD7F07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>26</w:t>
      </w:r>
      <w:r w:rsidR="00BD7F07">
        <w:rPr>
          <w:rFonts w:ascii="Garamond" w:hAnsi="Garamond" w:cs="Times New Roman"/>
          <w:color w:val="auto"/>
        </w:rPr>
        <w:t xml:space="preserve">  </w:t>
      </w:r>
      <w:r w:rsidR="00BD7F07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D7F07" w:rsidRDefault="00BD7F07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940895" w:rsidRDefault="00940895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BD7F07">
        <w:rPr>
          <w:rFonts w:ascii="Garamond" w:hAnsi="Garamond" w:cs="Times New Roman"/>
          <w:color w:val="auto"/>
        </w:rPr>
        <w:tab/>
      </w:r>
      <w:r w:rsidR="00BD7F07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94089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3E45DF" w:rsidP="006D6F4B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4.2</w:t>
      </w:r>
      <w:r w:rsidR="006D6F4B">
        <w:rPr>
          <w:rFonts w:ascii="Garamond" w:hAnsi="Garamond"/>
        </w:rPr>
        <w:t xml:space="preserve"> </w:t>
      </w:r>
      <w:r w:rsidR="006D6F4B" w:rsidRPr="00812E85">
        <w:rPr>
          <w:rFonts w:ascii="Garamond" w:hAnsi="Garamond"/>
        </w:rPr>
        <w:t>Kod PKD prowadzonej działalności</w:t>
      </w:r>
      <w:r w:rsidR="006D6F4B" w:rsidRPr="00812E85">
        <w:rPr>
          <w:rStyle w:val="Odwoanieprzypisudolnego"/>
          <w:rFonts w:ascii="Garamond" w:hAnsi="Garamond"/>
        </w:rPr>
        <w:footnoteReference w:id="3"/>
      </w:r>
      <w:r w:rsidR="006D6F4B" w:rsidRPr="00812E85">
        <w:rPr>
          <w:rFonts w:ascii="Garamond" w:hAnsi="Garamond"/>
        </w:rPr>
        <w:t>:</w:t>
      </w:r>
      <w:r w:rsidR="006D6F4B">
        <w:rPr>
          <w:rFonts w:ascii="Garamond" w:hAnsi="Garamond"/>
        </w:rPr>
        <w:t xml:space="preserve"> dla Inteligentnej Specjalizacji: </w:t>
      </w:r>
      <w:r w:rsidR="006D6F4B">
        <w:rPr>
          <w:rFonts w:ascii="Garamond" w:hAnsi="Garamond"/>
          <w:b/>
          <w:bCs/>
        </w:rPr>
        <w:t>„Wnętrza przyszłości”</w:t>
      </w:r>
      <w:r w:rsidR="00BD7F07">
        <w:rPr>
          <w:rFonts w:ascii="Garamond" w:hAnsi="Garamond"/>
          <w:b/>
          <w:bCs/>
        </w:rPr>
        <w:t>.</w:t>
      </w:r>
    </w:p>
    <w:p w:rsidR="006D6F4B" w:rsidRDefault="006D6F4B" w:rsidP="006D6F4B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6D6F4B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6D6F4B" w:rsidRPr="00EE7F6F" w:rsidRDefault="006D6F4B" w:rsidP="006D6F4B">
      <w:pPr>
        <w:pStyle w:val="Default"/>
        <w:ind w:right="283"/>
        <w:rPr>
          <w:rFonts w:ascii="Garamond" w:hAnsi="Garamond"/>
        </w:rPr>
      </w:pP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6D6F4B" w:rsidRPr="00F65D00" w:rsidRDefault="006D6F4B" w:rsidP="006D6F4B">
      <w:pPr>
        <w:pStyle w:val="Default"/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6D6F4B" w:rsidRDefault="006D6F4B" w:rsidP="006D6F4B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94089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940895" w:rsidRPr="00812E85" w:rsidRDefault="00940895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Default="00E80C12" w:rsidP="009B3236">
      <w:pPr>
        <w:ind w:right="283"/>
        <w:rPr>
          <w:rFonts w:ascii="Garamond" w:hAnsi="Garamond"/>
        </w:rPr>
      </w:pPr>
    </w:p>
    <w:p w:rsidR="00EA7B46" w:rsidRDefault="00EA7B46" w:rsidP="009B3236">
      <w:pPr>
        <w:ind w:right="283"/>
        <w:rPr>
          <w:rFonts w:ascii="Garamond" w:hAnsi="Garamond"/>
        </w:rPr>
      </w:pPr>
    </w:p>
    <w:p w:rsidR="00EA7B46" w:rsidRPr="00812E85" w:rsidRDefault="00EA7B46" w:rsidP="009B3236">
      <w:pPr>
        <w:ind w:right="283"/>
        <w:rPr>
          <w:rFonts w:ascii="Garamond" w:hAnsi="Garamond"/>
        </w:rPr>
      </w:pPr>
    </w:p>
    <w:p w:rsidR="00573296" w:rsidRPr="00812E85" w:rsidRDefault="0094089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4.</w:t>
      </w:r>
      <w:r w:rsidR="003E45DF"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40895" w:rsidP="0094089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5DF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6D6F4B" w:rsidRPr="00812E85" w:rsidRDefault="006D6F4B" w:rsidP="009B3236">
      <w:pPr>
        <w:ind w:right="283"/>
        <w:rPr>
          <w:rFonts w:ascii="Garamond" w:hAnsi="Garamond"/>
        </w:rPr>
      </w:pPr>
    </w:p>
    <w:p w:rsidR="00573296" w:rsidRPr="008C4941" w:rsidRDefault="009F69A0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C4941" w:rsidRDefault="009F69A0" w:rsidP="008C4941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bookmarkStart w:id="0" w:name="_GoBack"/>
      <w:bookmarkEnd w:id="0"/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 w:rsidR="00ED5B8C" w:rsidRPr="008C4941">
        <w:rPr>
          <w:rFonts w:ascii="Garamond" w:hAnsi="Garamond"/>
        </w:rPr>
        <w:t>6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44991" w:rsidRDefault="00544991" w:rsidP="009B3236">
      <w:pPr>
        <w:ind w:right="283"/>
        <w:rPr>
          <w:rFonts w:ascii="Garamond" w:hAnsi="Garamond"/>
        </w:rPr>
      </w:pPr>
    </w:p>
    <w:p w:rsidR="000B2561" w:rsidRPr="00812E85" w:rsidRDefault="000B2561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5D3A0C" w:rsidRPr="00812E85" w:rsidRDefault="005D3A0C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21" w:rsidRDefault="006C7A21">
      <w:r>
        <w:separator/>
      </w:r>
    </w:p>
  </w:endnote>
  <w:endnote w:type="continuationSeparator" w:id="0">
    <w:p w:rsidR="006C7A21" w:rsidRDefault="006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D0A">
      <w:rPr>
        <w:noProof/>
      </w:rPr>
      <w:t>2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21" w:rsidRDefault="006C7A21">
      <w:r>
        <w:separator/>
      </w:r>
    </w:p>
  </w:footnote>
  <w:footnote w:type="continuationSeparator" w:id="0">
    <w:p w:rsidR="006C7A21" w:rsidRDefault="006C7A21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  <w:footnote w:id="3">
    <w:p w:rsidR="006D6F4B" w:rsidRDefault="006D6F4B" w:rsidP="006D6F4B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B2561"/>
    <w:rsid w:val="00171B03"/>
    <w:rsid w:val="001776C0"/>
    <w:rsid w:val="001C4B2A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31609A"/>
    <w:rsid w:val="003330DE"/>
    <w:rsid w:val="003567D4"/>
    <w:rsid w:val="00372C9B"/>
    <w:rsid w:val="003B0997"/>
    <w:rsid w:val="003E02EF"/>
    <w:rsid w:val="003E2D0A"/>
    <w:rsid w:val="003E45DF"/>
    <w:rsid w:val="003F296C"/>
    <w:rsid w:val="003F2C7C"/>
    <w:rsid w:val="00417C32"/>
    <w:rsid w:val="004306F8"/>
    <w:rsid w:val="00436046"/>
    <w:rsid w:val="004568A2"/>
    <w:rsid w:val="00460AC7"/>
    <w:rsid w:val="00463F29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15325"/>
    <w:rsid w:val="00617816"/>
    <w:rsid w:val="00647713"/>
    <w:rsid w:val="00677CD5"/>
    <w:rsid w:val="006A662A"/>
    <w:rsid w:val="006B127E"/>
    <w:rsid w:val="006C7A21"/>
    <w:rsid w:val="006D3AC4"/>
    <w:rsid w:val="006D6F4B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9F69A0"/>
    <w:rsid w:val="00A01E05"/>
    <w:rsid w:val="00A4196C"/>
    <w:rsid w:val="00A512AB"/>
    <w:rsid w:val="00A912F9"/>
    <w:rsid w:val="00A93CBF"/>
    <w:rsid w:val="00AA1886"/>
    <w:rsid w:val="00AD02F1"/>
    <w:rsid w:val="00B071D2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E2764"/>
    <w:rsid w:val="00CE6240"/>
    <w:rsid w:val="00CF5F2B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80C12"/>
    <w:rsid w:val="00E92AF7"/>
    <w:rsid w:val="00E97F7B"/>
    <w:rsid w:val="00EA7B46"/>
    <w:rsid w:val="00ED3C96"/>
    <w:rsid w:val="00ED5B8C"/>
    <w:rsid w:val="00EE7F6F"/>
    <w:rsid w:val="00F05FFF"/>
    <w:rsid w:val="00F41EF0"/>
    <w:rsid w:val="00F516D5"/>
    <w:rsid w:val="00F65D00"/>
    <w:rsid w:val="00F772A3"/>
    <w:rsid w:val="00F9328A"/>
    <w:rsid w:val="00F94856"/>
    <w:rsid w:val="00FD3BA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B3267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C161-D27C-440B-B68D-5701FF41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Noske Magdalena</cp:lastModifiedBy>
  <cp:revision>2</cp:revision>
  <cp:lastPrinted>2017-05-10T06:51:00Z</cp:lastPrinted>
  <dcterms:created xsi:type="dcterms:W3CDTF">2017-09-25T07:38:00Z</dcterms:created>
  <dcterms:modified xsi:type="dcterms:W3CDTF">2017-09-25T07:38:00Z</dcterms:modified>
</cp:coreProperties>
</file>