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18" w:rsidRPr="00582D18" w:rsidRDefault="00582D18" w:rsidP="00582D18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82D18">
        <w:rPr>
          <w:rFonts w:ascii="Arial" w:hAnsi="Arial" w:cs="Arial"/>
          <w:b/>
          <w:sz w:val="24"/>
          <w:szCs w:val="24"/>
        </w:rPr>
        <w:t xml:space="preserve">Mariusz Grzebalski - </w:t>
      </w:r>
      <w:r w:rsidRPr="00582D18">
        <w:rPr>
          <w:rFonts w:ascii="Arial" w:hAnsi="Arial" w:cs="Arial"/>
          <w:sz w:val="24"/>
          <w:szCs w:val="24"/>
        </w:rPr>
        <w:t>autor ośmiu zbiorów wierszy. Laureat licznych nagród literackich. Były redaktor naczelny Ogólnopolskiego Dwutygodnika Literackiego „</w:t>
      </w:r>
      <w:hyperlink r:id="rId5" w:tooltip="Nowy Nurt" w:history="1">
        <w:r w:rsidRPr="00582D18">
          <w:rPr>
            <w:rStyle w:val="Hipercze"/>
            <w:rFonts w:ascii="Arial" w:hAnsi="Arial" w:cs="Arial"/>
            <w:color w:val="auto"/>
            <w:sz w:val="24"/>
            <w:szCs w:val="24"/>
          </w:rPr>
          <w:t>Nowy Nurt</w:t>
        </w:r>
      </w:hyperlink>
      <w:r w:rsidRPr="00582D18">
        <w:rPr>
          <w:rFonts w:ascii="Arial" w:hAnsi="Arial" w:cs="Arial"/>
          <w:sz w:val="24"/>
          <w:szCs w:val="24"/>
        </w:rPr>
        <w:t xml:space="preserve">”, były redaktor </w:t>
      </w:r>
      <w:hyperlink r:id="rId6" w:tooltip="Zin (czasopismo)" w:history="1">
        <w:proofErr w:type="spellStart"/>
        <w:r w:rsidRPr="00582D18">
          <w:rPr>
            <w:rStyle w:val="Hipercze"/>
            <w:rFonts w:ascii="Arial" w:hAnsi="Arial" w:cs="Arial"/>
            <w:color w:val="auto"/>
            <w:sz w:val="24"/>
            <w:szCs w:val="24"/>
          </w:rPr>
          <w:t>artzina</w:t>
        </w:r>
        <w:proofErr w:type="spellEnd"/>
      </w:hyperlink>
      <w:r w:rsidRPr="00582D18">
        <w:rPr>
          <w:rFonts w:ascii="Arial" w:hAnsi="Arial" w:cs="Arial"/>
          <w:sz w:val="24"/>
          <w:szCs w:val="24"/>
        </w:rPr>
        <w:t xml:space="preserve"> "Już Jest Jutro". Obecnie pracuje jako redaktor </w:t>
      </w:r>
      <w:r w:rsidRPr="00582D18">
        <w:rPr>
          <w:rFonts w:ascii="Arial" w:hAnsi="Arial" w:cs="Arial"/>
          <w:sz w:val="24"/>
          <w:szCs w:val="24"/>
        </w:rPr>
        <w:br/>
        <w:t xml:space="preserve">w Wydawnictwie </w:t>
      </w:r>
      <w:hyperlink r:id="rId7" w:tooltip="Wojewódzka Biblioteka Publiczna i Centrum Animacji Kultury w Poznaniu" w:history="1">
        <w:proofErr w:type="spellStart"/>
        <w:r w:rsidRPr="00582D18">
          <w:rPr>
            <w:rStyle w:val="Hipercze"/>
            <w:rFonts w:ascii="Arial" w:hAnsi="Arial" w:cs="Arial"/>
            <w:color w:val="auto"/>
            <w:sz w:val="24"/>
            <w:szCs w:val="24"/>
          </w:rPr>
          <w:t>WBPiCAK</w:t>
        </w:r>
        <w:proofErr w:type="spellEnd"/>
      </w:hyperlink>
      <w:r w:rsidRPr="00582D18">
        <w:rPr>
          <w:rFonts w:ascii="Arial" w:hAnsi="Arial" w:cs="Arial"/>
          <w:sz w:val="24"/>
          <w:szCs w:val="24"/>
        </w:rPr>
        <w:t xml:space="preserve">, gdzie prowadzi Wielkopolską Bibliotekę Poezji </w:t>
      </w:r>
      <w:r w:rsidRPr="00582D18">
        <w:rPr>
          <w:rFonts w:ascii="Arial" w:hAnsi="Arial" w:cs="Arial"/>
          <w:sz w:val="24"/>
          <w:szCs w:val="24"/>
        </w:rPr>
        <w:br/>
        <w:t>i Bibliotekę Poezji Współczesnej oraz jako redaktor "Dodatku Literackiego" Nagrody Literackiej GDYNIA. W 2014 roku był nominowany do Nagrody im. Wisławy Szymborskiej.</w:t>
      </w:r>
    </w:p>
    <w:p w:rsidR="00582D18" w:rsidRPr="00582D18" w:rsidRDefault="00582D18" w:rsidP="00582D18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82D18" w:rsidRPr="00582D18" w:rsidRDefault="00582D18" w:rsidP="00582D18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582D18">
        <w:rPr>
          <w:rFonts w:ascii="Arial" w:hAnsi="Arial" w:cs="Arial"/>
          <w:b/>
          <w:sz w:val="24"/>
          <w:szCs w:val="24"/>
        </w:rPr>
        <w:t xml:space="preserve">Danuta Kasprzak </w:t>
      </w:r>
      <w:r w:rsidRPr="00582D18">
        <w:rPr>
          <w:rFonts w:ascii="Arial" w:hAnsi="Arial" w:cs="Arial"/>
          <w:sz w:val="24"/>
          <w:szCs w:val="24"/>
        </w:rPr>
        <w:t xml:space="preserve">– twórczyni ludowa, rzeźbiarka, hafciarka. W latach 50 prowadziła 3 zespoły folklorystyczne, od roku 60 jest popularyzatorką wielkopolskiego haftu nasuwanego (snutka). Od roku 1970 do 1990 w swoim domu prowadziła lokalną izbę pamięci. W roku 1996 założyła prywatne Muzeum Etnograficzne, a  w 2003 Fundację św. Rity na rzecz Muzeum Ziemi </w:t>
      </w:r>
      <w:proofErr w:type="spellStart"/>
      <w:r w:rsidRPr="00582D18">
        <w:rPr>
          <w:rFonts w:ascii="Arial" w:hAnsi="Arial" w:cs="Arial"/>
          <w:sz w:val="24"/>
          <w:szCs w:val="24"/>
        </w:rPr>
        <w:t>Garkowskiej</w:t>
      </w:r>
      <w:proofErr w:type="spellEnd"/>
      <w:r w:rsidRPr="00582D18">
        <w:rPr>
          <w:rFonts w:ascii="Arial" w:hAnsi="Arial" w:cs="Arial"/>
          <w:sz w:val="24"/>
          <w:szCs w:val="24"/>
        </w:rPr>
        <w:t>, w której odbywają się warsztaty rękodzieła.</w:t>
      </w:r>
    </w:p>
    <w:p w:rsidR="00582D18" w:rsidRPr="00582D18" w:rsidRDefault="00582D18" w:rsidP="00582D18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582D18" w:rsidRPr="00582D18" w:rsidRDefault="00582D18" w:rsidP="00582D1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82D18">
        <w:rPr>
          <w:rFonts w:ascii="Arial" w:hAnsi="Arial" w:cs="Arial"/>
          <w:b/>
          <w:sz w:val="24"/>
          <w:szCs w:val="24"/>
        </w:rPr>
        <w:t xml:space="preserve">Juliusz Tyszka </w:t>
      </w:r>
      <w:r w:rsidRPr="00582D18">
        <w:rPr>
          <w:rFonts w:ascii="Arial" w:hAnsi="Arial" w:cs="Arial"/>
          <w:sz w:val="24"/>
          <w:szCs w:val="24"/>
        </w:rPr>
        <w:t xml:space="preserve">– profesor UAM, pracownik Instytutu Kulturoznawstwa. Autor sześciu książek, współautor jednej, redaktor czterech i współredaktor pięciu. Przez lata współpracował z teatrem „Wierzbak”. Jest popularyzatorem działań teatralnych </w:t>
      </w:r>
      <w:r w:rsidRPr="00582D18">
        <w:rPr>
          <w:rFonts w:ascii="Arial" w:hAnsi="Arial" w:cs="Arial"/>
          <w:sz w:val="24"/>
          <w:szCs w:val="24"/>
        </w:rPr>
        <w:br/>
        <w:t>w Wielkopolsce.</w:t>
      </w:r>
    </w:p>
    <w:p w:rsidR="00582D18" w:rsidRPr="00582D18" w:rsidRDefault="00582D18" w:rsidP="00582D1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582D18" w:rsidRPr="00582D18" w:rsidRDefault="00582D18" w:rsidP="00582D18">
      <w:pPr>
        <w:pStyle w:val="Akapitzlist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82D18">
        <w:rPr>
          <w:rFonts w:ascii="Arial" w:hAnsi="Arial" w:cs="Arial"/>
          <w:b/>
          <w:sz w:val="24"/>
          <w:szCs w:val="24"/>
        </w:rPr>
        <w:t>Wanda Wasilewska</w:t>
      </w:r>
      <w:r w:rsidRPr="00582D18">
        <w:rPr>
          <w:rFonts w:ascii="Arial" w:hAnsi="Arial" w:cs="Arial"/>
          <w:sz w:val="24"/>
          <w:szCs w:val="24"/>
        </w:rPr>
        <w:t xml:space="preserve"> – dziennikarka, artystka reportażu, popularyzatorka </w:t>
      </w:r>
      <w:proofErr w:type="spellStart"/>
      <w:r w:rsidRPr="00582D18">
        <w:rPr>
          <w:rFonts w:ascii="Arial" w:hAnsi="Arial" w:cs="Arial"/>
          <w:sz w:val="24"/>
          <w:szCs w:val="24"/>
        </w:rPr>
        <w:t>kultury</w:t>
      </w:r>
      <w:proofErr w:type="spellEnd"/>
      <w:r w:rsidRPr="00582D18">
        <w:rPr>
          <w:rFonts w:ascii="Arial" w:hAnsi="Arial" w:cs="Arial"/>
          <w:sz w:val="24"/>
          <w:szCs w:val="24"/>
        </w:rPr>
        <w:t xml:space="preserve">, związana zawodowo z Radio Merkury. Tworzone przez nią reportaże dotyczą dwóch obszarów: trudnych spraw społecznych i sztuki. Jest laureatką wielu nagród </w:t>
      </w:r>
      <w:r w:rsidRPr="00582D18">
        <w:rPr>
          <w:rFonts w:ascii="Arial" w:hAnsi="Arial" w:cs="Arial"/>
          <w:sz w:val="24"/>
          <w:szCs w:val="24"/>
        </w:rPr>
        <w:br/>
        <w:t xml:space="preserve">i wyróżnień. Do najbardziej znanych reportaży, których tematem jest kultura należą: „I stała się </w:t>
      </w:r>
      <w:proofErr w:type="spellStart"/>
      <w:r w:rsidRPr="00582D18">
        <w:rPr>
          <w:rFonts w:ascii="Arial" w:hAnsi="Arial" w:cs="Arial"/>
          <w:sz w:val="24"/>
          <w:szCs w:val="24"/>
        </w:rPr>
        <w:t>kapela</w:t>
      </w:r>
      <w:proofErr w:type="spellEnd"/>
      <w:r w:rsidRPr="00582D18">
        <w:rPr>
          <w:rFonts w:ascii="Arial" w:hAnsi="Arial" w:cs="Arial"/>
          <w:sz w:val="24"/>
          <w:szCs w:val="24"/>
        </w:rPr>
        <w:t>”, „Kapela Orliczko”, „Daga Dana”, „Podejrzane”, „Komeda – fragment pamięci”. Wanda Wasilewska jest także autorką audycji muzycznych „Piosenka ładnie napisana”, gdzie promuje twórczość wielkopolskich muzyków, kompozytorów i autorów tekstów.</w:t>
      </w:r>
    </w:p>
    <w:p w:rsidR="00582D18" w:rsidRPr="00582D18" w:rsidRDefault="00582D18" w:rsidP="00582D18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82F26" w:rsidRPr="00582D18" w:rsidRDefault="00382F26"/>
    <w:p w:rsidR="00582D18" w:rsidRPr="00582D18" w:rsidRDefault="00582D18"/>
    <w:sectPr w:rsidR="00582D18" w:rsidRPr="00582D18" w:rsidSect="00382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83954"/>
    <w:multiLevelType w:val="hybridMultilevel"/>
    <w:tmpl w:val="1D92B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2D18"/>
    <w:rsid w:val="00382F26"/>
    <w:rsid w:val="00582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F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82D18"/>
    <w:rPr>
      <w:strike w:val="0"/>
      <w:dstrike w:val="0"/>
      <w:color w:val="FFFFFF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582D1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l.wikipedia.org/wiki/Wojew%C3%B3dzka_Biblioteka_Publiczna_i_Centrum_Animacji_Kultury_w_Poznani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.wikipedia.org/wiki/Zin_%28czasopismo%29" TargetMode="External"/><Relationship Id="rId5" Type="http://schemas.openxmlformats.org/officeDocument/2006/relationships/hyperlink" Target="http://pl.wikipedia.org/wiki/Nowy_Nur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piotr.landsberg</dc:creator>
  <cp:lastModifiedBy>piotr.landsberg</cp:lastModifiedBy>
  <cp:revision>1</cp:revision>
  <dcterms:created xsi:type="dcterms:W3CDTF">2015-04-02T10:40:00Z</dcterms:created>
  <dcterms:modified xsi:type="dcterms:W3CDTF">2015-04-02T10:41:00Z</dcterms:modified>
</cp:coreProperties>
</file>