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BE2" w:rsidRDefault="00A16BE2" w:rsidP="00A16BE2">
      <w:pPr>
        <w:pStyle w:val="NormalnyWeb"/>
        <w:jc w:val="both"/>
      </w:pPr>
      <w:bookmarkStart w:id="0" w:name="_GoBack"/>
      <w:r>
        <w:t>Uchwałą nr 5004/2018 Zarządu Województwa Wielkopolskiego z dnia 28 lutego 2018 roku przyznane zostały nagrody Marszałka Województwa Wielkopolskiego w dziedzinie twórczości artystycznej, upowszec</w:t>
      </w:r>
      <w:r>
        <w:t>hniania i ochrony dóbr kultury.</w:t>
      </w:r>
    </w:p>
    <w:p w:rsidR="00A16BE2" w:rsidRPr="00A16BE2" w:rsidRDefault="00A16BE2" w:rsidP="00A16BE2">
      <w:pPr>
        <w:pStyle w:val="NormalnyWeb"/>
        <w:jc w:val="both"/>
        <w:rPr>
          <w:u w:val="single"/>
        </w:rPr>
      </w:pPr>
      <w:r>
        <w:rPr>
          <w:u w:val="single"/>
        </w:rPr>
        <w:t>Otrzymają je następujące osoby:</w:t>
      </w:r>
    </w:p>
    <w:p w:rsidR="00A16BE2" w:rsidRDefault="00A16BE2" w:rsidP="00A16BE2">
      <w:pPr>
        <w:pStyle w:val="NormalnyWeb"/>
        <w:jc w:val="both"/>
      </w:pPr>
      <w:r>
        <w:rPr>
          <w:rStyle w:val="Pogrubienie"/>
        </w:rPr>
        <w:t>Ryszard Łuczak</w:t>
      </w:r>
      <w:r>
        <w:t xml:space="preserve"> - poznański animator kultury i chórmistrz. Wieloletni nauczyciel szkół średnich. Założyciel, kierownik artystyczny i dyrygent Poznańskiego Chóru Nauczycieli im. Ignacego Jana Paderewskiego, który od 29 lat przypomina Wielkopolanom historyczny przyjazd Mistrza na Dworzec Letni, uznawany za impuls do wybuchu Powstania Wielkopolskiego. Kapelmistrz Chóru w Szamotułach, Rogoźnie i Gorzowie Wielkopolskim. Jego działalność artystyczno-patriotyczna najczęściej łączy się z ważnymi wydarzeniami rocznicowymi. Ostatnio realizował takie projekty jak: „Za Naszą i Waszą wolność” - z okazji 200. rocznicy śmierci Naczelnika Tadeusza Kościuszki oraz „</w:t>
      </w:r>
      <w:proofErr w:type="spellStart"/>
      <w:r>
        <w:t>Przejdziem</w:t>
      </w:r>
      <w:proofErr w:type="spellEnd"/>
      <w:r>
        <w:t xml:space="preserve"> Wisłę, </w:t>
      </w:r>
      <w:proofErr w:type="spellStart"/>
      <w:r>
        <w:t>przejdziem</w:t>
      </w:r>
      <w:proofErr w:type="spellEnd"/>
      <w:r>
        <w:t xml:space="preserve"> Wartę!” z okazji 210 rocznicy powstania Mazurka Dąbrowskiego.</w:t>
      </w:r>
    </w:p>
    <w:p w:rsidR="00A16BE2" w:rsidRDefault="00A16BE2" w:rsidP="00A16BE2">
      <w:pPr>
        <w:pStyle w:val="NormalnyWeb"/>
        <w:jc w:val="both"/>
      </w:pPr>
      <w:r>
        <w:rPr>
          <w:rStyle w:val="Pogrubienie"/>
        </w:rPr>
        <w:t>Krzysztof Pydyński</w:t>
      </w:r>
      <w:r>
        <w:t xml:space="preserve"> – muzykolog, muzyk, klarnecista, prezes konińskiej Fundacji Kultury oraz Towarzystwa im. Fryderyka Chopina w Żychlinie, dyrektor Państwowej Szkoły Muzycznej I </w:t>
      </w:r>
      <w:proofErr w:type="spellStart"/>
      <w:r>
        <w:t>i</w:t>
      </w:r>
      <w:proofErr w:type="spellEnd"/>
      <w:r>
        <w:t xml:space="preserve"> II stopnia w Koninie. Jest założycielem i liderem zespołu jazzowego Dixieland Band, od 2000 roku prowadzi Big-band Państwowej Szkoły Muzycznej I </w:t>
      </w:r>
      <w:proofErr w:type="spellStart"/>
      <w:r>
        <w:t>i</w:t>
      </w:r>
      <w:proofErr w:type="spellEnd"/>
      <w:r>
        <w:t xml:space="preserve"> II stopnia w Koninie. Z tym zespołem koncertowali wybitni polscy artyści jazzowi m.in. Lora Szafran, Urszula Dudziak, Krzesimir Dębski. Zaangażowany w organizację Ogólnopolskiego Festiwalu Pianistycznego: „Chopinowskie Interpretacje Młodych”, „Międzynarodowych Warsztatów Big-</w:t>
      </w:r>
      <w:proofErr w:type="spellStart"/>
      <w:r>
        <w:t>bandowych</w:t>
      </w:r>
      <w:proofErr w:type="spellEnd"/>
      <w:r>
        <w:t xml:space="preserve"> Wielkopolska – Dolna Saksonia”, festiwalu „</w:t>
      </w:r>
      <w:proofErr w:type="spellStart"/>
      <w:r>
        <w:t>Jazzonalia</w:t>
      </w:r>
      <w:proofErr w:type="spellEnd"/>
      <w:r>
        <w:t xml:space="preserve">” oraz Międzynarodowych Warsztatów Altówkowych im. Witolda </w:t>
      </w:r>
      <w:proofErr w:type="spellStart"/>
      <w:r>
        <w:t>Friemanna</w:t>
      </w:r>
      <w:proofErr w:type="spellEnd"/>
      <w:r>
        <w:t>.</w:t>
      </w:r>
    </w:p>
    <w:p w:rsidR="00A16BE2" w:rsidRDefault="00A16BE2" w:rsidP="00A16BE2">
      <w:pPr>
        <w:pStyle w:val="NormalnyWeb"/>
        <w:jc w:val="both"/>
      </w:pPr>
      <w:r>
        <w:rPr>
          <w:rStyle w:val="Pogrubienie"/>
        </w:rPr>
        <w:t>Krystyna Miłobędzka</w:t>
      </w:r>
      <w:r>
        <w:t xml:space="preserve"> - poetka, autorka sztuk teatralnych i prac teoretycznych poświęconych teatrowi dziecka. Debiutowała w roku 1960 cyklem Anaglify, pierwszy tom poetycki pt. „Pokrewne” wydała w 1970 roku. Opublikowała również: „Dom, pokarmy”, „Wykaz treści”, „Pamiętam”, „Imiesłowy”, „Po krzyku”, „Gubione”. Jej sztuki teatralne zostały zebrane w książce: „Gdzie baba siała mak”. Wydała ponadto zbiór szkiców o teatrze dziecka: „W widnokręgu Odmieńca”. Jest laureatką m.in.: Nagrody im. Barbary Sadowskiej, Nagrody Fundacji Kultury, Nagrody Ministra Kultury, Nagrody Artystycznej Miasta Poznania oraz Wrocławskiej Nagrody Poetyckiej SILESIUS za całokształt twórczości.</w:t>
      </w:r>
    </w:p>
    <w:p w:rsidR="00A16BE2" w:rsidRDefault="00A16BE2" w:rsidP="00A16BE2">
      <w:pPr>
        <w:pStyle w:val="NormalnyWeb"/>
        <w:jc w:val="both"/>
      </w:pPr>
      <w:r>
        <w:rPr>
          <w:rStyle w:val="Pogrubienie"/>
        </w:rPr>
        <w:t xml:space="preserve">Elżbieta </w:t>
      </w:r>
      <w:proofErr w:type="spellStart"/>
      <w:r>
        <w:rPr>
          <w:rStyle w:val="Pogrubienie"/>
        </w:rPr>
        <w:t>Piszczorowicz-Mondra</w:t>
      </w:r>
      <w:proofErr w:type="spellEnd"/>
      <w:r>
        <w:t xml:space="preserve"> – z wykształcenia matematyk, z zamiłowania animatorka kultury - zwłaszcza muzycznej. Była wiceprezesem Towarzystwa Miłośników Kalisza, współzałożycielką Stowarzyszenia </w:t>
      </w:r>
      <w:proofErr w:type="spellStart"/>
      <w:r>
        <w:t>Multi.Art</w:t>
      </w:r>
      <w:proofErr w:type="spellEnd"/>
      <w:r>
        <w:t xml:space="preserve">, będącego platformą prezentacji młodych artystów związanych z Kaliszem. Od kilkunastu lat popularyzuje dorobek Rodziny Wiłkomirskich. W roku 2014 została koordynatorką projektu Muzeum Rodziny Wiłkomirskich w Kaliszu i prezesem zarządu Fundacji Rodziny Wiłkomirskich. Pomysłodawczyni </w:t>
      </w:r>
      <w:proofErr w:type="spellStart"/>
      <w:r>
        <w:t>multigeneracyjnych</w:t>
      </w:r>
      <w:proofErr w:type="spellEnd"/>
      <w:r>
        <w:t xml:space="preserve"> projektów edukacyjno-muzycznych w południowej Wielkopolsce: „Budzik muzyczny”, „ Muzykiem być”, „Bliżej Wiłkomirskich”. Projekty realizowane przez Fundację w ciekawy sposób łączą tradycję z nowoczesną oprawą, aspekty historyczne z nowymi technologiami, a sztukę z życiem codziennym.</w:t>
      </w:r>
    </w:p>
    <w:p w:rsidR="00A16BE2" w:rsidRDefault="00A16BE2" w:rsidP="00A16BE2">
      <w:pPr>
        <w:pStyle w:val="NormalnyWeb"/>
        <w:jc w:val="both"/>
      </w:pPr>
      <w:r>
        <w:rPr>
          <w:rStyle w:val="Pogrubienie"/>
        </w:rPr>
        <w:t>Ewa Łowżył</w:t>
      </w:r>
      <w:r>
        <w:t xml:space="preserve"> – artystka, fotografik, projektantka, inicjatorka projektu społeczno-kulturalnego </w:t>
      </w:r>
      <w:proofErr w:type="spellStart"/>
      <w:r>
        <w:t>KontenerART</w:t>
      </w:r>
      <w:proofErr w:type="spellEnd"/>
      <w:r>
        <w:t xml:space="preserve">, który przyczynił się do powrotu miasta nad rzekę Wartę w Poznaniu. Współinicjatorka i liderka projektu edukacyjno-społeczno-artystycznego „Chór Czarownic”. Współpracowała jako </w:t>
      </w:r>
      <w:proofErr w:type="spellStart"/>
      <w:r>
        <w:t>kostiumograf</w:t>
      </w:r>
      <w:proofErr w:type="spellEnd"/>
      <w:r>
        <w:t xml:space="preserve"> i scenograf z Polskim Teatrem Tańca i Festiwalem </w:t>
      </w:r>
      <w:r>
        <w:lastRenderedPageBreak/>
        <w:t xml:space="preserve">Teatralnym Malta. Jest miejską aktywistką, radną osiedla Jeżyce. Współautorka „Memento </w:t>
      </w:r>
      <w:proofErr w:type="spellStart"/>
      <w:r>
        <w:t>Vulgarii</w:t>
      </w:r>
      <w:proofErr w:type="spellEnd"/>
      <w:r>
        <w:t xml:space="preserve">” – projektu artystycznego towarzyszącego konferencji klimatycznej ONZ w Poznaniu. Współpracuje z Fundacją Talenty, wspierającą wybitnie uzdolnioną polską młodzież. Od kilku lat – w Poznaniu, Warszawie i Rwandzie - realizuje projekt „Plemiona” opowiadający o trybalizacji społecznej. Zachęca do współpracy środowiska społecznie wykluczone, organizuje warsztaty dla osób niepełnosprawnych, integruje różne środowiska. Artystka łączy w swojej pracy zaangażowanie w sztukę z wrażliwością i empatią społeczną. Laureatka Nagrody Pracy Organicznej, laureatka tytułu Człowiek Kultury sezonu 2017. Stypendystka </w:t>
      </w:r>
      <w:proofErr w:type="spellStart"/>
      <w:r>
        <w:t>Kunstlerhaus</w:t>
      </w:r>
      <w:proofErr w:type="spellEnd"/>
      <w:r>
        <w:t xml:space="preserve"> </w:t>
      </w:r>
      <w:proofErr w:type="spellStart"/>
      <w:r>
        <w:t>Bethanien</w:t>
      </w:r>
      <w:proofErr w:type="spellEnd"/>
      <w:r>
        <w:t xml:space="preserve"> w Berlinie i Ministra Kultury i Dziedzictwa Narodowego w Polsce.</w:t>
      </w:r>
    </w:p>
    <w:p w:rsidR="00A16BE2" w:rsidRDefault="00A16BE2" w:rsidP="00A16BE2">
      <w:pPr>
        <w:pStyle w:val="NormalnyWeb"/>
        <w:jc w:val="both"/>
      </w:pPr>
      <w:r>
        <w:rPr>
          <w:rStyle w:val="Pogrubienie"/>
        </w:rPr>
        <w:t xml:space="preserve">Bogusław </w:t>
      </w:r>
      <w:proofErr w:type="spellStart"/>
      <w:r>
        <w:rPr>
          <w:rStyle w:val="Pogrubienie"/>
        </w:rPr>
        <w:t>Biegowski</w:t>
      </w:r>
      <w:proofErr w:type="spellEnd"/>
      <w:r>
        <w:t xml:space="preserve"> – fotograf. W latach 90 prowadził pracownię Antropologii Fotografii w Instytucie Etnologii i Antropologii Kulturowej UAM w Poznaniu. Jest prezesem Nadnoteckiej Fundacji Artystycznej. Zorganizował działalność „Świetlicy – Kolektywu fotograficznego”. Od 2014 r. prowadzi „Jarmarczno-Odpustową Firmę Portretową”, która zajmuje się propagowaniem fotografii analogowej. W 2015 r. założył „Ośrodek Myśli i Działań Fotograficznych Ciemnica”. Juror w konkursie „Moja Wielkopolska”, a także wykładowca i konsultant projektów realizowanych przez Wojewódzką Bibliotekę Publiczną i Centrum Animacji Kultury w Poznaniu. Jest współautorem wystawy fotograficznej: „Moja Wielkopolska – analog” i współrealizatorem kolejnych edycji Wielkopolskiego Festiwalu Fotografii im. Ireneusza </w:t>
      </w:r>
      <w:proofErr w:type="spellStart"/>
      <w:r>
        <w:t>Zjeżdżałki</w:t>
      </w:r>
      <w:proofErr w:type="spellEnd"/>
      <w:r>
        <w:t>.</w:t>
      </w:r>
    </w:p>
    <w:p w:rsidR="00A16BE2" w:rsidRDefault="00A16BE2" w:rsidP="00A16BE2">
      <w:pPr>
        <w:pStyle w:val="NormalnyWeb"/>
        <w:jc w:val="both"/>
      </w:pPr>
      <w:r>
        <w:rPr>
          <w:rStyle w:val="Pogrubienie"/>
        </w:rPr>
        <w:t>Piotr Śliwiński</w:t>
      </w:r>
      <w:r>
        <w:t xml:space="preserve"> – nauczyciel akademicki, wychowawca kilku pokoleń polonistów, autor blisko dwudziestu książek, autor szkiców i recenzji poświęconych literaturze, redaktor kilku tomów zbiorowych. Jego teksty zostały przetłumaczone na język angielski, francuski, czeski, hiszpański, niemiecki, szwedzki i ukraiński. Przez wiele lat był redaktorem „Polonistyki” oraz redaktorem prowadzącym „Poznańskich Studiów Polonistycznych". Jest współtwórcą studenckiego czasopisma „Pro </w:t>
      </w:r>
      <w:proofErr w:type="spellStart"/>
      <w:r>
        <w:t>Arte</w:t>
      </w:r>
      <w:proofErr w:type="spellEnd"/>
      <w:r>
        <w:t>”. Publikował na łamach „Gazety Wyborczej” i „Tygodnika Powszechnego”. Popularyzując wiedzę o literaturze, napisał hasła do wydanej w 1996 roku „Wielkiej Ilustrowanej Encyklopedii Gutenberga”. Zainicjował „Wyspę Literatury”, prowadzoną w ramach studiów przez znanych pisarzy. Kurator Międzynarodowego Festiwalu „Poznań Poetów". Inicjator i przewodniczący kapituły Poznańskiej Nagrody Literackiej.</w:t>
      </w:r>
    </w:p>
    <w:bookmarkEnd w:id="0"/>
    <w:p w:rsidR="00A618F3" w:rsidRDefault="00A618F3"/>
    <w:sectPr w:rsidR="00A61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E2"/>
    <w:rsid w:val="00A16BE2"/>
    <w:rsid w:val="00A6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D2F6D"/>
  <w15:chartTrackingRefBased/>
  <w15:docId w15:val="{2DF2C1E3-039C-4C3C-B8C7-16481E24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1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16B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857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Drzymala Marcelina</dc:creator>
  <cp:keywords/>
  <dc:description/>
  <cp:lastModifiedBy>Drzymala Marcelina</cp:lastModifiedBy>
  <cp:revision>1</cp:revision>
  <dcterms:created xsi:type="dcterms:W3CDTF">2018-10-30T11:11:00Z</dcterms:created>
  <dcterms:modified xsi:type="dcterms:W3CDTF">2018-10-30T11:12:00Z</dcterms:modified>
</cp:coreProperties>
</file>