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C365B" w:rsidRDefault="006C365B">
      <w:pPr>
        <w:tabs>
          <w:tab w:val="left" w:pos="7920"/>
          <w:tab w:val="left" w:pos="12240"/>
        </w:tabs>
        <w:ind w:right="-2858" w:firstLine="1116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Załącznik do uchwały</w:t>
      </w:r>
      <w:r w:rsidR="003335F5">
        <w:rPr>
          <w:rFonts w:ascii="Arial" w:hAnsi="Arial"/>
          <w:i/>
          <w:sz w:val="20"/>
        </w:rPr>
        <w:t xml:space="preserve"> Nr </w:t>
      </w:r>
      <w:r w:rsidR="00594A68">
        <w:rPr>
          <w:rFonts w:ascii="Arial" w:hAnsi="Arial"/>
          <w:i/>
          <w:sz w:val="20"/>
        </w:rPr>
        <w:t xml:space="preserve">  2726</w:t>
      </w:r>
      <w:r w:rsidR="004E53AA">
        <w:rPr>
          <w:rFonts w:ascii="Arial" w:hAnsi="Arial"/>
          <w:i/>
          <w:sz w:val="20"/>
        </w:rPr>
        <w:t>/20</w:t>
      </w:r>
      <w:r w:rsidR="00F57F34">
        <w:rPr>
          <w:rFonts w:ascii="Arial" w:hAnsi="Arial"/>
          <w:i/>
          <w:sz w:val="20"/>
        </w:rPr>
        <w:t>25</w:t>
      </w:r>
    </w:p>
    <w:p w:rsidR="006C365B" w:rsidRDefault="006C365B">
      <w:pPr>
        <w:pStyle w:val="Tekstpodstawowywcity"/>
        <w:tabs>
          <w:tab w:val="left" w:pos="7920"/>
        </w:tabs>
        <w:ind w:firstLine="11160"/>
        <w:rPr>
          <w:rFonts w:ascii="Arial" w:hAnsi="Arial"/>
          <w:i/>
          <w:sz w:val="20"/>
        </w:rPr>
      </w:pPr>
      <w:r w:rsidRPr="00CF2A8B">
        <w:rPr>
          <w:rFonts w:ascii="Arial" w:hAnsi="Arial"/>
          <w:i/>
          <w:sz w:val="20"/>
        </w:rPr>
        <w:t>Zarządu</w:t>
      </w:r>
      <w:r>
        <w:rPr>
          <w:rFonts w:ascii="Arial" w:hAnsi="Arial"/>
          <w:i/>
          <w:sz w:val="20"/>
        </w:rPr>
        <w:t xml:space="preserve"> Województwa Wielkopolskiego</w:t>
      </w:r>
    </w:p>
    <w:p w:rsidR="006C365B" w:rsidRDefault="00E76A1E">
      <w:pPr>
        <w:pStyle w:val="Tekstpodstawowywcity"/>
        <w:tabs>
          <w:tab w:val="left" w:pos="7920"/>
        </w:tabs>
        <w:ind w:firstLine="1116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z dnia</w:t>
      </w:r>
      <w:r w:rsidR="00594A68">
        <w:rPr>
          <w:rFonts w:ascii="Arial" w:hAnsi="Arial"/>
          <w:i/>
          <w:sz w:val="20"/>
        </w:rPr>
        <w:t xml:space="preserve"> 13 listopada 2025 r.</w:t>
      </w:r>
      <w:bookmarkStart w:id="0" w:name="_GoBack"/>
      <w:bookmarkEnd w:id="0"/>
    </w:p>
    <w:p w:rsidR="006C365B" w:rsidRDefault="006C365B">
      <w:pPr>
        <w:pStyle w:val="Tekstpodstawowywcity"/>
        <w:ind w:firstLine="11340"/>
        <w:rPr>
          <w:rFonts w:ascii="Arial" w:hAnsi="Arial"/>
          <w:sz w:val="20"/>
        </w:rPr>
      </w:pPr>
    </w:p>
    <w:p w:rsidR="006C365B" w:rsidRDefault="006C365B">
      <w:pPr>
        <w:pStyle w:val="Tekstpodstawowywcity"/>
        <w:ind w:firstLine="11340"/>
        <w:rPr>
          <w:rFonts w:ascii="Arial" w:hAnsi="Arial"/>
          <w:sz w:val="20"/>
        </w:rPr>
      </w:pPr>
    </w:p>
    <w:p w:rsidR="006C365B" w:rsidRDefault="006C365B">
      <w:pPr>
        <w:pStyle w:val="Tekstpodstawowy"/>
        <w:rPr>
          <w:rFonts w:ascii="Arial" w:hAnsi="Arial"/>
        </w:rPr>
      </w:pPr>
      <w:r>
        <w:rPr>
          <w:rFonts w:ascii="Arial" w:hAnsi="Arial"/>
        </w:rPr>
        <w:t>WYKAZ NIERUCHOMOŚCI PRZEZNACZON</w:t>
      </w:r>
      <w:r w:rsidR="00C30A52">
        <w:rPr>
          <w:rFonts w:ascii="Arial" w:hAnsi="Arial"/>
        </w:rPr>
        <w:t>YCH</w:t>
      </w:r>
      <w:r>
        <w:rPr>
          <w:rFonts w:ascii="Arial" w:hAnsi="Arial"/>
        </w:rPr>
        <w:t xml:space="preserve"> DO </w:t>
      </w:r>
      <w:r w:rsidR="008432F2">
        <w:rPr>
          <w:rFonts w:ascii="Arial" w:hAnsi="Arial"/>
        </w:rPr>
        <w:t>ZAMIANY</w:t>
      </w:r>
    </w:p>
    <w:p w:rsidR="006C365B" w:rsidRDefault="006C365B">
      <w:pPr>
        <w:rPr>
          <w:rFonts w:ascii="Arial" w:hAnsi="Arial"/>
          <w:b/>
          <w:bCs/>
          <w:sz w:val="20"/>
        </w:rPr>
      </w:pPr>
    </w:p>
    <w:p w:rsidR="006C365B" w:rsidRDefault="006C365B">
      <w:pPr>
        <w:rPr>
          <w:rFonts w:ascii="Arial" w:hAnsi="Arial"/>
          <w:b/>
          <w:bCs/>
          <w:sz w:val="20"/>
        </w:rPr>
      </w:pPr>
    </w:p>
    <w:tbl>
      <w:tblPr>
        <w:tblW w:w="15707" w:type="dxa"/>
        <w:tblInd w:w="-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7"/>
        <w:gridCol w:w="2693"/>
        <w:gridCol w:w="2268"/>
        <w:gridCol w:w="4408"/>
        <w:gridCol w:w="2680"/>
        <w:gridCol w:w="2551"/>
      </w:tblGrid>
      <w:tr w:rsidR="00C46305" w:rsidRPr="008432F2" w:rsidTr="00C374B0">
        <w:trPr>
          <w:cantSplit/>
          <w:trHeight w:val="1170"/>
        </w:trPr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vAlign w:val="center"/>
          </w:tcPr>
          <w:p w:rsidR="00C46305" w:rsidRPr="008432F2" w:rsidRDefault="00C46305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432F2">
              <w:rPr>
                <w:rFonts w:ascii="Arial" w:hAnsi="Arial"/>
                <w:b/>
                <w:bCs/>
                <w:sz w:val="20"/>
                <w:szCs w:val="20"/>
              </w:rPr>
              <w:t>Położenie nieruchomości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vAlign w:val="center"/>
          </w:tcPr>
          <w:p w:rsidR="003920D6" w:rsidRPr="008432F2" w:rsidRDefault="00087733" w:rsidP="00087733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Oznaczenie</w:t>
            </w:r>
            <w:r w:rsidR="00C46305" w:rsidRPr="008432F2">
              <w:rPr>
                <w:rFonts w:ascii="Arial" w:hAnsi="Arial"/>
                <w:b/>
                <w:bCs/>
                <w:sz w:val="20"/>
                <w:szCs w:val="20"/>
              </w:rPr>
              <w:t xml:space="preserve"> geodezyjne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vAlign w:val="center"/>
          </w:tcPr>
          <w:p w:rsidR="00C46305" w:rsidRPr="008432F2" w:rsidRDefault="00C46305" w:rsidP="003335F5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432F2">
              <w:rPr>
                <w:rFonts w:ascii="Arial" w:hAnsi="Arial"/>
                <w:b/>
                <w:bCs/>
                <w:sz w:val="20"/>
                <w:szCs w:val="20"/>
              </w:rPr>
              <w:t>Opis nieruchomości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vAlign w:val="center"/>
          </w:tcPr>
          <w:p w:rsidR="00C46305" w:rsidRPr="008432F2" w:rsidRDefault="00C46305" w:rsidP="003335F5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432F2">
              <w:rPr>
                <w:rFonts w:ascii="Arial" w:hAnsi="Arial"/>
                <w:b/>
                <w:bCs/>
                <w:sz w:val="20"/>
                <w:szCs w:val="20"/>
              </w:rPr>
              <w:t>Przeznaczenie w planie zagospodarowania przestrzennego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vAlign w:val="center"/>
          </w:tcPr>
          <w:p w:rsidR="00C46305" w:rsidRPr="008432F2" w:rsidRDefault="00C46305" w:rsidP="003335F5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432F2">
              <w:rPr>
                <w:rFonts w:ascii="Arial" w:hAnsi="Arial"/>
                <w:b/>
                <w:bCs/>
                <w:sz w:val="20"/>
                <w:szCs w:val="20"/>
              </w:rPr>
              <w:t>Przeznaczenie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46305" w:rsidRPr="008432F2" w:rsidRDefault="00C46305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432F2">
              <w:rPr>
                <w:rFonts w:ascii="Arial" w:hAnsi="Arial"/>
                <w:b/>
                <w:bCs/>
                <w:sz w:val="20"/>
                <w:szCs w:val="20"/>
              </w:rPr>
              <w:t>Cena w zł</w:t>
            </w:r>
          </w:p>
        </w:tc>
      </w:tr>
      <w:tr w:rsidR="00C46305" w:rsidTr="00C374B0">
        <w:trPr>
          <w:cantSplit/>
          <w:trHeight w:val="128"/>
        </w:trPr>
        <w:tc>
          <w:tcPr>
            <w:tcW w:w="110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C46305" w:rsidRDefault="00C46305">
            <w:pPr>
              <w:snapToGrid w:val="0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</w:t>
            </w:r>
          </w:p>
        </w:tc>
        <w:tc>
          <w:tcPr>
            <w:tcW w:w="26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C46305" w:rsidRDefault="00C46305" w:rsidP="00C46305">
            <w:pPr>
              <w:snapToGrid w:val="0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</w:t>
            </w:r>
          </w:p>
        </w:tc>
        <w:tc>
          <w:tcPr>
            <w:tcW w:w="22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C46305" w:rsidRDefault="00C46305">
            <w:pPr>
              <w:snapToGrid w:val="0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</w:t>
            </w:r>
          </w:p>
        </w:tc>
        <w:tc>
          <w:tcPr>
            <w:tcW w:w="440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C46305" w:rsidRDefault="00C46305">
            <w:pPr>
              <w:snapToGrid w:val="0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4</w:t>
            </w:r>
          </w:p>
        </w:tc>
        <w:tc>
          <w:tcPr>
            <w:tcW w:w="268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C46305" w:rsidRDefault="00C46305">
            <w:pPr>
              <w:snapToGrid w:val="0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5</w:t>
            </w:r>
          </w:p>
        </w:tc>
        <w:tc>
          <w:tcPr>
            <w:tcW w:w="2551" w:type="dxa"/>
            <w:tcBorders>
              <w:top w:val="double" w:sz="2" w:space="0" w:color="000000"/>
              <w:left w:val="single" w:sz="4" w:space="0" w:color="000000"/>
              <w:right w:val="single" w:sz="4" w:space="0" w:color="auto"/>
            </w:tcBorders>
          </w:tcPr>
          <w:p w:rsidR="00C46305" w:rsidRDefault="00C46305">
            <w:pPr>
              <w:snapToGrid w:val="0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6</w:t>
            </w:r>
          </w:p>
        </w:tc>
      </w:tr>
      <w:tr w:rsidR="00D554C1" w:rsidTr="00C374B0">
        <w:trPr>
          <w:cantSplit/>
          <w:trHeight w:val="1523"/>
        </w:trPr>
        <w:tc>
          <w:tcPr>
            <w:tcW w:w="1107" w:type="dxa"/>
            <w:tcBorders>
              <w:left w:val="single" w:sz="4" w:space="0" w:color="000000"/>
            </w:tcBorders>
            <w:vAlign w:val="center"/>
          </w:tcPr>
          <w:p w:rsidR="006B4E7D" w:rsidRDefault="006B4E7D" w:rsidP="007E22AE">
            <w:pPr>
              <w:snapToGrid w:val="0"/>
              <w:rPr>
                <w:rFonts w:ascii="Arial" w:hAnsi="Arial"/>
                <w:sz w:val="20"/>
              </w:rPr>
            </w:pPr>
          </w:p>
          <w:p w:rsidR="006B4E7D" w:rsidRDefault="006B4E7D" w:rsidP="007E22AE">
            <w:pPr>
              <w:snapToGrid w:val="0"/>
              <w:rPr>
                <w:rFonts w:ascii="Arial" w:hAnsi="Arial"/>
                <w:sz w:val="20"/>
              </w:rPr>
            </w:pPr>
          </w:p>
          <w:p w:rsidR="00D554C1" w:rsidRDefault="00E76A1E" w:rsidP="003335F5">
            <w:pPr>
              <w:snapToGrid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Dolany</w:t>
            </w:r>
          </w:p>
        </w:tc>
        <w:tc>
          <w:tcPr>
            <w:tcW w:w="2693" w:type="dxa"/>
            <w:tcBorders>
              <w:left w:val="single" w:sz="4" w:space="0" w:color="000000"/>
            </w:tcBorders>
            <w:vAlign w:val="center"/>
          </w:tcPr>
          <w:p w:rsidR="006B4E7D" w:rsidRDefault="006B4E7D" w:rsidP="005B48C4">
            <w:pPr>
              <w:ind w:right="74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6B4E7D" w:rsidRDefault="006B4E7D" w:rsidP="007E22AE">
            <w:pPr>
              <w:ind w:right="74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554C1" w:rsidRDefault="00D554C1" w:rsidP="005B48C4">
            <w:pPr>
              <w:ind w:right="74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obręb </w:t>
            </w:r>
            <w:r w:rsidR="00E76A1E">
              <w:rPr>
                <w:rFonts w:ascii="Arial" w:hAnsi="Arial" w:cs="Arial"/>
                <w:sz w:val="20"/>
                <w:szCs w:val="20"/>
                <w:lang w:eastAsia="pl-PL"/>
              </w:rPr>
              <w:t>Dolany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  <w:r w:rsidRPr="003F167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</w:t>
            </w:r>
            <w:r w:rsidR="00E76A1E">
              <w:rPr>
                <w:rFonts w:ascii="Arial" w:hAnsi="Arial" w:cs="Arial"/>
                <w:sz w:val="20"/>
                <w:szCs w:val="20"/>
                <w:lang w:eastAsia="pl-PL"/>
              </w:rPr>
              <w:t>ziałka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nr:</w:t>
            </w:r>
          </w:p>
          <w:p w:rsidR="00D554C1" w:rsidRDefault="00E76A1E" w:rsidP="00E76A1E">
            <w:pPr>
              <w:ind w:right="74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- 486/5 o pow. 0.0942</w:t>
            </w:r>
            <w:r w:rsidR="00D554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ha</w:t>
            </w:r>
          </w:p>
          <w:p w:rsidR="00D554C1" w:rsidRPr="003335F5" w:rsidRDefault="00D554C1" w:rsidP="005B48C4">
            <w:pPr>
              <w:ind w:right="74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KW KN1</w:t>
            </w:r>
            <w:r w:rsidR="00E76A1E">
              <w:rPr>
                <w:rFonts w:ascii="Arial" w:hAnsi="Arial" w:cs="Arial"/>
                <w:sz w:val="20"/>
                <w:szCs w:val="20"/>
                <w:lang w:eastAsia="pl-PL"/>
              </w:rPr>
              <w:t>S/00028530/4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7E22AE" w:rsidRDefault="007E22AE" w:rsidP="003335F5">
            <w:pPr>
              <w:snapToGrid w:val="0"/>
              <w:jc w:val="center"/>
              <w:rPr>
                <w:rFonts w:ascii="Arial" w:hAnsi="Arial"/>
                <w:sz w:val="20"/>
              </w:rPr>
            </w:pPr>
          </w:p>
          <w:p w:rsidR="007E22AE" w:rsidRDefault="007E22AE" w:rsidP="003335F5">
            <w:pPr>
              <w:snapToGrid w:val="0"/>
              <w:jc w:val="center"/>
              <w:rPr>
                <w:rFonts w:ascii="Arial" w:hAnsi="Arial"/>
                <w:sz w:val="20"/>
              </w:rPr>
            </w:pPr>
          </w:p>
          <w:p w:rsidR="007E22AE" w:rsidRDefault="007E22AE" w:rsidP="007E22AE">
            <w:pPr>
              <w:snapToGrid w:val="0"/>
              <w:rPr>
                <w:rFonts w:ascii="Arial" w:hAnsi="Arial"/>
                <w:sz w:val="20"/>
              </w:rPr>
            </w:pPr>
          </w:p>
          <w:p w:rsidR="00D554C1" w:rsidRDefault="00D554C1" w:rsidP="003335F5">
            <w:pPr>
              <w:snapToGrid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dz. </w:t>
            </w:r>
            <w:r w:rsidR="00E76A1E">
              <w:rPr>
                <w:rFonts w:ascii="Arial" w:hAnsi="Arial"/>
                <w:sz w:val="20"/>
              </w:rPr>
              <w:t xml:space="preserve">486/5 -nieruchomość gruntowa </w:t>
            </w:r>
            <w:r>
              <w:rPr>
                <w:rFonts w:ascii="Arial" w:hAnsi="Arial"/>
                <w:sz w:val="20"/>
              </w:rPr>
              <w:t>zabudowana</w:t>
            </w:r>
          </w:p>
          <w:p w:rsidR="00D554C1" w:rsidRDefault="00D554C1" w:rsidP="003335F5">
            <w:pPr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408" w:type="dxa"/>
            <w:tcBorders>
              <w:left w:val="single" w:sz="4" w:space="0" w:color="000000"/>
            </w:tcBorders>
            <w:vAlign w:val="center"/>
          </w:tcPr>
          <w:p w:rsidR="007E22AE" w:rsidRDefault="007E22AE" w:rsidP="00E76A1E">
            <w:pPr>
              <w:snapToGrid w:val="0"/>
              <w:jc w:val="both"/>
              <w:rPr>
                <w:rFonts w:ascii="Arial" w:hAnsi="Arial"/>
                <w:sz w:val="20"/>
              </w:rPr>
            </w:pPr>
          </w:p>
          <w:p w:rsidR="007E22AE" w:rsidRDefault="007E22AE" w:rsidP="00E76A1E">
            <w:pPr>
              <w:snapToGrid w:val="0"/>
              <w:jc w:val="both"/>
              <w:rPr>
                <w:rFonts w:ascii="Arial" w:hAnsi="Arial"/>
                <w:sz w:val="20"/>
              </w:rPr>
            </w:pPr>
          </w:p>
          <w:p w:rsidR="007E22AE" w:rsidRDefault="007E22AE" w:rsidP="00E76A1E">
            <w:pPr>
              <w:snapToGrid w:val="0"/>
              <w:jc w:val="both"/>
              <w:rPr>
                <w:rFonts w:ascii="Arial" w:hAnsi="Arial"/>
                <w:sz w:val="20"/>
              </w:rPr>
            </w:pPr>
          </w:p>
          <w:p w:rsidR="00D554C1" w:rsidRPr="00D554C1" w:rsidRDefault="00E76A1E" w:rsidP="00E76A1E">
            <w:pPr>
              <w:snapToGrid w:val="0"/>
              <w:jc w:val="both"/>
              <w:rPr>
                <w:rFonts w:ascii="Arial" w:hAnsi="Arial"/>
                <w:sz w:val="20"/>
              </w:rPr>
            </w:pPr>
            <w:r w:rsidRPr="00E76A1E">
              <w:rPr>
                <w:rFonts w:ascii="Arial" w:hAnsi="Arial"/>
                <w:sz w:val="20"/>
              </w:rPr>
              <w:t>Zgodnie z obowiązującym studium uwarunkowań i kierunków Zagospodarowania Przestrzennego Gminy Lądek, zatwierdzonym Uchwałą Rady Gminy nr XXV/156/20 z 16.03.2020 r. jest to teren wielofunkcyjnej zabudowy w zwartych jednostkach osadniczych.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  <w:r w:rsidRPr="00E76A1E">
              <w:rPr>
                <w:rFonts w:ascii="Arial" w:hAnsi="Arial"/>
                <w:sz w:val="20"/>
              </w:rPr>
              <w:t>rak jest obowiązującego miejscowego planu zagospodarowania przestrzennego Gminy Lądek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2680" w:type="dxa"/>
            <w:vMerge w:val="restart"/>
            <w:tcBorders>
              <w:left w:val="single" w:sz="4" w:space="0" w:color="000000"/>
            </w:tcBorders>
            <w:vAlign w:val="center"/>
          </w:tcPr>
          <w:p w:rsidR="00ED23A2" w:rsidRDefault="00ED23A2" w:rsidP="00C30A52">
            <w:pPr>
              <w:ind w:right="74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Zamiana na n</w:t>
            </w:r>
            <w:r w:rsidR="00E76A1E">
              <w:rPr>
                <w:rFonts w:ascii="Arial" w:hAnsi="Arial"/>
                <w:sz w:val="20"/>
              </w:rPr>
              <w:t>ieruchomość oznaczoną</w:t>
            </w:r>
            <w:r w:rsidR="00D554C1">
              <w:rPr>
                <w:rFonts w:ascii="Arial" w:hAnsi="Arial"/>
                <w:sz w:val="20"/>
              </w:rPr>
              <w:t xml:space="preserve"> jako:</w:t>
            </w:r>
          </w:p>
          <w:p w:rsidR="00C30A52" w:rsidRDefault="00C30A52" w:rsidP="00C30A52">
            <w:pPr>
              <w:ind w:right="74"/>
              <w:jc w:val="center"/>
              <w:rPr>
                <w:rFonts w:ascii="Arial" w:hAnsi="Arial"/>
                <w:sz w:val="20"/>
              </w:rPr>
            </w:pPr>
          </w:p>
          <w:p w:rsidR="00ED23A2" w:rsidRDefault="00ED23A2" w:rsidP="00C30A52">
            <w:pPr>
              <w:ind w:right="74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sz w:val="20"/>
              </w:rPr>
              <w:t xml:space="preserve">- </w:t>
            </w:r>
            <w:r w:rsidR="00D554C1" w:rsidRPr="003F1678">
              <w:rPr>
                <w:rFonts w:ascii="Arial" w:hAnsi="Arial" w:cs="Arial"/>
                <w:sz w:val="20"/>
                <w:szCs w:val="20"/>
                <w:lang w:eastAsia="pl-PL"/>
              </w:rPr>
              <w:t xml:space="preserve">obręb </w:t>
            </w:r>
            <w:r w:rsidR="00E76A1E">
              <w:rPr>
                <w:rFonts w:ascii="Arial" w:hAnsi="Arial" w:cs="Arial"/>
                <w:sz w:val="20"/>
                <w:szCs w:val="20"/>
                <w:lang w:eastAsia="pl-PL"/>
              </w:rPr>
              <w:t>Dolany, działka nr 183/6</w:t>
            </w:r>
            <w:r w:rsidR="00D554C1" w:rsidRPr="00BC635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</w:t>
            </w:r>
            <w:r w:rsidR="00E76A1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pow. 0.0533</w:t>
            </w:r>
            <w:r w:rsidR="00D554C1" w:rsidRPr="003F167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ha, zapisan</w:t>
            </w:r>
            <w:r w:rsidR="00D554C1">
              <w:rPr>
                <w:rFonts w:ascii="Arial" w:hAnsi="Arial" w:cs="Arial"/>
                <w:sz w:val="20"/>
                <w:szCs w:val="20"/>
                <w:lang w:eastAsia="pl-PL"/>
              </w:rPr>
              <w:t>ą</w:t>
            </w:r>
            <w:r w:rsidR="00D554C1" w:rsidRPr="003F167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D554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KW </w:t>
            </w:r>
            <w:r w:rsidR="00E76A1E">
              <w:rPr>
                <w:rFonts w:ascii="Arial" w:hAnsi="Arial" w:cs="Arial"/>
                <w:sz w:val="20"/>
                <w:szCs w:val="20"/>
                <w:lang w:eastAsia="pl-PL"/>
              </w:rPr>
              <w:t>KN1S/00002309/8</w:t>
            </w:r>
          </w:p>
          <w:p w:rsidR="00C30A52" w:rsidRDefault="00C30A52" w:rsidP="00C30A52">
            <w:pPr>
              <w:ind w:right="74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554C1" w:rsidRDefault="005B48C4" w:rsidP="006B4E7D">
            <w:pPr>
              <w:ind w:right="74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</w:t>
            </w:r>
            <w:r w:rsidR="007E22AE">
              <w:rPr>
                <w:rFonts w:ascii="Arial" w:hAnsi="Arial" w:cs="Arial"/>
                <w:sz w:val="20"/>
                <w:szCs w:val="20"/>
                <w:lang w:eastAsia="pl-PL"/>
              </w:rPr>
              <w:t>tanowiącą</w:t>
            </w:r>
            <w:r w:rsidR="00D554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D554C1" w:rsidRPr="003F1678">
              <w:rPr>
                <w:rFonts w:ascii="Arial" w:hAnsi="Arial" w:cs="Arial"/>
                <w:sz w:val="20"/>
                <w:szCs w:val="20"/>
              </w:rPr>
              <w:t>wła</w:t>
            </w:r>
            <w:r w:rsidR="00D554C1">
              <w:rPr>
                <w:rFonts w:ascii="Arial" w:hAnsi="Arial" w:cs="Arial"/>
                <w:sz w:val="20"/>
                <w:szCs w:val="20"/>
              </w:rPr>
              <w:t xml:space="preserve">sność </w:t>
            </w:r>
            <w:r w:rsidR="006B4E7D">
              <w:rPr>
                <w:rFonts w:ascii="Arial" w:hAnsi="Arial" w:cs="Arial"/>
                <w:sz w:val="20"/>
                <w:szCs w:val="20"/>
              </w:rPr>
              <w:t>osób fizycznych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554C1" w:rsidRPr="00A42D05" w:rsidRDefault="006B4E7D" w:rsidP="006B4E7D">
            <w:pPr>
              <w:pStyle w:val="Akapitzlist"/>
              <w:tabs>
                <w:tab w:val="left" w:pos="213"/>
              </w:tabs>
              <w:suppressAutoHyphens w:val="0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6B4E7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22.700,00 zł + podatek VAT 23 %, czyli 27.921,00 zł </w:t>
            </w:r>
            <w:r w:rsidR="00D554C1" w:rsidRPr="00A42D05"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dwadzieścia </w:t>
            </w:r>
            <w:r w:rsidR="007E22AE">
              <w:rPr>
                <w:rFonts w:ascii="Arial" w:hAnsi="Arial" w:cs="Arial"/>
                <w:color w:val="000000"/>
                <w:sz w:val="20"/>
                <w:szCs w:val="20"/>
              </w:rPr>
              <w:t>siedem tysięcy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E22AE">
              <w:rPr>
                <w:rFonts w:ascii="Arial" w:hAnsi="Arial" w:cs="Arial"/>
                <w:color w:val="000000"/>
                <w:sz w:val="20"/>
                <w:szCs w:val="20"/>
              </w:rPr>
              <w:t xml:space="preserve">dziewięćset dwadzieścia jeden </w:t>
            </w:r>
            <w:r w:rsidR="005B48C4">
              <w:rPr>
                <w:rFonts w:ascii="Arial" w:hAnsi="Arial" w:cs="Arial"/>
                <w:color w:val="000000"/>
                <w:sz w:val="20"/>
                <w:szCs w:val="20"/>
              </w:rPr>
              <w:t>złotych</w:t>
            </w:r>
            <w:r w:rsidR="00D554C1" w:rsidRPr="00A42D05">
              <w:rPr>
                <w:rFonts w:ascii="Arial" w:hAnsi="Arial" w:cs="Arial"/>
                <w:color w:val="000000"/>
                <w:sz w:val="20"/>
                <w:szCs w:val="20"/>
              </w:rPr>
              <w:t xml:space="preserve"> 00/100)</w:t>
            </w:r>
          </w:p>
          <w:p w:rsidR="00D554C1" w:rsidRPr="00BC6352" w:rsidRDefault="00D554C1" w:rsidP="00C30A52">
            <w:pPr>
              <w:pStyle w:val="Akapitzlist"/>
              <w:tabs>
                <w:tab w:val="left" w:pos="213"/>
              </w:tabs>
              <w:suppressAutoHyphens w:val="0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D554C1" w:rsidRPr="00BC6352" w:rsidRDefault="00D554C1" w:rsidP="00BC6352">
            <w:pPr>
              <w:pStyle w:val="Akapitzlist"/>
              <w:tabs>
                <w:tab w:val="left" w:pos="213"/>
              </w:tabs>
              <w:suppressAutoHyphens w:val="0"/>
              <w:ind w:left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C635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ZAMIANA NIERUCHOMOŚCI NASTĘPUJE</w:t>
            </w:r>
            <w:r w:rsidR="00C30A5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Z OBOWIĄZKIEM</w:t>
            </w:r>
            <w:r w:rsidR="00EA2EE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ZA</w:t>
            </w:r>
            <w:r w:rsidRPr="00BC635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PŁATY</w:t>
            </w:r>
            <w:r w:rsidR="00EA2EE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A2EE4" w:rsidRPr="00EA2EE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KWOTY STANOWIĄCEJ RÓŻNICĘ W CENIE ZAMIENIANYCH NIERUCHOMOŚC</w:t>
            </w:r>
            <w:r w:rsidR="00EA2EE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</w:t>
            </w:r>
          </w:p>
        </w:tc>
      </w:tr>
      <w:tr w:rsidR="00D554C1" w:rsidTr="00C374B0">
        <w:trPr>
          <w:cantSplit/>
          <w:trHeight w:val="696"/>
        </w:trPr>
        <w:tc>
          <w:tcPr>
            <w:tcW w:w="110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554C1" w:rsidRPr="007114F6" w:rsidRDefault="00D554C1" w:rsidP="007E22AE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9473B" w:rsidRPr="007114F6" w:rsidRDefault="0089473B" w:rsidP="007E22AE">
            <w:pPr>
              <w:ind w:right="74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554C1" w:rsidRPr="007114F6" w:rsidRDefault="00D554C1" w:rsidP="007E22AE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554C1" w:rsidRPr="007114F6" w:rsidRDefault="00D554C1" w:rsidP="00134C1A">
            <w:pPr>
              <w:snapToGrid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554C1" w:rsidRPr="007114F6" w:rsidRDefault="00D554C1" w:rsidP="007114F6">
            <w:pPr>
              <w:ind w:right="74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54C1" w:rsidRPr="007114F6" w:rsidRDefault="00D554C1" w:rsidP="007114F6">
            <w:pPr>
              <w:pStyle w:val="Akapitzlist"/>
              <w:tabs>
                <w:tab w:val="left" w:pos="213"/>
              </w:tabs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3335F5" w:rsidRDefault="003335F5" w:rsidP="00FC1FDB">
      <w:pPr>
        <w:tabs>
          <w:tab w:val="left" w:pos="3320"/>
        </w:tabs>
        <w:rPr>
          <w:rFonts w:ascii="Arial" w:hAnsi="Arial"/>
          <w:sz w:val="20"/>
          <w:szCs w:val="20"/>
        </w:rPr>
      </w:pPr>
    </w:p>
    <w:p w:rsidR="00512322" w:rsidRPr="00F5073D" w:rsidRDefault="00F5073D" w:rsidP="00F5073D">
      <w:pPr>
        <w:tabs>
          <w:tab w:val="left" w:pos="3320"/>
        </w:tabs>
        <w:jc w:val="center"/>
        <w:rPr>
          <w:rFonts w:ascii="Arial" w:hAnsi="Arial"/>
          <w:sz w:val="16"/>
          <w:szCs w:val="16"/>
        </w:rPr>
      </w:pPr>
      <w:r w:rsidRPr="00F5073D">
        <w:rPr>
          <w:rFonts w:ascii="Arial" w:hAnsi="Arial"/>
          <w:sz w:val="16"/>
          <w:szCs w:val="16"/>
        </w:rPr>
        <w:t>Osoby, którym przysługuje roszczenie do nabycia ww. nieruchomości na podstawie ustawy z dnia 21 sierpnia 1997 r. o gospodarce nieruchomościami lub odrębnych przepisów a także poprzedni właściciele prawa własności do tych nieruchomości przed dniem 5 grudnia 1990 r. oraz ich spadkobiercy korzystają z pierwszeństwa w nabyciu tych nieruchomości pod warunkiem, iż złożą wniosek o i</w:t>
      </w:r>
      <w:r w:rsidR="007E22AE">
        <w:rPr>
          <w:rFonts w:ascii="Arial" w:hAnsi="Arial"/>
          <w:sz w:val="16"/>
          <w:szCs w:val="16"/>
        </w:rPr>
        <w:t xml:space="preserve">ch nabycie w terminie do dnia </w:t>
      </w:r>
      <w:r w:rsidR="00BC3EFB" w:rsidRPr="00BC3EFB">
        <w:rPr>
          <w:rFonts w:ascii="Arial" w:hAnsi="Arial"/>
          <w:sz w:val="16"/>
          <w:szCs w:val="16"/>
        </w:rPr>
        <w:t>29 grudnia</w:t>
      </w:r>
      <w:r w:rsidR="007E22AE" w:rsidRPr="00BC3EFB">
        <w:rPr>
          <w:rFonts w:ascii="Arial" w:hAnsi="Arial"/>
          <w:sz w:val="16"/>
          <w:szCs w:val="16"/>
        </w:rPr>
        <w:t xml:space="preserve"> 2025</w:t>
      </w:r>
      <w:r w:rsidRPr="00BC3EFB">
        <w:rPr>
          <w:rFonts w:ascii="Arial" w:hAnsi="Arial"/>
          <w:sz w:val="16"/>
          <w:szCs w:val="16"/>
        </w:rPr>
        <w:t xml:space="preserve"> r.</w:t>
      </w:r>
    </w:p>
    <w:sectPr w:rsidR="00512322" w:rsidRPr="00F5073D" w:rsidSect="00F5073D">
      <w:footerReference w:type="default" r:id="rId7"/>
      <w:footnotePr>
        <w:pos w:val="beneathText"/>
      </w:footnotePr>
      <w:pgSz w:w="16837" w:h="11905" w:orient="landscape"/>
      <w:pgMar w:top="426" w:right="99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377" w:rsidRDefault="000A2377">
      <w:r>
        <w:separator/>
      </w:r>
    </w:p>
  </w:endnote>
  <w:endnote w:type="continuationSeparator" w:id="0">
    <w:p w:rsidR="000A2377" w:rsidRDefault="000A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65B" w:rsidRDefault="006C36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377" w:rsidRDefault="000A2377">
      <w:r>
        <w:separator/>
      </w:r>
    </w:p>
  </w:footnote>
  <w:footnote w:type="continuationSeparator" w:id="0">
    <w:p w:rsidR="000A2377" w:rsidRDefault="000A2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A81044"/>
    <w:multiLevelType w:val="hybridMultilevel"/>
    <w:tmpl w:val="77D0F6D8"/>
    <w:lvl w:ilvl="0" w:tplc="A684C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07C11"/>
    <w:multiLevelType w:val="hybridMultilevel"/>
    <w:tmpl w:val="D960DEDE"/>
    <w:lvl w:ilvl="0" w:tplc="A684C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AA"/>
    <w:rsid w:val="00057F5B"/>
    <w:rsid w:val="000744E6"/>
    <w:rsid w:val="00087733"/>
    <w:rsid w:val="000A2377"/>
    <w:rsid w:val="000F7A71"/>
    <w:rsid w:val="00134C1A"/>
    <w:rsid w:val="001367E9"/>
    <w:rsid w:val="00185D46"/>
    <w:rsid w:val="00273EC7"/>
    <w:rsid w:val="0027660B"/>
    <w:rsid w:val="00331CDF"/>
    <w:rsid w:val="003335F5"/>
    <w:rsid w:val="003363D2"/>
    <w:rsid w:val="0035176A"/>
    <w:rsid w:val="003920D6"/>
    <w:rsid w:val="003D3238"/>
    <w:rsid w:val="004C21D0"/>
    <w:rsid w:val="004E53AA"/>
    <w:rsid w:val="004F5225"/>
    <w:rsid w:val="00512322"/>
    <w:rsid w:val="00594A68"/>
    <w:rsid w:val="005A06CA"/>
    <w:rsid w:val="005B48C4"/>
    <w:rsid w:val="006129C5"/>
    <w:rsid w:val="00635C2C"/>
    <w:rsid w:val="00643D23"/>
    <w:rsid w:val="006B4E7D"/>
    <w:rsid w:val="006C365B"/>
    <w:rsid w:val="00700C63"/>
    <w:rsid w:val="007114F6"/>
    <w:rsid w:val="00747FD3"/>
    <w:rsid w:val="0076709C"/>
    <w:rsid w:val="00782076"/>
    <w:rsid w:val="007E0D71"/>
    <w:rsid w:val="007E22AE"/>
    <w:rsid w:val="007E4833"/>
    <w:rsid w:val="00826152"/>
    <w:rsid w:val="008432F2"/>
    <w:rsid w:val="00873B79"/>
    <w:rsid w:val="00892C32"/>
    <w:rsid w:val="0089473B"/>
    <w:rsid w:val="008E597A"/>
    <w:rsid w:val="00984613"/>
    <w:rsid w:val="009B23BC"/>
    <w:rsid w:val="00A42D05"/>
    <w:rsid w:val="00B44C44"/>
    <w:rsid w:val="00BC3E6E"/>
    <w:rsid w:val="00BC3EFB"/>
    <w:rsid w:val="00BC6352"/>
    <w:rsid w:val="00C16ED4"/>
    <w:rsid w:val="00C30A52"/>
    <w:rsid w:val="00C374B0"/>
    <w:rsid w:val="00C46305"/>
    <w:rsid w:val="00C628A4"/>
    <w:rsid w:val="00C711D9"/>
    <w:rsid w:val="00CD2211"/>
    <w:rsid w:val="00CF2A8B"/>
    <w:rsid w:val="00D1162C"/>
    <w:rsid w:val="00D35FC8"/>
    <w:rsid w:val="00D554C1"/>
    <w:rsid w:val="00D647AA"/>
    <w:rsid w:val="00D7779B"/>
    <w:rsid w:val="00D87418"/>
    <w:rsid w:val="00E221C7"/>
    <w:rsid w:val="00E561EE"/>
    <w:rsid w:val="00E76A1E"/>
    <w:rsid w:val="00EA2EE4"/>
    <w:rsid w:val="00ED23A2"/>
    <w:rsid w:val="00EF3854"/>
    <w:rsid w:val="00F406DC"/>
    <w:rsid w:val="00F5073D"/>
    <w:rsid w:val="00F57F34"/>
    <w:rsid w:val="00F8572E"/>
    <w:rsid w:val="00FC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A9C2E"/>
  <w15:chartTrackingRefBased/>
  <w15:docId w15:val="{7DB3B29F-FEE1-4419-9EB1-EAF78BFE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right="650"/>
      <w:jc w:val="center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right="-70"/>
      <w:jc w:val="center"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"/>
    <w:pPr>
      <w:ind w:right="-2318" w:firstLine="11700"/>
      <w:jc w:val="both"/>
    </w:pPr>
    <w:rPr>
      <w:sz w:val="16"/>
    </w:rPr>
  </w:style>
  <w:style w:type="paragraph" w:customStyle="1" w:styleId="Tekstpodstawowy21">
    <w:name w:val="Tekst podstawowy 21"/>
    <w:basedOn w:val="Normalny"/>
    <w:pPr>
      <w:ind w:right="-70"/>
      <w:jc w:val="center"/>
    </w:pPr>
    <w:rPr>
      <w:sz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E561EE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512322"/>
    <w:rPr>
      <w:b/>
      <w:bCs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12322"/>
    <w:rPr>
      <w:sz w:val="1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UMWW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UMWW</dc:creator>
  <cp:keywords/>
  <cp:lastModifiedBy>Tomczak Anna</cp:lastModifiedBy>
  <cp:revision>8</cp:revision>
  <cp:lastPrinted>2025-11-13T11:47:00Z</cp:lastPrinted>
  <dcterms:created xsi:type="dcterms:W3CDTF">2025-10-31T10:13:00Z</dcterms:created>
  <dcterms:modified xsi:type="dcterms:W3CDTF">2025-11-13T14:28:00Z</dcterms:modified>
</cp:coreProperties>
</file>