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A4" w:rsidRDefault="00F216A4" w:rsidP="00F216A4">
      <w:pPr>
        <w:tabs>
          <w:tab w:val="left" w:pos="5490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Załącznik </w:t>
      </w:r>
      <w:r>
        <w:rPr>
          <w:rFonts w:ascii="Calibri" w:hAnsi="Calibri" w:cs="Calibri"/>
          <w:sz w:val="24"/>
          <w:szCs w:val="24"/>
        </w:rPr>
        <w:t>Nr 2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do uchwały Nr 1931/2025 </w:t>
      </w:r>
    </w:p>
    <w:p w:rsidR="00F216A4" w:rsidRDefault="00F216A4" w:rsidP="00F216A4">
      <w:pPr>
        <w:tabs>
          <w:tab w:val="left" w:pos="5490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Zarządu Województwa Wielkopolskiego</w:t>
      </w:r>
    </w:p>
    <w:p w:rsidR="00F216A4" w:rsidRDefault="00F216A4" w:rsidP="00F216A4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z dnia 5 czerwca 2025 r.</w:t>
      </w:r>
    </w:p>
    <w:p w:rsidR="00F216A4" w:rsidRDefault="00F216A4" w:rsidP="00F216A4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</w:p>
    <w:p w:rsidR="00F216A4" w:rsidRDefault="00F216A4" w:rsidP="00F216A4">
      <w:pPr>
        <w:rPr>
          <w:rFonts w:ascii="Helvetica" w:eastAsiaTheme="minorEastAsia" w:hAnsi="Helvetica" w:cs="Helvetica"/>
          <w:b/>
          <w:color w:val="000000"/>
          <w:sz w:val="18"/>
          <w:szCs w:val="18"/>
          <w:lang w:eastAsia="pl-PL"/>
        </w:rPr>
      </w:pPr>
    </w:p>
    <w:p w:rsidR="00E72EB0" w:rsidRDefault="00E72EB0" w:rsidP="00F216A4">
      <w:pPr>
        <w:jc w:val="both"/>
        <w:rPr>
          <w:rFonts w:ascii="Helvetica" w:eastAsiaTheme="minorEastAsia" w:hAnsi="Helvetica" w:cs="Helvetica"/>
          <w:b/>
          <w:color w:val="000000"/>
          <w:sz w:val="18"/>
          <w:szCs w:val="18"/>
          <w:lang w:eastAsia="pl-PL"/>
        </w:rPr>
      </w:pPr>
    </w:p>
    <w:p w:rsidR="00F24776" w:rsidRDefault="00F24776" w:rsidP="00AA6C16">
      <w:pPr>
        <w:rPr>
          <w:rFonts w:ascii="Helvetica" w:eastAsiaTheme="minorEastAsia" w:hAnsi="Helvetica" w:cs="Helvetica"/>
          <w:b/>
          <w:color w:val="000000"/>
          <w:sz w:val="18"/>
          <w:szCs w:val="18"/>
          <w:lang w:eastAsia="pl-PL"/>
        </w:rPr>
      </w:pPr>
    </w:p>
    <w:p w:rsidR="00F24776" w:rsidRDefault="00F24776" w:rsidP="00AA6C16">
      <w:pPr>
        <w:rPr>
          <w:rFonts w:cstheme="minorHAnsi"/>
          <w:b/>
        </w:rPr>
      </w:pPr>
    </w:p>
    <w:p w:rsidR="00AA6C16" w:rsidRPr="00001021" w:rsidRDefault="00AA6C16" w:rsidP="00AA6C16">
      <w:pPr>
        <w:rPr>
          <w:rFonts w:cstheme="minorHAnsi"/>
          <w:b/>
        </w:rPr>
      </w:pPr>
      <w:r w:rsidRPr="00001021">
        <w:rPr>
          <w:rFonts w:cstheme="minorHAnsi"/>
          <w:b/>
        </w:rPr>
        <w:t>Wykaz ofert niespełniających wymagań formalnych w otwartym konkursie ofert na realizację, w formie wspierania, zadań publicznych Województwa Wielkopolskiego w dziedzinie ekologii i ochrony zwierząt oraz ochrony dziedzictwa przyrodniczego w roku 2025.</w:t>
      </w:r>
    </w:p>
    <w:tbl>
      <w:tblPr>
        <w:tblW w:w="14150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265"/>
        <w:gridCol w:w="4631"/>
        <w:gridCol w:w="5528"/>
      </w:tblGrid>
      <w:tr w:rsidR="00AA6C16" w:rsidRPr="00001021" w:rsidTr="00FC0E92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C16" w:rsidRPr="00001021" w:rsidRDefault="00AA6C16" w:rsidP="004D0A5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Theme="minorEastAsia" w:cstheme="minorHAnsi"/>
                <w:color w:val="000000"/>
                <w:lang w:eastAsia="pl-PL"/>
              </w:rPr>
            </w:pPr>
            <w:r w:rsidRPr="00001021">
              <w:rPr>
                <w:rFonts w:eastAsiaTheme="minorEastAsia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C16" w:rsidRPr="00001021" w:rsidRDefault="00AA6C16" w:rsidP="004D0A5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Theme="minorEastAsia" w:cstheme="minorHAnsi"/>
                <w:color w:val="000000"/>
                <w:lang w:eastAsia="pl-PL"/>
              </w:rPr>
            </w:pPr>
            <w:r w:rsidRPr="00001021">
              <w:rPr>
                <w:rFonts w:eastAsiaTheme="minorEastAsia" w:cstheme="minorHAnsi"/>
                <w:b/>
                <w:bCs/>
                <w:color w:val="000000"/>
                <w:lang w:eastAsia="pl-PL"/>
              </w:rPr>
              <w:t>Podmiot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C16" w:rsidRPr="00001021" w:rsidRDefault="00AA6C16" w:rsidP="004D0A5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Theme="minorEastAsia" w:cstheme="minorHAnsi"/>
                <w:color w:val="000000"/>
                <w:lang w:eastAsia="pl-PL"/>
              </w:rPr>
            </w:pPr>
            <w:r w:rsidRPr="00001021">
              <w:rPr>
                <w:rFonts w:eastAsiaTheme="minorEastAsia" w:cstheme="minorHAnsi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A6C16" w:rsidRPr="00001021" w:rsidRDefault="00AA6C16" w:rsidP="004D0A5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lang w:eastAsia="pl-PL"/>
              </w:rPr>
            </w:pPr>
            <w:r w:rsidRPr="00001021">
              <w:rPr>
                <w:rFonts w:eastAsiaTheme="minorEastAsia" w:cstheme="minorHAnsi"/>
                <w:b/>
                <w:bCs/>
                <w:color w:val="000000"/>
                <w:lang w:eastAsia="pl-PL"/>
              </w:rPr>
              <w:t>Powód odrzucenia formalnego</w:t>
            </w:r>
          </w:p>
        </w:tc>
      </w:tr>
      <w:tr w:rsidR="00AA6C16" w:rsidRPr="00001021" w:rsidTr="00FC0E92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C16" w:rsidRPr="00001021" w:rsidRDefault="00AA6C16" w:rsidP="004D0A5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Theme="minorEastAsia" w:cstheme="minorHAnsi"/>
                <w:color w:val="000000"/>
                <w:lang w:eastAsia="pl-PL"/>
              </w:rPr>
            </w:pPr>
            <w:r w:rsidRPr="00001021">
              <w:rPr>
                <w:rFonts w:eastAsiaTheme="minorEastAsia" w:cstheme="minorHAnsi"/>
                <w:color w:val="000000"/>
                <w:lang w:eastAsia="pl-PL"/>
              </w:rPr>
              <w:t>1.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C16" w:rsidRPr="00001021" w:rsidRDefault="00AA6C16" w:rsidP="004D0A5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Theme="minorEastAsia" w:cstheme="minorHAnsi"/>
                <w:color w:val="000000"/>
                <w:lang w:eastAsia="pl-PL"/>
              </w:rPr>
            </w:pPr>
            <w:r w:rsidRPr="00001021">
              <w:rPr>
                <w:rFonts w:eastAsiaTheme="minorEastAsia" w:cstheme="minorHAnsi"/>
                <w:color w:val="000000"/>
                <w:lang w:eastAsia="pl-PL"/>
              </w:rPr>
              <w:t xml:space="preserve">Fundacja Ochrony Zwierząt </w:t>
            </w:r>
            <w:proofErr w:type="spellStart"/>
            <w:r w:rsidRPr="00001021">
              <w:rPr>
                <w:rFonts w:eastAsiaTheme="minorEastAsia" w:cstheme="minorHAnsi"/>
                <w:color w:val="000000"/>
                <w:lang w:eastAsia="pl-PL"/>
              </w:rPr>
              <w:t>AnimaLove</w:t>
            </w:r>
            <w:proofErr w:type="spellEnd"/>
          </w:p>
        </w:tc>
        <w:tc>
          <w:tcPr>
            <w:tcW w:w="46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C16" w:rsidRPr="00001021" w:rsidRDefault="00AA6C16" w:rsidP="00FC0E92">
            <w:pPr>
              <w:spacing w:before="120" w:after="120" w:line="240" w:lineRule="auto"/>
              <w:jc w:val="center"/>
              <w:rPr>
                <w:rFonts w:eastAsiaTheme="minorEastAsia" w:cstheme="minorHAnsi"/>
                <w:color w:val="000000"/>
                <w:lang w:eastAsia="pl-PL"/>
              </w:rPr>
            </w:pPr>
            <w:r w:rsidRPr="00001021">
              <w:rPr>
                <w:rFonts w:eastAsiaTheme="minorEastAsia" w:cstheme="minorHAnsi"/>
                <w:color w:val="000000"/>
                <w:lang w:eastAsia="pl-PL"/>
              </w:rPr>
              <w:t xml:space="preserve">Publikacja 2 książek edukacyjnych dla dzieci </w:t>
            </w:r>
            <w:r w:rsidRPr="00001021">
              <w:rPr>
                <w:rFonts w:eastAsiaTheme="minorEastAsia" w:cstheme="minorHAnsi"/>
                <w:color w:val="000000"/>
                <w:lang w:eastAsia="pl-PL"/>
              </w:rPr>
              <w:br/>
              <w:t>o tematyce bezdomności - propagowanie właściwych postaw wśród dzieci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A6C16" w:rsidRPr="00001021" w:rsidRDefault="00FC0E92" w:rsidP="004D0A5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Theme="minorEastAsia" w:cstheme="minorHAnsi"/>
                <w:color w:val="000000"/>
                <w:lang w:eastAsia="pl-PL"/>
              </w:rPr>
            </w:pPr>
            <w:r w:rsidRPr="00001021">
              <w:rPr>
                <w:rFonts w:eastAsiaTheme="minorEastAsia" w:cstheme="minorHAnsi"/>
                <w:color w:val="000000"/>
                <w:lang w:eastAsia="pl-PL"/>
              </w:rPr>
              <w:t>Brak oferty w wersji papierowej.</w:t>
            </w:r>
          </w:p>
        </w:tc>
      </w:tr>
      <w:tr w:rsidR="00AA6C16" w:rsidRPr="00001021" w:rsidTr="00FC0E92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C16" w:rsidRPr="00001021" w:rsidRDefault="00AA6C16" w:rsidP="004D0A5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Theme="minorEastAsia" w:cstheme="minorHAnsi"/>
                <w:color w:val="000000"/>
                <w:lang w:eastAsia="pl-PL"/>
              </w:rPr>
            </w:pPr>
            <w:r w:rsidRPr="00001021">
              <w:rPr>
                <w:rFonts w:eastAsiaTheme="minorEastAsia" w:cstheme="minorHAnsi"/>
                <w:color w:val="000000"/>
                <w:lang w:eastAsia="pl-PL"/>
              </w:rPr>
              <w:t>2.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C16" w:rsidRPr="00001021" w:rsidRDefault="00FC0E92" w:rsidP="004D0A5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Theme="minorEastAsia" w:cstheme="minorHAnsi"/>
                <w:color w:val="000000"/>
                <w:lang w:eastAsia="pl-PL"/>
              </w:rPr>
            </w:pPr>
            <w:r w:rsidRPr="00001021">
              <w:rPr>
                <w:rFonts w:eastAsiaTheme="minorEastAsia" w:cstheme="minorHAnsi"/>
                <w:color w:val="000000"/>
                <w:lang w:eastAsia="pl-PL"/>
              </w:rPr>
              <w:t>KRAJOWY INSPEKTORAT OCHRONY ZWIERZĄT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C16" w:rsidRPr="00001021" w:rsidRDefault="00FC0E92" w:rsidP="00FC0E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Theme="minorEastAsia" w:cstheme="minorHAnsi"/>
                <w:color w:val="000000"/>
                <w:lang w:eastAsia="pl-PL"/>
              </w:rPr>
            </w:pPr>
            <w:r w:rsidRPr="00001021">
              <w:rPr>
                <w:rFonts w:eastAsiaTheme="minorEastAsia" w:cstheme="minorHAnsi"/>
                <w:color w:val="000000"/>
                <w:lang w:eastAsia="pl-PL"/>
              </w:rPr>
              <w:t>podejmowania działań edukacyjnych mających na celu poprawę warunków życia zwierząt bezdomnych, m. in. poprzez: opracowanie, wydruk i dystrybucję publikacji, propagujących konkretne zachowania na rzecz zwierząt bezdomnych, przygotowanie edukacyjnych spotów lub audycji promujących działania na rzecz zwierząt bezdomnych oraz organizację pikników edukacyjnych i zajęć plenerowych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C0E92" w:rsidRPr="00001021" w:rsidRDefault="00FC0E92" w:rsidP="00FC0E9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Theme="minorEastAsia" w:cstheme="minorHAnsi"/>
                <w:color w:val="000000"/>
                <w:lang w:eastAsia="pl-PL"/>
              </w:rPr>
            </w:pPr>
            <w:r w:rsidRPr="00001021">
              <w:rPr>
                <w:rFonts w:eastAsiaTheme="minorEastAsia" w:cstheme="minorHAnsi"/>
                <w:color w:val="000000"/>
                <w:lang w:eastAsia="pl-PL"/>
              </w:rPr>
              <w:t xml:space="preserve">Brak odpowiedzi na przesłane wezwanie </w:t>
            </w:r>
          </w:p>
          <w:p w:rsidR="00AA6C16" w:rsidRPr="00001021" w:rsidRDefault="00FC0E92" w:rsidP="00FC0E9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Theme="minorEastAsia" w:cstheme="minorHAnsi"/>
                <w:color w:val="000000"/>
                <w:lang w:eastAsia="pl-PL"/>
              </w:rPr>
            </w:pPr>
            <w:r w:rsidRPr="00001021">
              <w:rPr>
                <w:rFonts w:eastAsiaTheme="minorEastAsia" w:cstheme="minorHAnsi"/>
                <w:color w:val="000000"/>
                <w:lang w:eastAsia="pl-PL"/>
              </w:rPr>
              <w:t>do uzupełnienia braków formalnych (braków formalnych nie uzupełniono w terminie).</w:t>
            </w:r>
          </w:p>
        </w:tc>
      </w:tr>
      <w:tr w:rsidR="00AA6C16" w:rsidRPr="00001021" w:rsidTr="00FC0E92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C16" w:rsidRPr="00001021" w:rsidRDefault="00AA6C16" w:rsidP="004D0A5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Theme="minorEastAsia" w:cstheme="minorHAnsi"/>
                <w:color w:val="000000"/>
                <w:lang w:eastAsia="pl-PL"/>
              </w:rPr>
            </w:pPr>
            <w:r w:rsidRPr="00001021">
              <w:rPr>
                <w:rFonts w:eastAsiaTheme="minorEastAsia" w:cstheme="minorHAnsi"/>
                <w:color w:val="000000"/>
                <w:lang w:eastAsia="pl-PL"/>
              </w:rPr>
              <w:t>3.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C16" w:rsidRPr="00001021" w:rsidRDefault="00FC0E92" w:rsidP="004D0A5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Theme="minorEastAsia" w:cstheme="minorHAnsi"/>
                <w:color w:val="000000"/>
                <w:lang w:eastAsia="pl-PL"/>
              </w:rPr>
            </w:pPr>
            <w:r w:rsidRPr="00001021">
              <w:rPr>
                <w:rFonts w:eastAsiaTheme="minorEastAsia" w:cstheme="minorHAnsi"/>
                <w:color w:val="000000"/>
                <w:lang w:eastAsia="pl-PL"/>
              </w:rPr>
              <w:t>Fundacja Instytut Białowieski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A6C16" w:rsidRPr="00001021" w:rsidRDefault="00FC0E92" w:rsidP="004D0A5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Theme="minorEastAsia" w:cstheme="minorHAnsi"/>
                <w:color w:val="000000"/>
                <w:lang w:eastAsia="pl-PL"/>
              </w:rPr>
            </w:pPr>
            <w:r w:rsidRPr="00001021">
              <w:rPr>
                <w:rFonts w:eastAsiaTheme="minorEastAsia" w:cstheme="minorHAnsi"/>
                <w:color w:val="000000"/>
                <w:lang w:eastAsia="pl-PL"/>
              </w:rPr>
              <w:t>Centrum Zrównoważonego Rozwoju. "Okrągły stół dla Puszczy Białowieskiej".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A6C16" w:rsidRPr="00001021" w:rsidRDefault="009A7C3C" w:rsidP="004D0A5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>Brak oferty złożonej za pośrednictwem platformy</w:t>
            </w:r>
            <w:r w:rsidR="00E72EB0">
              <w:rPr>
                <w:rFonts w:eastAsiaTheme="minorEastAsia" w:cstheme="minorHAnsi"/>
                <w:color w:val="000000"/>
                <w:lang w:eastAsia="pl-PL"/>
              </w:rPr>
              <w:t xml:space="preserve"> Witkac</w:t>
            </w:r>
            <w:r w:rsidR="00FC0E92" w:rsidRPr="00001021">
              <w:rPr>
                <w:rFonts w:eastAsiaTheme="minorEastAsia" w:cstheme="minorHAnsi"/>
                <w:color w:val="000000"/>
                <w:lang w:eastAsia="pl-PL"/>
              </w:rPr>
              <w:t>.</w:t>
            </w:r>
            <w:r>
              <w:rPr>
                <w:rFonts w:eastAsiaTheme="minorEastAsia" w:cstheme="minorHAnsi"/>
                <w:color w:val="000000"/>
                <w:lang w:eastAsia="pl-PL"/>
              </w:rPr>
              <w:t>pl</w:t>
            </w:r>
          </w:p>
        </w:tc>
      </w:tr>
    </w:tbl>
    <w:p w:rsidR="00AA6C16" w:rsidRDefault="00AA6C16" w:rsidP="00AA6C16"/>
    <w:sectPr w:rsidR="00AA6C16" w:rsidSect="00AA6C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16"/>
    <w:rsid w:val="00001021"/>
    <w:rsid w:val="00377427"/>
    <w:rsid w:val="006419F1"/>
    <w:rsid w:val="00650F57"/>
    <w:rsid w:val="009A7C3C"/>
    <w:rsid w:val="00AA6C16"/>
    <w:rsid w:val="00E72EB0"/>
    <w:rsid w:val="00EB0B03"/>
    <w:rsid w:val="00F216A4"/>
    <w:rsid w:val="00F24776"/>
    <w:rsid w:val="00F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B11F"/>
  <w15:chartTrackingRefBased/>
  <w15:docId w15:val="{6AE93AB4-8A1A-4B17-ABAE-965FDC37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1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Szablewska Agnieszka</dc:creator>
  <cp:keywords/>
  <dc:description/>
  <cp:lastModifiedBy>Jędro Karolina</cp:lastModifiedBy>
  <cp:revision>9</cp:revision>
  <cp:lastPrinted>2025-06-02T06:37:00Z</cp:lastPrinted>
  <dcterms:created xsi:type="dcterms:W3CDTF">2025-05-27T12:57:00Z</dcterms:created>
  <dcterms:modified xsi:type="dcterms:W3CDTF">2025-06-05T10:55:00Z</dcterms:modified>
</cp:coreProperties>
</file>