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4A" w:rsidRPr="00D84FE4" w:rsidRDefault="00F6174A" w:rsidP="00F6174A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D84FE4">
        <w:rPr>
          <w:rFonts w:asciiTheme="minorHAnsi" w:hAnsiTheme="minorHAnsi" w:cstheme="minorHAnsi"/>
          <w:b/>
          <w:caps/>
          <w:sz w:val="24"/>
        </w:rPr>
        <w:t>Uchwała Nr</w:t>
      </w:r>
      <w:r w:rsidR="00C13608">
        <w:rPr>
          <w:rFonts w:asciiTheme="minorHAnsi" w:hAnsiTheme="minorHAnsi" w:cstheme="minorHAnsi"/>
          <w:b/>
          <w:caps/>
          <w:sz w:val="24"/>
        </w:rPr>
        <w:t xml:space="preserve"> 8300</w:t>
      </w:r>
      <w:r w:rsidR="00AC5CEB" w:rsidRPr="00D84FE4">
        <w:rPr>
          <w:rFonts w:asciiTheme="minorHAnsi" w:hAnsiTheme="minorHAnsi" w:cstheme="minorHAnsi"/>
          <w:b/>
          <w:caps/>
          <w:sz w:val="24"/>
        </w:rPr>
        <w:t>/202</w:t>
      </w:r>
      <w:r w:rsidR="00C9227E">
        <w:rPr>
          <w:rFonts w:asciiTheme="minorHAnsi" w:hAnsiTheme="minorHAnsi" w:cstheme="minorHAnsi"/>
          <w:b/>
          <w:caps/>
          <w:sz w:val="24"/>
        </w:rPr>
        <w:t>4</w:t>
      </w:r>
      <w:r w:rsidRPr="00D84FE4">
        <w:rPr>
          <w:rFonts w:asciiTheme="minorHAnsi" w:hAnsiTheme="minorHAnsi" w:cstheme="minorHAnsi"/>
          <w:b/>
          <w:caps/>
          <w:sz w:val="24"/>
        </w:rPr>
        <w:br/>
        <w:t>Zarządu Województwa Wielkopolskiego</w:t>
      </w:r>
    </w:p>
    <w:p w:rsidR="00F6174A" w:rsidRPr="00D84FE4" w:rsidRDefault="00F6174A" w:rsidP="00F6174A">
      <w:pPr>
        <w:spacing w:before="280" w:after="280"/>
        <w:jc w:val="center"/>
        <w:rPr>
          <w:rFonts w:asciiTheme="minorHAnsi" w:hAnsiTheme="minorHAnsi" w:cstheme="minorHAnsi"/>
          <w:b/>
          <w:caps/>
          <w:sz w:val="24"/>
        </w:rPr>
      </w:pPr>
      <w:r w:rsidRPr="00D84FE4">
        <w:rPr>
          <w:rFonts w:asciiTheme="minorHAnsi" w:hAnsiTheme="minorHAnsi" w:cstheme="minorHAnsi"/>
          <w:sz w:val="24"/>
        </w:rPr>
        <w:t>z dnia</w:t>
      </w:r>
      <w:r w:rsidR="00C13608">
        <w:rPr>
          <w:rFonts w:asciiTheme="minorHAnsi" w:hAnsiTheme="minorHAnsi" w:cstheme="minorHAnsi"/>
          <w:sz w:val="24"/>
        </w:rPr>
        <w:t xml:space="preserve"> 25 kwietnia </w:t>
      </w:r>
      <w:r w:rsidR="00EC416D">
        <w:rPr>
          <w:rFonts w:asciiTheme="minorHAnsi" w:hAnsiTheme="minorHAnsi" w:cstheme="minorHAnsi"/>
          <w:sz w:val="24"/>
        </w:rPr>
        <w:t>202</w:t>
      </w:r>
      <w:r w:rsidR="00C9227E"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t> r.</w:t>
      </w:r>
    </w:p>
    <w:p w:rsidR="00F6174A" w:rsidRPr="00426BCB" w:rsidRDefault="00F6174A" w:rsidP="00426BCB">
      <w:pPr>
        <w:keepNext/>
        <w:spacing w:after="480"/>
        <w:rPr>
          <w:rFonts w:asciiTheme="minorHAnsi" w:hAnsiTheme="minorHAnsi" w:cstheme="minorHAnsi"/>
          <w:sz w:val="24"/>
        </w:rPr>
      </w:pPr>
      <w:r w:rsidRPr="00426BCB">
        <w:rPr>
          <w:rFonts w:asciiTheme="minorHAnsi" w:hAnsiTheme="minorHAnsi" w:cstheme="minorHAnsi"/>
          <w:b/>
          <w:sz w:val="24"/>
        </w:rPr>
        <w:t xml:space="preserve">w sprawie przeprowadzenia konsultacji projektu uchwały Sejmiku Województwa Wielkopolskiego zmieniającej uchwałę </w:t>
      </w:r>
      <w:r w:rsidR="00426BCB" w:rsidRPr="00426BCB">
        <w:rPr>
          <w:rFonts w:asciiTheme="minorHAnsi" w:hAnsiTheme="minorHAnsi" w:cstheme="minorHAnsi"/>
          <w:b/>
          <w:sz w:val="24"/>
        </w:rPr>
        <w:t>w sprawie zmiany nazwy Wielkopolskiego Centrum Onkologii im. Marii Skłodowskiej - Curie w Poznaniu oraz nadania statutu Wielkopolskiemu Centrum Onkologii im. Marii Skłodowskiej - Curie</w:t>
      </w:r>
      <w:r w:rsidRPr="00426BCB">
        <w:rPr>
          <w:rFonts w:asciiTheme="minorHAnsi" w:hAnsiTheme="minorHAnsi" w:cstheme="minorHAnsi"/>
          <w:b/>
          <w:sz w:val="24"/>
        </w:rPr>
        <w:t>.</w:t>
      </w:r>
    </w:p>
    <w:p w:rsidR="00F6174A" w:rsidRPr="00D84FE4" w:rsidRDefault="00F6174A" w:rsidP="00F6174A">
      <w:pPr>
        <w:keepLines/>
        <w:spacing w:before="120" w:after="120"/>
        <w:ind w:firstLine="227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t>Na podstawie art. 41 ust.1 ustawy z dnia 5 czerwca 1998 roku o samorządzie województwa (Dz. U. z 202</w:t>
      </w:r>
      <w:r w:rsidR="00EB0040"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t> r., poz. </w:t>
      </w:r>
      <w:r w:rsidR="00EB0040">
        <w:rPr>
          <w:rFonts w:asciiTheme="minorHAnsi" w:hAnsiTheme="minorHAnsi" w:cstheme="minorHAnsi"/>
          <w:sz w:val="24"/>
        </w:rPr>
        <w:t>566</w:t>
      </w:r>
      <w:r w:rsidRPr="00D84FE4">
        <w:rPr>
          <w:rFonts w:asciiTheme="minorHAnsi" w:hAnsiTheme="minorHAnsi" w:cstheme="minorHAnsi"/>
          <w:sz w:val="24"/>
        </w:rPr>
        <w:t>) oraz § 6 Uchwały nr XLIX/751/10 Sejmiku Województwa Wielkopolskiego z dnia 5 lipca 2010 roku w sprawie określenia szczegółowego sposobu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 Zarząd Województwa Wielkopolskiego uchwala, co następuje:</w:t>
      </w:r>
    </w:p>
    <w:p w:rsidR="00F6174A" w:rsidRPr="00D84FE4" w:rsidRDefault="00F6174A" w:rsidP="00F6174A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b/>
          <w:sz w:val="24"/>
        </w:rPr>
        <w:t>§ 1. </w:t>
      </w:r>
    </w:p>
    <w:p w:rsidR="004572F5" w:rsidRPr="000A66DC" w:rsidRDefault="004572F5" w:rsidP="000A66DC">
      <w:pPr>
        <w:pStyle w:val="Akapitzlist"/>
        <w:keepNext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4"/>
        </w:rPr>
      </w:pPr>
      <w:r w:rsidRPr="000A66DC">
        <w:rPr>
          <w:rFonts w:asciiTheme="minorHAnsi" w:hAnsiTheme="minorHAnsi" w:cstheme="minorHAnsi"/>
          <w:sz w:val="24"/>
        </w:rPr>
        <w:t xml:space="preserve">Postanawia się przeprowadzić konsultacje społeczne z organizacjami pozarządowymi oraz innymi podmiotami prowadzącymi działalność pożytku publicznego (zwanymi dalej organizacjami), dotyczące projektu uchwały Sejmiku Województwa Wielkopolskiego </w:t>
      </w:r>
      <w:r w:rsidRPr="000A66DC">
        <w:rPr>
          <w:rFonts w:asciiTheme="minorHAnsi" w:hAnsiTheme="minorHAnsi" w:cstheme="minorHAnsi"/>
          <w:sz w:val="24"/>
        </w:rPr>
        <w:br/>
      </w:r>
      <w:r w:rsidRPr="000A66DC">
        <w:rPr>
          <w:rFonts w:asciiTheme="minorHAnsi" w:hAnsiTheme="minorHAnsi" w:cstheme="minorHAnsi"/>
          <w:color w:val="000000"/>
          <w:sz w:val="24"/>
        </w:rPr>
        <w:t xml:space="preserve">zmieniającej uchwałę </w:t>
      </w:r>
      <w:r w:rsidR="00426BCB" w:rsidRPr="000A66DC">
        <w:rPr>
          <w:rFonts w:asciiTheme="minorHAnsi" w:hAnsiTheme="minorHAnsi" w:cstheme="minorHAnsi"/>
          <w:sz w:val="24"/>
        </w:rPr>
        <w:t>w sprawie zmiany nazwy Wielkopolskiego Centrum Onkologii im. Marii Skłodowskiej - Curie w Poznaniu oraz nadania statutu Wielkopolskiemu Centrum Onkologii im. Marii Skłodowskiej - Curie</w:t>
      </w:r>
      <w:r w:rsidRPr="000A66DC">
        <w:rPr>
          <w:rFonts w:asciiTheme="minorHAnsi" w:hAnsiTheme="minorHAnsi" w:cstheme="minorHAnsi"/>
          <w:sz w:val="24"/>
        </w:rPr>
        <w:t xml:space="preserve">, który stanowi załącznik </w:t>
      </w:r>
      <w:r w:rsidR="000A66DC">
        <w:rPr>
          <w:rFonts w:asciiTheme="minorHAnsi" w:hAnsiTheme="minorHAnsi" w:cstheme="minorHAnsi"/>
          <w:sz w:val="24"/>
        </w:rPr>
        <w:t xml:space="preserve">nr 1 </w:t>
      </w:r>
      <w:r w:rsidRPr="000A66DC">
        <w:rPr>
          <w:rFonts w:asciiTheme="minorHAnsi" w:hAnsiTheme="minorHAnsi" w:cstheme="minorHAnsi"/>
          <w:sz w:val="24"/>
        </w:rPr>
        <w:t>do niniejszej uchwały.</w:t>
      </w:r>
    </w:p>
    <w:p w:rsidR="004572F5" w:rsidRPr="004572F5" w:rsidRDefault="004572F5" w:rsidP="00426BCB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4572F5">
        <w:rPr>
          <w:rFonts w:asciiTheme="minorHAnsi" w:hAnsiTheme="minorHAnsi" w:cstheme="minorHAnsi"/>
        </w:rPr>
        <w:t xml:space="preserve">Konsultacje o których mowa w ust. 1: </w:t>
      </w:r>
    </w:p>
    <w:p w:rsidR="004572F5" w:rsidRPr="004572F5" w:rsidRDefault="000A66DC" w:rsidP="004572F5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4572F5" w:rsidRPr="004572F5">
        <w:rPr>
          <w:rFonts w:asciiTheme="minorHAnsi" w:hAnsiTheme="minorHAnsi" w:cstheme="minorHAnsi"/>
        </w:rPr>
        <w:t xml:space="preserve">będą przeprowadzone w formie przyjmowania uwag organizacji na formularzu, stanowiącym załącznik nr 2 do niniejszej uchwały, który należy dostarczyć w formie papierowej do Departamentu Zdrowia Urzędu Marszałkowskiego Województwa Wielkopolskiego w Poznaniu lub w </w:t>
      </w:r>
      <w:r w:rsidR="004572F5">
        <w:rPr>
          <w:rFonts w:asciiTheme="minorHAnsi" w:hAnsiTheme="minorHAnsi" w:cstheme="minorHAnsi"/>
        </w:rPr>
        <w:t xml:space="preserve">formie elektronicznej na adres: </w:t>
      </w:r>
      <w:r w:rsidR="006E7E89">
        <w:rPr>
          <w:rFonts w:asciiTheme="minorHAnsi" w:hAnsiTheme="minorHAnsi" w:cstheme="minorHAnsi"/>
        </w:rPr>
        <w:t>dz.sekretariat@umww.pl</w:t>
      </w:r>
      <w:r w:rsidR="004572F5" w:rsidRPr="004572F5">
        <w:rPr>
          <w:rFonts w:asciiTheme="minorHAnsi" w:hAnsiTheme="minorHAnsi" w:cstheme="minorHAnsi"/>
        </w:rPr>
        <w:t>,</w:t>
      </w:r>
    </w:p>
    <w:p w:rsidR="004572F5" w:rsidRPr="004572F5" w:rsidRDefault="000A66DC" w:rsidP="004572F5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2</w:t>
      </w:r>
      <w:r w:rsidR="004572F5" w:rsidRPr="004572F5">
        <w:rPr>
          <w:rFonts w:asciiTheme="minorHAnsi" w:hAnsiTheme="minorHAnsi" w:cstheme="minorHAnsi"/>
        </w:rPr>
        <w:t xml:space="preserve">) </w:t>
      </w:r>
      <w:r w:rsidR="004572F5" w:rsidRPr="004572F5">
        <w:rPr>
          <w:rFonts w:asciiTheme="minorHAnsi" w:hAnsiTheme="minorHAnsi" w:cstheme="minorHAnsi"/>
          <w:color w:val="000000" w:themeColor="text1"/>
        </w:rPr>
        <w:t xml:space="preserve">zostaną przeprowadzone </w:t>
      </w:r>
      <w:r w:rsidR="004572F5" w:rsidRPr="004572F5">
        <w:rPr>
          <w:rFonts w:asciiTheme="minorHAnsi" w:hAnsiTheme="minorHAnsi" w:cstheme="minorHAnsi"/>
        </w:rPr>
        <w:t xml:space="preserve">od momentu opublikowania informacji o przeprowadzaniu konsultacji </w:t>
      </w:r>
      <w:r>
        <w:rPr>
          <w:rFonts w:asciiTheme="minorHAnsi" w:hAnsiTheme="minorHAnsi" w:cstheme="minorHAnsi"/>
        </w:rPr>
        <w:t>w</w:t>
      </w:r>
      <w:r w:rsidR="004572F5" w:rsidRPr="004572F5">
        <w:rPr>
          <w:rFonts w:asciiTheme="minorHAnsi" w:hAnsiTheme="minorHAnsi" w:cstheme="minorHAnsi"/>
        </w:rPr>
        <w:t xml:space="preserve"> publikatorach wymienionych w ust. 3 w terminie do </w:t>
      </w:r>
      <w:r>
        <w:rPr>
          <w:rFonts w:asciiTheme="minorHAnsi" w:hAnsiTheme="minorHAnsi" w:cstheme="minorHAnsi"/>
        </w:rPr>
        <w:t>2</w:t>
      </w:r>
      <w:r w:rsidR="005E6C6B">
        <w:rPr>
          <w:rFonts w:asciiTheme="minorHAnsi" w:hAnsiTheme="minorHAnsi" w:cstheme="minorHAnsi"/>
        </w:rPr>
        <w:t xml:space="preserve"> maja</w:t>
      </w:r>
      <w:r w:rsidR="004572F5">
        <w:rPr>
          <w:rFonts w:asciiTheme="minorHAnsi" w:hAnsiTheme="minorHAnsi" w:cstheme="minorHAnsi"/>
        </w:rPr>
        <w:t xml:space="preserve"> </w:t>
      </w:r>
      <w:r w:rsidR="006E7E89">
        <w:rPr>
          <w:rFonts w:asciiTheme="minorHAnsi" w:hAnsiTheme="minorHAnsi" w:cstheme="minorHAnsi"/>
        </w:rPr>
        <w:t xml:space="preserve">2024 </w:t>
      </w:r>
      <w:r w:rsidR="004572F5" w:rsidRPr="004572F5">
        <w:rPr>
          <w:rFonts w:asciiTheme="minorHAnsi" w:hAnsiTheme="minorHAnsi" w:cstheme="minorHAnsi"/>
          <w:color w:val="000000" w:themeColor="text1"/>
        </w:rPr>
        <w:t>roku włącznie.</w:t>
      </w:r>
    </w:p>
    <w:p w:rsidR="004572F5" w:rsidRPr="004572F5" w:rsidRDefault="004572F5" w:rsidP="004572F5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4572F5">
        <w:rPr>
          <w:rFonts w:asciiTheme="minorHAnsi" w:hAnsiTheme="minorHAnsi" w:cstheme="minorHAnsi"/>
        </w:rPr>
        <w:t xml:space="preserve">Publikacja informacji o przeprowadzeniu konsultacji, o których mowa w ust. 1 zamieszczona będzie w Biuletynie Informacji Publicznej oraz na stronie internetowej Urzędu Marszałkowskiego Województwa Wielkopolskiego www.umww.pl. </w:t>
      </w:r>
    </w:p>
    <w:p w:rsidR="00F6174A" w:rsidRPr="00D84FE4" w:rsidRDefault="00F6174A" w:rsidP="00F6174A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b/>
          <w:sz w:val="24"/>
        </w:rPr>
        <w:t>§ 2. </w:t>
      </w:r>
    </w:p>
    <w:p w:rsidR="00F6174A" w:rsidRPr="00D84FE4" w:rsidRDefault="00F6174A" w:rsidP="00F6174A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t>Wykonanie uchwały powierza się Dyrektorowi Departamentu Zdrowia.</w:t>
      </w:r>
    </w:p>
    <w:p w:rsidR="00F6174A" w:rsidRPr="00D84FE4" w:rsidRDefault="00F6174A" w:rsidP="00F6174A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b/>
          <w:sz w:val="24"/>
        </w:rPr>
        <w:t>§ 3. </w:t>
      </w:r>
    </w:p>
    <w:p w:rsidR="00F6174A" w:rsidRPr="00D84FE4" w:rsidRDefault="00F6174A" w:rsidP="00F6174A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t>Uchwała wchodzi w życie z dniem podjęcia.</w:t>
      </w:r>
    </w:p>
    <w:p w:rsidR="00F6174A" w:rsidRPr="00D84FE4" w:rsidRDefault="00F6174A" w:rsidP="00F6174A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F6174A" w:rsidRPr="00D84FE4" w:rsidRDefault="00F6174A" w:rsidP="00F6174A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lastRenderedPageBreak/>
        <w:t xml:space="preserve">Uzasadnienie do uchwały Nr </w:t>
      </w:r>
      <w:r w:rsidR="00C13608">
        <w:rPr>
          <w:rFonts w:asciiTheme="minorHAnsi" w:hAnsiTheme="minorHAnsi" w:cstheme="minorHAnsi"/>
          <w:sz w:val="24"/>
        </w:rPr>
        <w:t>8300</w:t>
      </w:r>
      <w:r w:rsidR="00EC416D">
        <w:rPr>
          <w:rFonts w:asciiTheme="minorHAnsi" w:hAnsiTheme="minorHAnsi" w:cstheme="minorHAnsi"/>
          <w:sz w:val="24"/>
        </w:rPr>
        <w:t>/202</w:t>
      </w:r>
      <w:r w:rsidR="00C9227E"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br/>
        <w:t>Zarządu Województwa Wielkopolskiego</w:t>
      </w:r>
      <w:r w:rsidRPr="00D84FE4">
        <w:rPr>
          <w:rFonts w:asciiTheme="minorHAnsi" w:hAnsiTheme="minorHAnsi" w:cstheme="minorHAnsi"/>
          <w:sz w:val="24"/>
        </w:rPr>
        <w:br/>
        <w:t xml:space="preserve">z dnia </w:t>
      </w:r>
      <w:r w:rsidR="00C13608">
        <w:rPr>
          <w:rFonts w:asciiTheme="minorHAnsi" w:hAnsiTheme="minorHAnsi" w:cstheme="minorHAnsi"/>
          <w:sz w:val="24"/>
        </w:rPr>
        <w:t xml:space="preserve">25 kwietnia </w:t>
      </w:r>
      <w:bookmarkStart w:id="0" w:name="_GoBack"/>
      <w:bookmarkEnd w:id="0"/>
      <w:r w:rsidRPr="00D84FE4">
        <w:rPr>
          <w:rFonts w:asciiTheme="minorHAnsi" w:hAnsiTheme="minorHAnsi" w:cstheme="minorHAnsi"/>
          <w:sz w:val="24"/>
        </w:rPr>
        <w:t>202</w:t>
      </w:r>
      <w:r w:rsidR="00C9227E"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t> r.</w:t>
      </w:r>
    </w:p>
    <w:p w:rsidR="00F6174A" w:rsidRPr="000E15C5" w:rsidRDefault="00F6174A" w:rsidP="00426BCB">
      <w:pPr>
        <w:keepNext/>
        <w:spacing w:after="480"/>
        <w:rPr>
          <w:rFonts w:asciiTheme="minorHAnsi" w:hAnsiTheme="minorHAnsi" w:cstheme="minorHAnsi"/>
          <w:sz w:val="24"/>
        </w:rPr>
      </w:pPr>
      <w:r w:rsidRPr="000E15C5">
        <w:rPr>
          <w:rFonts w:asciiTheme="minorHAnsi" w:hAnsiTheme="minorHAnsi" w:cstheme="minorHAnsi"/>
          <w:b/>
          <w:sz w:val="24"/>
        </w:rPr>
        <w:t xml:space="preserve">w sprawie przeprowadzenia konsultacji projektu uchwały Sejmiku Województwa Wielkopolskiego zmieniającej uchwałę </w:t>
      </w:r>
      <w:r w:rsidR="00426BCB" w:rsidRPr="000E15C5">
        <w:rPr>
          <w:rFonts w:asciiTheme="minorHAnsi" w:hAnsiTheme="minorHAnsi" w:cstheme="minorHAnsi"/>
          <w:b/>
          <w:sz w:val="24"/>
        </w:rPr>
        <w:t>w sprawie zmiany nazwy Wielkopolskiego Centrum Onkologii im. Marii Skłodowskiej - Curie w Poznaniu oraz nadania statutu Wielkopolskiemu Centrum Onkologii im. Marii Skłodowskiej - Curie</w:t>
      </w:r>
      <w:r w:rsidRPr="000E15C5">
        <w:rPr>
          <w:rFonts w:asciiTheme="minorHAnsi" w:hAnsiTheme="minorHAnsi" w:cstheme="minorHAnsi"/>
          <w:b/>
          <w:sz w:val="24"/>
        </w:rPr>
        <w:t>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 xml:space="preserve">Ustawa z dnia 24 kwietnia 2003 roku o działalności pożytku publicznego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br/>
        <w:t>i o wolontariacie (Dz.U. z 202</w:t>
      </w:r>
      <w:r w:rsidR="00EC416D">
        <w:rPr>
          <w:rFonts w:asciiTheme="minorHAnsi" w:hAnsiTheme="minorHAnsi" w:cstheme="minorHAnsi"/>
          <w:color w:val="000000"/>
          <w:sz w:val="24"/>
          <w:u w:color="000000"/>
        </w:rPr>
        <w:t>3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 r., poz. </w:t>
      </w:r>
      <w:r w:rsidR="00EC416D">
        <w:rPr>
          <w:rFonts w:asciiTheme="minorHAnsi" w:hAnsiTheme="minorHAnsi" w:cstheme="minorHAnsi"/>
          <w:color w:val="000000"/>
          <w:sz w:val="24"/>
          <w:u w:color="000000"/>
        </w:rPr>
        <w:t>571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) w art. 5 ust. 5 nakłada na Sejmik Województwa Wielkopolskiego obowiązek konsultowania z organizacjami pozarządowymi oraz podmiotami wymienionymi w art. 3 ust. 3 tej ustawy projektów</w:t>
      </w:r>
      <w:r w:rsidR="000A66DC">
        <w:rPr>
          <w:rFonts w:asciiTheme="minorHAnsi" w:hAnsiTheme="minorHAnsi" w:cstheme="minorHAnsi"/>
          <w:color w:val="000000"/>
          <w:sz w:val="24"/>
          <w:u w:color="000000"/>
        </w:rPr>
        <w:t xml:space="preserve"> aktów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 xml:space="preserve"> prawa miejscowego w dziedzinach dotyczących działalności statutowej organizacji lub </w:t>
      </w:r>
      <w:r w:rsidR="000A66DC">
        <w:rPr>
          <w:rFonts w:asciiTheme="minorHAnsi" w:hAnsiTheme="minorHAnsi" w:cstheme="minorHAnsi"/>
          <w:color w:val="000000"/>
          <w:sz w:val="24"/>
          <w:u w:color="000000"/>
        </w:rPr>
        <w:t xml:space="preserve">z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Wielkopolską Radą Działalności Pożytku Publicznego.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Zgodnie z wyżej wymienioną ustawą przeprowadza się konsultacje aktów prawa miejscowego jakimi są statuty podmiotów leczniczych, dla których Województwo Wielkopolskie jest podmiotem tworzącym.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Sejmik Województwa Wielkopolskiego uchwałą nr XLIX/751/10 z dnia 5 lipca 2010 roku określił szczegółowy sposób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Zgodnie z §</w:t>
      </w:r>
      <w:r w:rsidR="00E43031">
        <w:rPr>
          <w:rFonts w:asciiTheme="minorHAnsi" w:hAnsiTheme="minorHAnsi" w:cstheme="minorHAnsi"/>
          <w:color w:val="000000"/>
          <w:sz w:val="24"/>
          <w:u w:color="000000"/>
        </w:rPr>
        <w:t xml:space="preserve">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6 wyżej wymienionej uchwały Zarząd Województwa Wielkopolskiego w drodze uchwały określa przedmiot, termin i formy konsultacji, oraz sposób publikacji informacji o przeprowadzeniu konsultacji oraz inne informacje, o ile wymaga tego forma konsultacji.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W związku z powyższym przyjęcie niniejszej uchwały jest uzasadnione.</w:t>
      </w: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405A97" w:rsidRPr="00D84FE4" w:rsidRDefault="00405A97">
      <w:pPr>
        <w:rPr>
          <w:rFonts w:asciiTheme="minorHAnsi" w:hAnsiTheme="minorHAnsi" w:cstheme="minorHAnsi"/>
        </w:rPr>
      </w:pPr>
    </w:p>
    <w:sectPr w:rsidR="00405A97" w:rsidRPr="00D8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7083"/>
    <w:multiLevelType w:val="hybridMultilevel"/>
    <w:tmpl w:val="390A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4A"/>
    <w:rsid w:val="000A66DC"/>
    <w:rsid w:val="000E15C5"/>
    <w:rsid w:val="00405A97"/>
    <w:rsid w:val="00426BCB"/>
    <w:rsid w:val="004572F5"/>
    <w:rsid w:val="005B7C3B"/>
    <w:rsid w:val="005E6C6B"/>
    <w:rsid w:val="006E7E89"/>
    <w:rsid w:val="00AC5CEB"/>
    <w:rsid w:val="00B24E3D"/>
    <w:rsid w:val="00C13608"/>
    <w:rsid w:val="00C9227E"/>
    <w:rsid w:val="00D84FE4"/>
    <w:rsid w:val="00E43031"/>
    <w:rsid w:val="00EB0040"/>
    <w:rsid w:val="00EC416D"/>
    <w:rsid w:val="00F6174A"/>
    <w:rsid w:val="00F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9A6B"/>
  <w15:chartTrackingRefBased/>
  <w15:docId w15:val="{C4BF7FEC-01AF-4BD8-AC32-A8DD039A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74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E3D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rsid w:val="004572F5"/>
    <w:pPr>
      <w:spacing w:before="100" w:beforeAutospacing="1" w:after="100" w:afterAutospacing="1"/>
      <w:jc w:val="left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0A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Elzbieta</dc:creator>
  <cp:keywords/>
  <dc:description/>
  <cp:lastModifiedBy>Bieniek Elzbieta</cp:lastModifiedBy>
  <cp:revision>2</cp:revision>
  <cp:lastPrinted>2024-04-19T09:44:00Z</cp:lastPrinted>
  <dcterms:created xsi:type="dcterms:W3CDTF">2024-04-25T11:16:00Z</dcterms:created>
  <dcterms:modified xsi:type="dcterms:W3CDTF">2024-04-25T11:16:00Z</dcterms:modified>
</cp:coreProperties>
</file>