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A8124C" w:rsidP="00A8124C">
      <w:pPr>
        <w:rPr>
          <w:rFonts w:ascii="Arial" w:hAnsi="Arial" w:cs="Arial"/>
        </w:rPr>
      </w:pPr>
      <w:r w:rsidRPr="00A8124C">
        <w:rPr>
          <w:rFonts w:ascii="Arial" w:hAnsi="Arial" w:cs="Arial"/>
        </w:rPr>
        <w:t>projektu Uchwały Sejmiku Województwa Wielkopolskiego zmieniającej uchwałę w sprawie nadania statutu Wielko</w:t>
      </w:r>
      <w:r>
        <w:rPr>
          <w:rFonts w:ascii="Arial" w:hAnsi="Arial" w:cs="Arial"/>
        </w:rPr>
        <w:t xml:space="preserve">polskiemu Centrum Pulmonologii </w:t>
      </w:r>
      <w:r w:rsidRPr="00A8124C">
        <w:rPr>
          <w:rFonts w:ascii="Arial" w:hAnsi="Arial" w:cs="Arial"/>
        </w:rPr>
        <w:t>i Torakochirurgii im. Eugenii i Janusza Zeylandów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A8124C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A8124C">
        <w:rPr>
          <w:rFonts w:ascii="Arial" w:hAnsi="Arial" w:cs="Arial"/>
        </w:rPr>
        <w:t>projekt</w:t>
      </w:r>
      <w:bookmarkStart w:id="0" w:name="_GoBack"/>
      <w:bookmarkEnd w:id="0"/>
      <w:r w:rsidR="00A8124C" w:rsidRPr="00A8124C">
        <w:rPr>
          <w:rFonts w:ascii="Arial" w:hAnsi="Arial" w:cs="Arial"/>
        </w:rPr>
        <w:t xml:space="preserve"> Uchwały Sejmiku Województwa Wielkopolskiego zmieniającej uchwałę w sprawie nadania statutu Wielkopolskiemu Centrum Pulmonologi</w:t>
      </w:r>
      <w:r w:rsidR="00A8124C">
        <w:rPr>
          <w:rFonts w:ascii="Arial" w:hAnsi="Arial" w:cs="Arial"/>
        </w:rPr>
        <w:t xml:space="preserve">i </w:t>
      </w:r>
      <w:r w:rsidR="00A8124C" w:rsidRPr="00A8124C">
        <w:rPr>
          <w:rFonts w:ascii="Arial" w:hAnsi="Arial" w:cs="Arial"/>
        </w:rPr>
        <w:t>i Torakochirurgii im. Eugenii i Janusza Zeylandów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AF64B1">
        <w:rPr>
          <w:rFonts w:ascii="Arial" w:hAnsi="Arial" w:cs="Arial"/>
        </w:rPr>
        <w:t>7424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AF64B1">
        <w:rPr>
          <w:rFonts w:ascii="Arial" w:hAnsi="Arial" w:cs="Arial"/>
        </w:rPr>
        <w:t>9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18" w:rsidRDefault="00200618" w:rsidP="001C5D24">
      <w:pPr>
        <w:spacing w:after="0" w:line="240" w:lineRule="auto"/>
      </w:pPr>
      <w:r>
        <w:separator/>
      </w:r>
    </w:p>
  </w:endnote>
  <w:endnote w:type="continuationSeparator" w:id="0">
    <w:p w:rsidR="00200618" w:rsidRDefault="00200618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18" w:rsidRDefault="00200618" w:rsidP="001C5D24">
      <w:pPr>
        <w:spacing w:after="0" w:line="240" w:lineRule="auto"/>
      </w:pPr>
      <w:r>
        <w:separator/>
      </w:r>
    </w:p>
  </w:footnote>
  <w:footnote w:type="continuationSeparator" w:id="0">
    <w:p w:rsidR="00200618" w:rsidRDefault="00200618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00618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03298"/>
    <w:rsid w:val="00424286"/>
    <w:rsid w:val="004455BC"/>
    <w:rsid w:val="00461534"/>
    <w:rsid w:val="00481C3A"/>
    <w:rsid w:val="00483CE7"/>
    <w:rsid w:val="004A1672"/>
    <w:rsid w:val="004E208A"/>
    <w:rsid w:val="004E476E"/>
    <w:rsid w:val="005022E8"/>
    <w:rsid w:val="005078E7"/>
    <w:rsid w:val="005525BA"/>
    <w:rsid w:val="00563262"/>
    <w:rsid w:val="005B1A4D"/>
    <w:rsid w:val="00601D98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0084"/>
    <w:rsid w:val="009D2531"/>
    <w:rsid w:val="00A21330"/>
    <w:rsid w:val="00A8124C"/>
    <w:rsid w:val="00A91C0D"/>
    <w:rsid w:val="00AA26A8"/>
    <w:rsid w:val="00AF64B1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2023-12-04T10:55:00Z</cp:lastPrinted>
  <dcterms:created xsi:type="dcterms:W3CDTF">2023-12-04T10:56:00Z</dcterms:created>
  <dcterms:modified xsi:type="dcterms:W3CDTF">2023-12-04T10:57:00Z</dcterms:modified>
</cp:coreProperties>
</file>