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300252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t xml:space="preserve">uzupełniającego dla </w:t>
      </w:r>
      <w:r w:rsidR="00D57818" w:rsidRPr="00A35442">
        <w:rPr>
          <w:rFonts w:ascii="Garamond" w:hAnsi="Garamond"/>
          <w:b/>
          <w:bCs/>
        </w:rPr>
        <w:t>przedsiębiorstw</w:t>
      </w:r>
      <w:r w:rsidR="0068324E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br/>
      </w:r>
      <w:r w:rsidR="003651DA"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294DD4">
        <w:rPr>
          <w:rFonts w:ascii="Garamond" w:hAnsi="Garamond"/>
          <w:b/>
          <w:bCs/>
        </w:rPr>
        <w:t>1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CE1DA9">
        <w:rPr>
          <w:rFonts w:ascii="Garamond" w:hAnsi="Garamond"/>
          <w:b/>
        </w:rPr>
        <w:t>Anuga</w:t>
      </w:r>
      <w:proofErr w:type="spellEnd"/>
      <w:r w:rsidR="00CE1DA9">
        <w:rPr>
          <w:rFonts w:ascii="Garamond" w:hAnsi="Garamond"/>
          <w:b/>
        </w:rPr>
        <w:t xml:space="preserve"> </w:t>
      </w:r>
      <w:proofErr w:type="spellStart"/>
      <w:r w:rsidR="00CE1DA9">
        <w:rPr>
          <w:rFonts w:ascii="Garamond" w:hAnsi="Garamond"/>
          <w:b/>
        </w:rPr>
        <w:t>FoodTec</w:t>
      </w:r>
      <w:proofErr w:type="spellEnd"/>
      <w:r w:rsidR="0062398D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CE1DA9" w:rsidRPr="00CE1DA9">
        <w:rPr>
          <w:rFonts w:ascii="Garamond" w:hAnsi="Garamond"/>
          <w:b/>
        </w:rPr>
        <w:t xml:space="preserve">26-29 kwietnia </w:t>
      </w:r>
      <w:r w:rsidR="00542C7A" w:rsidRPr="00542C7A">
        <w:rPr>
          <w:rFonts w:ascii="Garamond" w:hAnsi="Garamond"/>
          <w:b/>
        </w:rPr>
        <w:t>202</w:t>
      </w:r>
      <w:r w:rsidR="00CE1DA9">
        <w:rPr>
          <w:rFonts w:ascii="Garamond" w:hAnsi="Garamond"/>
          <w:b/>
        </w:rPr>
        <w:t>2</w:t>
      </w:r>
      <w:r w:rsidR="00542C7A" w:rsidRPr="00542C7A">
        <w:rPr>
          <w:rFonts w:ascii="Garamond" w:hAnsi="Garamond"/>
          <w:b/>
        </w:rPr>
        <w:t xml:space="preserve"> r.</w:t>
      </w:r>
      <w:r w:rsid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CE1DA9">
        <w:rPr>
          <w:rFonts w:ascii="Garamond" w:hAnsi="Garamond"/>
          <w:b/>
        </w:rPr>
        <w:t>Kolonia</w:t>
      </w:r>
      <w:r w:rsidR="00542C7A">
        <w:rPr>
          <w:rFonts w:ascii="Garamond" w:hAnsi="Garamond"/>
          <w:b/>
        </w:rPr>
        <w:t xml:space="preserve"> (</w:t>
      </w:r>
      <w:r w:rsidR="00CE1DA9">
        <w:rPr>
          <w:rFonts w:ascii="Garamond" w:hAnsi="Garamond"/>
          <w:b/>
        </w:rPr>
        <w:t>Niemcy</w:t>
      </w:r>
      <w:r w:rsidR="00542C7A">
        <w:rPr>
          <w:rFonts w:ascii="Garamond" w:hAnsi="Garamond"/>
          <w:b/>
        </w:rPr>
        <w:t>)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83774A" w:rsidRPr="00CE1DA9" w:rsidRDefault="00D57818" w:rsidP="00CE1DA9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3" w:hanging="425"/>
        <w:jc w:val="both"/>
        <w:rPr>
          <w:color w:val="0000FF"/>
          <w:u w:val="single"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9065D8" w:rsidRPr="009D4199">
          <w:rPr>
            <w:rStyle w:val="Hipercze"/>
            <w:rFonts w:ascii="Garamond" w:hAnsi="Garamond"/>
          </w:rPr>
          <w:t>https://markaw.pl/pl_PL/o-regionie</w:t>
        </w:r>
      </w:hyperlink>
      <w:r w:rsidR="009D4199" w:rsidRPr="009D4199">
        <w:rPr>
          <w:rStyle w:val="Hipercze"/>
          <w:rFonts w:ascii="Garamond" w:hAnsi="Garamond"/>
          <w:color w:val="auto"/>
          <w:u w:val="none"/>
        </w:rPr>
        <w:t>.</w:t>
      </w: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D2112A" w:rsidRPr="0083774A" w:rsidRDefault="00434198" w:rsidP="00D41B8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83774A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</w:t>
      </w:r>
      <w:r w:rsidR="0083774A" w:rsidRPr="0083774A">
        <w:rPr>
          <w:rFonts w:ascii="Garamond" w:hAnsi="Garamond"/>
        </w:rPr>
        <w:t xml:space="preserve">mające w swojej ofercie produkty z certyfikatem produkcji ekologicznej, </w:t>
      </w:r>
      <w:r w:rsidR="0062398D">
        <w:rPr>
          <w:rFonts w:ascii="Garamond" w:hAnsi="Garamond"/>
        </w:rPr>
        <w:t xml:space="preserve">organicznej lub zdrowej żywności, </w:t>
      </w:r>
      <w:r w:rsidRPr="0083774A">
        <w:rPr>
          <w:rFonts w:ascii="Garamond" w:hAnsi="Garamond"/>
        </w:rPr>
        <w:t>posiadające siedzibę na terenie województwa wielkopolskiego, których działalność mieści się w ramach następujących sekcji PKD zgodnych z obsza</w:t>
      </w:r>
      <w:r w:rsidR="00610824" w:rsidRPr="0083774A">
        <w:rPr>
          <w:rFonts w:ascii="Garamond" w:hAnsi="Garamond"/>
        </w:rPr>
        <w:t>rem inteligentnej specjalizacji</w:t>
      </w:r>
      <w:r w:rsidR="003C0815" w:rsidRPr="0083774A">
        <w:rPr>
          <w:rFonts w:ascii="Garamond" w:hAnsi="Garamond"/>
        </w:rPr>
        <w:t xml:space="preserve"> </w:t>
      </w:r>
      <w:r w:rsidR="0083774A">
        <w:rPr>
          <w:rFonts w:ascii="Garamond" w:hAnsi="Garamond"/>
        </w:rPr>
        <w:t>:</w:t>
      </w:r>
    </w:p>
    <w:p w:rsidR="006E3E5E" w:rsidRPr="000C4DBC" w:rsidRDefault="006E3E5E" w:rsidP="0083774A">
      <w:pPr>
        <w:pStyle w:val="Default"/>
        <w:ind w:left="284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D2112A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Pr="00E25E9E" w:rsidRDefault="007A3559" w:rsidP="00D2112A">
      <w:pPr>
        <w:pStyle w:val="Default"/>
        <w:spacing w:beforeLines="40" w:before="96"/>
        <w:ind w:left="709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BA56CE">
        <w:rPr>
          <w:rFonts w:ascii="Garamond" w:hAnsi="Garamond"/>
        </w:rPr>
        <w:t xml:space="preserve">, </w:t>
      </w:r>
      <w:r w:rsidR="00327437" w:rsidRPr="00542C7A">
        <w:rPr>
          <w:rFonts w:ascii="Garamond" w:hAnsi="Garamond"/>
        </w:rPr>
        <w:t>17</w:t>
      </w:r>
      <w:r w:rsidR="00BA56CE">
        <w:rPr>
          <w:rFonts w:ascii="Garamond" w:hAnsi="Garamond"/>
        </w:rPr>
        <w:t>,</w:t>
      </w:r>
      <w:r w:rsidR="00327437" w:rsidRPr="00542C7A">
        <w:rPr>
          <w:rFonts w:ascii="Garamond" w:hAnsi="Garamond"/>
        </w:rPr>
        <w:t xml:space="preserve"> 22,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p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:rsidR="00731EC4" w:rsidRPr="00D2112A" w:rsidRDefault="002D2DD5" w:rsidP="00675AC3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D2112A">
        <w:rPr>
          <w:rFonts w:ascii="Garamond" w:hAnsi="Garamond"/>
        </w:rPr>
        <w:t>Warunkiem udziału w naborze jest przesłanie</w:t>
      </w:r>
      <w:r w:rsidR="00E25E9E" w:rsidRPr="00D2112A">
        <w:rPr>
          <w:rFonts w:ascii="Garamond" w:hAnsi="Garamond"/>
        </w:rPr>
        <w:t>,</w:t>
      </w:r>
      <w:r w:rsidR="005948E4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>na adres Organizatora</w:t>
      </w:r>
      <w:r w:rsidR="00575975" w:rsidRPr="00D2112A">
        <w:rPr>
          <w:rFonts w:ascii="Garamond" w:hAnsi="Garamond"/>
        </w:rPr>
        <w:t>,</w:t>
      </w:r>
      <w:r w:rsidRPr="00D2112A">
        <w:rPr>
          <w:rFonts w:ascii="Garamond" w:hAnsi="Garamond"/>
        </w:rPr>
        <w:t xml:space="preserve"> </w:t>
      </w:r>
      <w:r w:rsidR="00635AA2" w:rsidRPr="00D2112A">
        <w:rPr>
          <w:rFonts w:ascii="Garamond" w:hAnsi="Garamond"/>
        </w:rPr>
        <w:t xml:space="preserve">przez przedsiębiorstwa spełniające warunki wymienione w pkt. </w:t>
      </w:r>
      <w:r w:rsidR="009F47CF" w:rsidRPr="00D2112A">
        <w:rPr>
          <w:rFonts w:ascii="Garamond" w:hAnsi="Garamond"/>
        </w:rPr>
        <w:t>II.1</w:t>
      </w:r>
      <w:r w:rsidR="00575975" w:rsidRPr="00D2112A">
        <w:rPr>
          <w:rFonts w:ascii="Garamond" w:hAnsi="Garamond"/>
        </w:rPr>
        <w:t>,</w:t>
      </w:r>
      <w:r w:rsidR="00635AA2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 xml:space="preserve">prawidłowo wypełnionych dokumentów, w tym </w:t>
      </w:r>
      <w:r w:rsidRPr="00D2112A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</w:rPr>
        <w:t xml:space="preserve"> </w:t>
      </w:r>
      <w:r w:rsidRPr="00D2112A">
        <w:rPr>
          <w:rStyle w:val="Uwydatnienie"/>
          <w:rFonts w:ascii="Garamond" w:hAnsi="Garamond"/>
          <w:i w:val="0"/>
        </w:rPr>
        <w:t>oraz aktualnego wypisu z KRS.</w:t>
      </w:r>
      <w:r w:rsidR="00731EC4" w:rsidRPr="00D2112A">
        <w:rPr>
          <w:rStyle w:val="Uwydatnienie"/>
          <w:rFonts w:ascii="Garamond" w:hAnsi="Garamond"/>
          <w:iCs w:val="0"/>
        </w:rPr>
        <w:br w:type="page"/>
      </w:r>
    </w:p>
    <w:p w:rsidR="00205900" w:rsidRDefault="00205900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Pr="00A35442">
        <w:rPr>
          <w:rFonts w:ascii="Garamond" w:hAnsi="Garamond"/>
        </w:rPr>
        <w:t xml:space="preserve">1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 </w:t>
      </w:r>
      <w:r w:rsidR="00886FAA">
        <w:rPr>
          <w:rFonts w:ascii="Garamond" w:hAnsi="Garamond"/>
        </w:rPr>
        <w:t xml:space="preserve">udział w targach </w:t>
      </w:r>
      <w:proofErr w:type="spellStart"/>
      <w:r w:rsidR="00CE1DA9">
        <w:rPr>
          <w:rFonts w:ascii="Garamond" w:hAnsi="Garamond"/>
          <w:b/>
        </w:rPr>
        <w:t>Anuga</w:t>
      </w:r>
      <w:proofErr w:type="spellEnd"/>
      <w:r w:rsidR="0062398D">
        <w:rPr>
          <w:rFonts w:ascii="Garamond" w:hAnsi="Garamond"/>
          <w:b/>
        </w:rPr>
        <w:t xml:space="preserve"> </w:t>
      </w:r>
      <w:proofErr w:type="spellStart"/>
      <w:r w:rsidR="0062398D">
        <w:rPr>
          <w:rFonts w:ascii="Garamond" w:hAnsi="Garamond"/>
          <w:b/>
        </w:rPr>
        <w:t>Food</w:t>
      </w:r>
      <w:r w:rsidR="00CE1DA9">
        <w:rPr>
          <w:rFonts w:ascii="Garamond" w:hAnsi="Garamond"/>
          <w:b/>
        </w:rPr>
        <w:t>Tec</w:t>
      </w:r>
      <w:proofErr w:type="spellEnd"/>
      <w:r w:rsidR="00CE1DA9">
        <w:rPr>
          <w:rFonts w:ascii="Garamond" w:hAnsi="Garamond"/>
          <w:b/>
        </w:rPr>
        <w:t xml:space="preserve"> 2022</w:t>
      </w:r>
      <w:r w:rsidR="00542C7A" w:rsidRP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</w:rPr>
        <w:t xml:space="preserve"> </w:t>
      </w:r>
      <w:r w:rsidR="00542C7A">
        <w:rPr>
          <w:rFonts w:ascii="Garamond" w:hAnsi="Garamond"/>
          <w:b/>
        </w:rPr>
        <w:t xml:space="preserve">odbywających się </w:t>
      </w:r>
      <w:r w:rsidR="00542C7A" w:rsidRPr="00542C7A">
        <w:rPr>
          <w:rFonts w:ascii="Garamond" w:hAnsi="Garamond"/>
          <w:b/>
        </w:rPr>
        <w:t xml:space="preserve">w dniach </w:t>
      </w:r>
      <w:r w:rsidR="00CE1DA9" w:rsidRPr="00CE1DA9">
        <w:rPr>
          <w:rFonts w:ascii="Garamond" w:hAnsi="Garamond"/>
          <w:b/>
        </w:rPr>
        <w:t>26-29 kwietnia 2022 r., Kolonia (Niemcy)</w:t>
      </w:r>
      <w:r w:rsidR="00D03A4D">
        <w:rPr>
          <w:rFonts w:ascii="Garamond" w:hAnsi="Garamond"/>
          <w:b/>
        </w:rPr>
        <w:t>.</w:t>
      </w:r>
    </w:p>
    <w:p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CE1DA9">
        <w:rPr>
          <w:rStyle w:val="Uwydatnienie"/>
          <w:rFonts w:ascii="Garamond" w:hAnsi="Garamond"/>
          <w:i w:val="0"/>
          <w:iCs w:val="0"/>
        </w:rPr>
        <w:t>…….  lutego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CE1DA9">
        <w:rPr>
          <w:rStyle w:val="Uwydatnienie"/>
          <w:rFonts w:ascii="Garamond" w:hAnsi="Garamond"/>
          <w:i w:val="0"/>
          <w:iCs w:val="0"/>
        </w:rPr>
        <w:t>2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</w:t>
      </w:r>
      <w:r w:rsidR="008A6F54">
        <w:rPr>
          <w:rFonts w:ascii="Garamond" w:hAnsi="Garamond"/>
        </w:rPr>
        <w:t xml:space="preserve"> i podpisanie umów o udziale</w:t>
      </w:r>
      <w:r w:rsidRPr="00A35442">
        <w:rPr>
          <w:rFonts w:ascii="Garamond" w:hAnsi="Garamond"/>
        </w:rPr>
        <w:t>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7517F4" w:rsidRPr="008A6F54">
        <w:rPr>
          <w:rFonts w:ascii="Garamond" w:hAnsi="Garamond"/>
        </w:rPr>
        <w:t>maksymalnie 10</w:t>
      </w:r>
      <w:r w:rsidRPr="008A6F54">
        <w:rPr>
          <w:rFonts w:ascii="Garamond" w:hAnsi="Garamond"/>
        </w:rPr>
        <w:t xml:space="preserve"> </w:t>
      </w:r>
      <w:r w:rsidRPr="009534D6">
        <w:rPr>
          <w:rFonts w:ascii="Garamond" w:hAnsi="Garamond"/>
          <w:color w:val="000000" w:themeColor="text1"/>
        </w:rPr>
        <w:t>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D135DE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22"/>
          <w:szCs w:val="22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6C0821">
        <w:rPr>
          <w:rFonts w:ascii="Garamond" w:eastAsia="TimesNewRoman" w:hAnsi="Garamond"/>
        </w:rPr>
        <w:t xml:space="preserve"> </w:t>
      </w:r>
      <w:r w:rsidR="00CF05E2" w:rsidRPr="006C0821">
        <w:rPr>
          <w:rFonts w:ascii="Garamond" w:eastAsia="TimesNewRoman" w:hAnsi="Garamond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2268C0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</w:t>
      </w:r>
      <w:r w:rsidR="00285CD9" w:rsidRPr="002268C0">
        <w:rPr>
          <w:rFonts w:ascii="Garamond" w:eastAsia="TimesNewRoman" w:hAnsi="Garamond"/>
        </w:rPr>
        <w:t xml:space="preserve">środków własnych. Koszty te nie podlegają zwrotowi przez </w:t>
      </w:r>
      <w:r w:rsidR="001D4B8B" w:rsidRPr="002268C0">
        <w:rPr>
          <w:rFonts w:ascii="Garamond" w:eastAsia="TimesNewRoman" w:hAnsi="Garamond"/>
        </w:rPr>
        <w:t>Organizatora</w:t>
      </w:r>
      <w:r w:rsidR="00285CD9" w:rsidRPr="002268C0">
        <w:rPr>
          <w:rFonts w:ascii="Garamond" w:eastAsia="TimesNewRoman" w:hAnsi="Garamond"/>
        </w:rPr>
        <w:t>.</w:t>
      </w:r>
      <w:r w:rsidR="007517F4" w:rsidRPr="002268C0">
        <w:rPr>
          <w:rFonts w:ascii="Garamond" w:eastAsia="TimesNewRoman" w:hAnsi="Garamond"/>
        </w:rPr>
        <w:t xml:space="preserve"> </w:t>
      </w:r>
    </w:p>
    <w:p w:rsidR="007517F4" w:rsidRPr="002268C0" w:rsidRDefault="008A6F54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2268C0">
        <w:rPr>
          <w:rFonts w:ascii="Garamond" w:eastAsia="TimesNewRoman" w:hAnsi="Garamond"/>
        </w:rPr>
        <w:t xml:space="preserve">Organizator zapewnia możliwość prezentacji materiałów promocyjnych na stanowisku Beneficjenta. Dodatkowo z uwagi na charakter targów, Organizator wyznaczy powierzchnię na ekspozycję </w:t>
      </w:r>
      <w:r w:rsidR="009612CD" w:rsidRPr="002268C0">
        <w:rPr>
          <w:rFonts w:ascii="Garamond" w:eastAsia="TimesNewRoman" w:hAnsi="Garamond"/>
        </w:rPr>
        <w:t xml:space="preserve">produktów </w:t>
      </w:r>
      <w:r w:rsidR="006C0821" w:rsidRPr="002268C0">
        <w:rPr>
          <w:rFonts w:ascii="Garamond" w:eastAsia="TimesNewRoman" w:hAnsi="Garamond"/>
        </w:rPr>
        <w:t>Beneficjentów</w:t>
      </w:r>
      <w:r w:rsidRPr="002268C0">
        <w:rPr>
          <w:rFonts w:ascii="Garamond" w:eastAsia="TimesNewRoman" w:hAnsi="Garamond"/>
        </w:rPr>
        <w:t>, tj.</w:t>
      </w:r>
      <w:r w:rsidR="002268C0" w:rsidRPr="002268C0">
        <w:rPr>
          <w:rFonts w:ascii="Garamond" w:eastAsia="TimesNewRoman" w:hAnsi="Garamond"/>
        </w:rPr>
        <w:t xml:space="preserve"> przedmiotów gabarytowych typu maszyny przemysłu rolno-spożywczego</w:t>
      </w:r>
      <w:r w:rsidR="009612CD" w:rsidRPr="002268C0">
        <w:rPr>
          <w:rFonts w:ascii="Garamond" w:eastAsia="TimesNewRoman" w:hAnsi="Garamond"/>
        </w:rPr>
        <w:t>, k</w:t>
      </w:r>
      <w:bookmarkStart w:id="0" w:name="_GoBack"/>
      <w:bookmarkEnd w:id="0"/>
      <w:r w:rsidR="009612CD" w:rsidRPr="002268C0">
        <w:rPr>
          <w:rFonts w:ascii="Garamond" w:eastAsia="TimesNewRoman" w:hAnsi="Garamond"/>
        </w:rPr>
        <w:t xml:space="preserve">tóre nie może przekroczyć łącznie </w:t>
      </w:r>
      <w:r w:rsidR="006C0821" w:rsidRPr="002268C0">
        <w:rPr>
          <w:rFonts w:ascii="Garamond" w:eastAsia="TimesNewRoman" w:hAnsi="Garamond"/>
        </w:rPr>
        <w:t>40 m2. Transport</w:t>
      </w:r>
      <w:r w:rsidR="002268C0" w:rsidRPr="002268C0">
        <w:rPr>
          <w:rFonts w:ascii="Garamond" w:eastAsia="TimesNewRoman" w:hAnsi="Garamond"/>
        </w:rPr>
        <w:t>, montaż i demontaż na stoisku</w:t>
      </w:r>
      <w:r w:rsidR="006C0821" w:rsidRPr="002268C0">
        <w:rPr>
          <w:rFonts w:ascii="Garamond" w:eastAsia="TimesNewRoman" w:hAnsi="Garamond"/>
        </w:rPr>
        <w:t xml:space="preserve"> oraz ubezpieczenie </w:t>
      </w:r>
      <w:r w:rsidR="002268C0" w:rsidRPr="002268C0">
        <w:rPr>
          <w:rFonts w:ascii="Garamond" w:eastAsia="TimesNewRoman" w:hAnsi="Garamond"/>
        </w:rPr>
        <w:t xml:space="preserve">danego </w:t>
      </w:r>
      <w:r w:rsidR="006C0821" w:rsidRPr="002268C0">
        <w:rPr>
          <w:rFonts w:ascii="Garamond" w:eastAsia="TimesNewRoman" w:hAnsi="Garamond"/>
        </w:rPr>
        <w:t xml:space="preserve">produktu pokrywa Beneficjent. </w:t>
      </w:r>
    </w:p>
    <w:p w:rsidR="006C0821" w:rsidRDefault="006C0821" w:rsidP="006C0821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6C0821" w:rsidRPr="00A35442" w:rsidRDefault="006C0821" w:rsidP="006C0821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F94EC9" w:rsidRPr="002E73A1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731EC4" w:rsidRPr="005948E4" w:rsidRDefault="00731EC4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2E73A1" w:rsidRPr="009534D6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9"/>
      <w:footerReference w:type="default" r:id="rId10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79" w:rsidRDefault="00862A79" w:rsidP="00E77468">
      <w:r>
        <w:separator/>
      </w:r>
    </w:p>
  </w:endnote>
  <w:endnote w:type="continuationSeparator" w:id="0">
    <w:p w:rsidR="00862A79" w:rsidRDefault="00862A7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24" w:rsidRPr="00152424" w:rsidRDefault="00152424">
    <w:pPr>
      <w:tabs>
        <w:tab w:val="center" w:pos="4550"/>
        <w:tab w:val="left" w:pos="5818"/>
      </w:tabs>
      <w:ind w:right="260"/>
      <w:jc w:val="right"/>
      <w:rPr>
        <w:rFonts w:ascii="Garamond" w:hAnsi="Garamond"/>
        <w:sz w:val="16"/>
        <w:szCs w:val="16"/>
      </w:rPr>
    </w:pPr>
    <w:r w:rsidRPr="00152424">
      <w:rPr>
        <w:rFonts w:ascii="Garamond" w:hAnsi="Garamond"/>
        <w:spacing w:val="60"/>
        <w:sz w:val="16"/>
        <w:szCs w:val="16"/>
      </w:rPr>
      <w:t>Strona</w:t>
    </w:r>
    <w:r w:rsidRPr="00152424">
      <w:rPr>
        <w:rFonts w:ascii="Garamond" w:hAnsi="Garamond"/>
        <w:sz w:val="16"/>
        <w:szCs w:val="16"/>
      </w:rPr>
      <w:t xml:space="preserve">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PAGE 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2268C0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  <w:r w:rsidRPr="00152424">
      <w:rPr>
        <w:rFonts w:ascii="Garamond" w:hAnsi="Garamond"/>
        <w:sz w:val="16"/>
        <w:szCs w:val="16"/>
      </w:rPr>
      <w:t xml:space="preserve"> |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NUMPAGES  \* Arabic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2268C0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79" w:rsidRDefault="00862A79" w:rsidP="00E77468">
      <w:r>
        <w:separator/>
      </w:r>
    </w:p>
  </w:footnote>
  <w:footnote w:type="continuationSeparator" w:id="0">
    <w:p w:rsidR="00862A79" w:rsidRDefault="00862A7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2424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3E21"/>
    <w:rsid w:val="001F5997"/>
    <w:rsid w:val="001F5A8B"/>
    <w:rsid w:val="00205900"/>
    <w:rsid w:val="00210288"/>
    <w:rsid w:val="002268C0"/>
    <w:rsid w:val="00235759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6C4D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C0815"/>
    <w:rsid w:val="003D1D71"/>
    <w:rsid w:val="003E0BBF"/>
    <w:rsid w:val="0040101D"/>
    <w:rsid w:val="0040205A"/>
    <w:rsid w:val="00423C6D"/>
    <w:rsid w:val="00434198"/>
    <w:rsid w:val="00434884"/>
    <w:rsid w:val="00450257"/>
    <w:rsid w:val="00452E9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75975"/>
    <w:rsid w:val="00576C50"/>
    <w:rsid w:val="00577EAD"/>
    <w:rsid w:val="005948E4"/>
    <w:rsid w:val="005A44A6"/>
    <w:rsid w:val="005D18B1"/>
    <w:rsid w:val="005F7293"/>
    <w:rsid w:val="00605AF4"/>
    <w:rsid w:val="00610824"/>
    <w:rsid w:val="0062398D"/>
    <w:rsid w:val="00626E1E"/>
    <w:rsid w:val="00635AA2"/>
    <w:rsid w:val="00640F47"/>
    <w:rsid w:val="00656854"/>
    <w:rsid w:val="0067055D"/>
    <w:rsid w:val="0068324E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0821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44A82"/>
    <w:rsid w:val="007517F4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3774A"/>
    <w:rsid w:val="00841C0D"/>
    <w:rsid w:val="00847417"/>
    <w:rsid w:val="008512AE"/>
    <w:rsid w:val="00861BEB"/>
    <w:rsid w:val="00862A79"/>
    <w:rsid w:val="00876450"/>
    <w:rsid w:val="008823F7"/>
    <w:rsid w:val="00886FAA"/>
    <w:rsid w:val="00893AF4"/>
    <w:rsid w:val="008A6F54"/>
    <w:rsid w:val="008B4EC9"/>
    <w:rsid w:val="008C27C2"/>
    <w:rsid w:val="008D1083"/>
    <w:rsid w:val="008F289F"/>
    <w:rsid w:val="008F57DA"/>
    <w:rsid w:val="0090606D"/>
    <w:rsid w:val="009065D8"/>
    <w:rsid w:val="009173CA"/>
    <w:rsid w:val="0092424D"/>
    <w:rsid w:val="00927C6F"/>
    <w:rsid w:val="00932C85"/>
    <w:rsid w:val="00937CC2"/>
    <w:rsid w:val="00941F36"/>
    <w:rsid w:val="00943F49"/>
    <w:rsid w:val="009520DF"/>
    <w:rsid w:val="009534D6"/>
    <w:rsid w:val="00954C9C"/>
    <w:rsid w:val="009612CD"/>
    <w:rsid w:val="00962B25"/>
    <w:rsid w:val="0098747A"/>
    <w:rsid w:val="00996FCA"/>
    <w:rsid w:val="009A2994"/>
    <w:rsid w:val="009C0194"/>
    <w:rsid w:val="009D4199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B1408B"/>
    <w:rsid w:val="00B21085"/>
    <w:rsid w:val="00B40FD6"/>
    <w:rsid w:val="00B4636B"/>
    <w:rsid w:val="00B56B04"/>
    <w:rsid w:val="00B836E3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1DA9"/>
    <w:rsid w:val="00CE2DEA"/>
    <w:rsid w:val="00CF05E2"/>
    <w:rsid w:val="00D03A4D"/>
    <w:rsid w:val="00D049C3"/>
    <w:rsid w:val="00D07AEE"/>
    <w:rsid w:val="00D135DE"/>
    <w:rsid w:val="00D2112A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2EAD"/>
    <w:rsid w:val="00DE3544"/>
    <w:rsid w:val="00DF6629"/>
    <w:rsid w:val="00E170B3"/>
    <w:rsid w:val="00E25E9E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A0369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FE474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aw.pl/pl_PL/o-regio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6488-2261-4E86-B9F5-85CAEE4B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9092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7</cp:revision>
  <cp:lastPrinted>2022-01-26T13:57:00Z</cp:lastPrinted>
  <dcterms:created xsi:type="dcterms:W3CDTF">2021-07-09T11:01:00Z</dcterms:created>
  <dcterms:modified xsi:type="dcterms:W3CDTF">2022-01-28T08:50:00Z</dcterms:modified>
</cp:coreProperties>
</file>