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8B" w:rsidRDefault="000A588B" w:rsidP="000A58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Zasady przetwarzania danych osobowych w ramach konkursu na prace konserwatorskie, restauratorskie lub roboty budowlane przy zabytkach wpisanych do rejestru zabytków, położonych lub znajdujących się na obszarze województwa wielkopolskiego.</w:t>
      </w:r>
    </w:p>
    <w:p w:rsidR="000A588B" w:rsidRDefault="000A588B" w:rsidP="000A58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0A588B" w:rsidRDefault="000A588B" w:rsidP="000A588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Szanowni Państwo, w związku z przetwarzaniem Państwa danych osobowych informuję, że:</w:t>
      </w:r>
    </w:p>
    <w:p w:rsidR="000A588B" w:rsidRDefault="000A588B" w:rsidP="000A588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A588B" w:rsidRPr="00C65688" w:rsidRDefault="000A588B" w:rsidP="000A588B">
      <w:pPr>
        <w:pStyle w:val="Akapitzlis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65688">
        <w:rPr>
          <w:rFonts w:ascii="Calibri" w:hAnsi="Calibri" w:cs="Calibri"/>
          <w:sz w:val="22"/>
          <w:szCs w:val="22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C65688">
        <w:rPr>
          <w:rFonts w:ascii="Calibri" w:hAnsi="Calibri" w:cs="Calibri"/>
          <w:sz w:val="22"/>
          <w:szCs w:val="22"/>
        </w:rPr>
        <w:t>ePUAP</w:t>
      </w:r>
      <w:proofErr w:type="spellEnd"/>
      <w:r w:rsidRPr="00C65688">
        <w:rPr>
          <w:rFonts w:ascii="Calibri" w:hAnsi="Calibri" w:cs="Calibri"/>
          <w:sz w:val="22"/>
          <w:szCs w:val="22"/>
        </w:rPr>
        <w:t>: /</w:t>
      </w:r>
      <w:proofErr w:type="spellStart"/>
      <w:r w:rsidRPr="00C65688">
        <w:rPr>
          <w:rFonts w:ascii="Calibri" w:hAnsi="Calibri" w:cs="Calibri"/>
          <w:sz w:val="22"/>
          <w:szCs w:val="22"/>
        </w:rPr>
        <w:t>umarszwlkp</w:t>
      </w:r>
      <w:proofErr w:type="spellEnd"/>
      <w:r w:rsidRPr="00C65688">
        <w:rPr>
          <w:rFonts w:ascii="Calibri" w:hAnsi="Calibri" w:cs="Calibri"/>
          <w:sz w:val="22"/>
          <w:szCs w:val="22"/>
        </w:rPr>
        <w:t>/</w:t>
      </w:r>
      <w:proofErr w:type="spellStart"/>
      <w:r w:rsidRPr="00C65688">
        <w:rPr>
          <w:rFonts w:ascii="Calibri" w:hAnsi="Calibri" w:cs="Calibri"/>
          <w:sz w:val="22"/>
          <w:szCs w:val="22"/>
        </w:rPr>
        <w:t>SkrytkaESP</w:t>
      </w:r>
      <w:proofErr w:type="spellEnd"/>
      <w:r w:rsidRPr="00C65688">
        <w:rPr>
          <w:rFonts w:ascii="Calibri" w:hAnsi="Calibri" w:cs="Calibri"/>
          <w:sz w:val="22"/>
          <w:szCs w:val="22"/>
        </w:rPr>
        <w:t>.</w:t>
      </w:r>
    </w:p>
    <w:p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Państwa dane osobowe przetwarzamy w celu:</w:t>
      </w:r>
    </w:p>
    <w:p w:rsidR="000A588B" w:rsidRDefault="000A588B" w:rsidP="000A588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przeprowadzenia i rozstrzygnięcia konkursu na prace konserwatorskie, restauratorskie lub roboty budowlane </w:t>
      </w:r>
      <w:r>
        <w:rPr>
          <w:rFonts w:ascii="Calibri" w:hAnsi="Calibri" w:cs="Calibri"/>
          <w:sz w:val="22"/>
          <w:szCs w:val="22"/>
        </w:rPr>
        <w:t>przy zabytkach wpisanych do rejestru zabytków, położonych lub znajdujących się na obszarze województwa wielkopolskiego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</w:p>
    <w:p w:rsidR="000A588B" w:rsidRDefault="000A588B" w:rsidP="000A588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zawarcia i rozliczenia umowy dotacji;</w:t>
      </w:r>
    </w:p>
    <w:p w:rsidR="000A588B" w:rsidRDefault="000A588B" w:rsidP="000A588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archiwizacji.</w:t>
      </w:r>
    </w:p>
    <w:p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przetwarzamy: </w:t>
      </w:r>
    </w:p>
    <w:p w:rsidR="000A588B" w:rsidRDefault="000A588B" w:rsidP="000A588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wypełnieniem </w:t>
      </w:r>
      <w:r>
        <w:rPr>
          <w:rFonts w:ascii="Calibri" w:hAnsi="Calibri" w:cs="Calibri"/>
          <w:color w:val="000000" w:themeColor="text1"/>
          <w:sz w:val="22"/>
          <w:szCs w:val="22"/>
        </w:rPr>
        <w:t>obowiązku prawnego</w:t>
      </w:r>
      <w:r>
        <w:rPr>
          <w:rFonts w:ascii="Calibri" w:hAnsi="Calibri" w:cs="Calibri"/>
          <w:sz w:val="22"/>
          <w:szCs w:val="22"/>
        </w:rPr>
        <w:t xml:space="preserve">, ciążącego na administratorze; </w:t>
      </w:r>
    </w:p>
    <w:p w:rsidR="000A588B" w:rsidRDefault="000A588B" w:rsidP="000A588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B6693">
        <w:rPr>
          <w:rFonts w:ascii="Calibri" w:hAnsi="Calibri" w:cs="Calibri"/>
          <w:sz w:val="22"/>
          <w:szCs w:val="22"/>
        </w:rPr>
        <w:t>w związku z zawarciem i realizacją umowy oraz w zakresie niezbędnym do zawarcia umowy</w:t>
      </w:r>
      <w:r>
        <w:rPr>
          <w:rFonts w:ascii="Calibri" w:hAnsi="Calibri" w:cs="Calibri"/>
          <w:sz w:val="22"/>
          <w:szCs w:val="22"/>
        </w:rPr>
        <w:t xml:space="preserve"> dotyczącej przyznania dotacji na prace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konserwatorskie, restauratorskie lub roboty budowlane </w:t>
      </w:r>
      <w:r>
        <w:rPr>
          <w:rFonts w:ascii="Calibri" w:hAnsi="Calibri" w:cs="Calibri"/>
          <w:sz w:val="22"/>
          <w:szCs w:val="22"/>
        </w:rPr>
        <w:t>przy zabytkach wpisanych do rejestru zabytków, położonych lub znajdujących się na obszarze województwa wielkopolskiego.</w:t>
      </w:r>
    </w:p>
    <w:p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sprawach związanych z przetwarzaniem danych osobowych można kontaktować się </w:t>
      </w:r>
      <w:r>
        <w:rPr>
          <w:rFonts w:ascii="Calibri" w:hAnsi="Calibri" w:cs="Calibri"/>
          <w:sz w:val="22"/>
          <w:szCs w:val="22"/>
        </w:rPr>
        <w:br/>
        <w:t xml:space="preserve">z Inspektorem ochrony danych osobowych listownie pod adresem: Departament Organizacyjny i Kadr, Urząd Marszałkowski Województwa Wielkopolskiego </w:t>
      </w:r>
      <w:r>
        <w:rPr>
          <w:rFonts w:ascii="Calibri" w:hAnsi="Calibri" w:cs="Calibri"/>
          <w:sz w:val="22"/>
          <w:szCs w:val="22"/>
        </w:rPr>
        <w:br/>
        <w:t xml:space="preserve">w Poznaniu, al. Niepodległości 34, 61-714 Poznań lub elektronicznie poprzez skrytkę </w:t>
      </w:r>
      <w:proofErr w:type="spellStart"/>
      <w:r>
        <w:rPr>
          <w:rFonts w:ascii="Calibri" w:hAnsi="Calibri" w:cs="Calibri"/>
          <w:sz w:val="22"/>
          <w:szCs w:val="22"/>
        </w:rPr>
        <w:t>ePUAP</w:t>
      </w:r>
      <w:proofErr w:type="spellEnd"/>
      <w:r>
        <w:rPr>
          <w:rFonts w:ascii="Calibri" w:hAnsi="Calibri" w:cs="Calibri"/>
          <w:sz w:val="22"/>
          <w:szCs w:val="22"/>
        </w:rPr>
        <w:t>:/</w:t>
      </w:r>
      <w:proofErr w:type="spellStart"/>
      <w:r>
        <w:rPr>
          <w:rFonts w:ascii="Calibri" w:hAnsi="Calibri" w:cs="Calibri"/>
          <w:sz w:val="22"/>
          <w:szCs w:val="22"/>
        </w:rPr>
        <w:t>umarszwlkp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SkrytkaESP</w:t>
      </w:r>
      <w:proofErr w:type="spellEnd"/>
      <w:r>
        <w:rPr>
          <w:rFonts w:ascii="Calibri" w:hAnsi="Calibri" w:cs="Calibri"/>
          <w:sz w:val="22"/>
          <w:szCs w:val="22"/>
        </w:rPr>
        <w:t xml:space="preserve"> lub e-mail: 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inspektor.ochrony@umww.pl</w:t>
        </w:r>
      </w:hyperlink>
      <w:r>
        <w:rPr>
          <w:rFonts w:ascii="Calibri" w:hAnsi="Calibri" w:cs="Calibri"/>
          <w:sz w:val="22"/>
          <w:szCs w:val="22"/>
        </w:rPr>
        <w:t xml:space="preserve">.  </w:t>
      </w:r>
    </w:p>
    <w:p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 xml:space="preserve">Podanie danych osobowych jest: </w:t>
      </w:r>
    </w:p>
    <w:p w:rsidR="000A588B" w:rsidRPr="00227991" w:rsidRDefault="000A588B" w:rsidP="000A588B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 xml:space="preserve">warunkiem </w:t>
      </w:r>
      <w:r>
        <w:rPr>
          <w:rFonts w:ascii="Calibri" w:hAnsi="Calibri" w:cs="Calibri"/>
          <w:sz w:val="22"/>
          <w:szCs w:val="22"/>
        </w:rPr>
        <w:t xml:space="preserve">niezbędnym do </w:t>
      </w:r>
      <w:r w:rsidRPr="00227991">
        <w:rPr>
          <w:rFonts w:ascii="Calibri" w:hAnsi="Calibri" w:cs="Calibri"/>
          <w:sz w:val="22"/>
          <w:szCs w:val="22"/>
        </w:rPr>
        <w:t xml:space="preserve">zawarcia umowy </w:t>
      </w:r>
      <w:r>
        <w:rPr>
          <w:rFonts w:ascii="Calibri" w:hAnsi="Calibri" w:cs="Calibri"/>
          <w:sz w:val="22"/>
          <w:szCs w:val="22"/>
        </w:rPr>
        <w:t>i działań niezbędnych przed jej podjęciem,</w:t>
      </w:r>
      <w:r w:rsidRPr="00227991">
        <w:rPr>
          <w:rFonts w:ascii="Calibri" w:hAnsi="Calibri" w:cs="Calibri"/>
          <w:sz w:val="22"/>
          <w:szCs w:val="22"/>
        </w:rPr>
        <w:t xml:space="preserve"> ich niepodanie uniemożliwi zawarcie umowy;</w:t>
      </w:r>
    </w:p>
    <w:p w:rsidR="000A588B" w:rsidRPr="00227991" w:rsidRDefault="000A588B" w:rsidP="000A588B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 xml:space="preserve">warunkiem ustawowym a ich niepodanie skutkuje </w:t>
      </w:r>
      <w:r>
        <w:rPr>
          <w:rFonts w:ascii="Calibri" w:hAnsi="Calibri" w:cs="Calibri"/>
          <w:sz w:val="22"/>
          <w:szCs w:val="22"/>
        </w:rPr>
        <w:t>brakiem możliwości udziału w konkursie i rozliczenia umowy.</w:t>
      </w:r>
      <w:r w:rsidRPr="00227991">
        <w:rPr>
          <w:rFonts w:ascii="Calibri" w:hAnsi="Calibri" w:cs="Calibri"/>
          <w:sz w:val="22"/>
          <w:szCs w:val="22"/>
        </w:rPr>
        <w:t xml:space="preserve"> </w:t>
      </w:r>
    </w:p>
    <w:p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usunięcia danych osobowych, o ile Państwa dane osobowe są przetwarzane na podstawie</w:t>
      </w:r>
      <w:r>
        <w:rPr>
          <w:rFonts w:ascii="Calibri" w:hAnsi="Calibri" w:cs="Calibri"/>
          <w:sz w:val="22"/>
          <w:szCs w:val="22"/>
        </w:rPr>
        <w:t xml:space="preserve"> wyrażonej zgody, lub wynika to</w:t>
      </w:r>
      <w:r w:rsidRPr="00227991">
        <w:rPr>
          <w:rFonts w:ascii="Calibri" w:hAnsi="Calibri" w:cs="Calibri"/>
          <w:sz w:val="22"/>
          <w:szCs w:val="22"/>
        </w:rPr>
        <w:t xml:space="preserve"> </w:t>
      </w:r>
      <w:r w:rsidR="0046488D">
        <w:rPr>
          <w:rFonts w:ascii="Calibri" w:hAnsi="Calibri" w:cs="Calibri"/>
          <w:sz w:val="22"/>
          <w:szCs w:val="22"/>
        </w:rPr>
        <w:t xml:space="preserve">z </w:t>
      </w:r>
      <w:bookmarkStart w:id="0" w:name="_GoBack"/>
      <w:bookmarkEnd w:id="0"/>
      <w:r w:rsidRPr="00227991">
        <w:rPr>
          <w:rFonts w:ascii="Calibri" w:hAnsi="Calibri" w:cs="Calibri"/>
          <w:sz w:val="22"/>
          <w:szCs w:val="22"/>
        </w:rPr>
        <w:t xml:space="preserve">wymogu prawa, lub </w:t>
      </w:r>
      <w:r>
        <w:rPr>
          <w:rFonts w:ascii="Calibri" w:hAnsi="Calibri" w:cs="Calibri"/>
          <w:sz w:val="22"/>
          <w:szCs w:val="22"/>
        </w:rPr>
        <w:t>gdy dane są już nie</w:t>
      </w:r>
      <w:r w:rsidRPr="00227991">
        <w:rPr>
          <w:rFonts w:ascii="Calibri" w:hAnsi="Calibri" w:cs="Calibri"/>
          <w:sz w:val="22"/>
          <w:szCs w:val="22"/>
        </w:rPr>
        <w:t>potrzebne do przetwarzania danych</w:t>
      </w:r>
      <w:r>
        <w:rPr>
          <w:rFonts w:ascii="Calibri" w:hAnsi="Calibri" w:cs="Calibri"/>
          <w:sz w:val="22"/>
          <w:szCs w:val="22"/>
        </w:rPr>
        <w:t>.</w:t>
      </w:r>
    </w:p>
    <w:p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cofnięcia zgody na przetwarzanie danych osobowych, o ile Państwa dane osobowe są przetwarzane na podstawie wyrażonej zgody</w:t>
      </w:r>
      <w:r>
        <w:rPr>
          <w:rFonts w:ascii="Calibri" w:hAnsi="Calibri" w:cs="Calibri"/>
          <w:sz w:val="22"/>
          <w:szCs w:val="22"/>
        </w:rPr>
        <w:t xml:space="preserve">. </w:t>
      </w:r>
      <w:r w:rsidRPr="00227991">
        <w:rPr>
          <w:rFonts w:ascii="Calibri" w:hAnsi="Calibri" w:cs="Calibri"/>
          <w:sz w:val="22"/>
          <w:szCs w:val="22"/>
        </w:rPr>
        <w:t>Wycofanie zgody nie wpływa na zgodność z prawem przetwarzania, którego dokonano na podstawie zgody przed jej wycofaniem.</w:t>
      </w:r>
    </w:p>
    <w:p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</w:t>
      </w:r>
      <w:r>
        <w:rPr>
          <w:rFonts w:ascii="Calibri" w:hAnsi="Calibri" w:cs="Calibri"/>
          <w:sz w:val="22"/>
          <w:szCs w:val="22"/>
        </w:rPr>
        <w:t>.</w:t>
      </w:r>
    </w:p>
    <w:p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dostępu do danych osobowych, ich sprostowania lub ograniczenia przetwarzania</w:t>
      </w:r>
      <w:r>
        <w:rPr>
          <w:rFonts w:ascii="Calibri" w:hAnsi="Calibri" w:cs="Calibri"/>
          <w:sz w:val="22"/>
          <w:szCs w:val="22"/>
        </w:rPr>
        <w:t>.</w:t>
      </w:r>
    </w:p>
    <w:p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</w:t>
      </w:r>
      <w:r>
        <w:rPr>
          <w:rFonts w:ascii="Calibri" w:hAnsi="Calibri" w:cs="Calibri"/>
          <w:sz w:val="22"/>
          <w:szCs w:val="22"/>
        </w:rPr>
        <w:t>.</w:t>
      </w:r>
      <w:r w:rsidRPr="00227991">
        <w:rPr>
          <w:rFonts w:ascii="Calibri" w:hAnsi="Calibri" w:cs="Calibri"/>
          <w:sz w:val="22"/>
          <w:szCs w:val="22"/>
        </w:rPr>
        <w:t xml:space="preserve">   </w:t>
      </w:r>
    </w:p>
    <w:p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</w:t>
      </w:r>
      <w:r>
        <w:rPr>
          <w:rFonts w:ascii="Calibri" w:hAnsi="Calibri" w:cs="Calibri"/>
          <w:sz w:val="22"/>
          <w:szCs w:val="22"/>
        </w:rPr>
        <w:t>. Państwa dane osobowe będą ujawniane:</w:t>
      </w:r>
    </w:p>
    <w:p w:rsidR="000A588B" w:rsidRDefault="000A588B" w:rsidP="000A588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Komisji opiniującej wnioski o dotacje z budżetu Województwa Wielkopolskiego na prace konserwatorskie, restauratorskie lub roboty budowlane przy zabytkach wpisanych do rejestru zabytków, położonych lub znajdujących się na obszarze województwa wielkopolskiego;</w:t>
      </w:r>
    </w:p>
    <w:p w:rsidR="000A588B" w:rsidRDefault="000A588B" w:rsidP="000A588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na stronie internetowej Urzędu Marszałkowskiego Województwa Wielkopolskiego;</w:t>
      </w:r>
    </w:p>
    <w:p w:rsidR="000A588B" w:rsidRDefault="000A588B" w:rsidP="000A588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nie są przetwarzane w sposób zautomatyzowany </w:t>
      </w:r>
      <w:r>
        <w:rPr>
          <w:rFonts w:ascii="Calibri" w:hAnsi="Calibri" w:cs="Calibri"/>
          <w:sz w:val="22"/>
          <w:szCs w:val="22"/>
        </w:rPr>
        <w:br/>
        <w:t>w celu podjęcia jakiejkolwiek decyzji oraz profilowania.</w:t>
      </w:r>
    </w:p>
    <w:p w:rsidR="000A588B" w:rsidRDefault="000A588B" w:rsidP="000A588B"/>
    <w:p w:rsidR="00CE4DD2" w:rsidRDefault="00CE4DD2"/>
    <w:sectPr w:rsidR="00CE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56B"/>
    <w:multiLevelType w:val="hybridMultilevel"/>
    <w:tmpl w:val="BFCC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713"/>
    <w:multiLevelType w:val="hybridMultilevel"/>
    <w:tmpl w:val="651A1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60164"/>
    <w:multiLevelType w:val="hybridMultilevel"/>
    <w:tmpl w:val="651A1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760B40"/>
    <w:multiLevelType w:val="hybridMultilevel"/>
    <w:tmpl w:val="8688A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8B"/>
    <w:rsid w:val="000A588B"/>
    <w:rsid w:val="0046488D"/>
    <w:rsid w:val="00C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0E99"/>
  <w15:chartTrackingRefBased/>
  <w15:docId w15:val="{D04BF03F-78E5-468E-A475-8D6E3A2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8B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58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Kaminska-Janowicz Anna</dc:creator>
  <cp:keywords/>
  <dc:description/>
  <cp:lastModifiedBy>Kaminska-Janowicz Anna</cp:lastModifiedBy>
  <cp:revision>2</cp:revision>
  <cp:lastPrinted>2022-01-21T08:20:00Z</cp:lastPrinted>
  <dcterms:created xsi:type="dcterms:W3CDTF">2022-01-21T08:17:00Z</dcterms:created>
  <dcterms:modified xsi:type="dcterms:W3CDTF">2022-01-21T08:28:00Z</dcterms:modified>
</cp:coreProperties>
</file>