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80" w:rsidRPr="007C6486" w:rsidRDefault="00C64CB8">
      <w:pPr>
        <w:rPr>
          <w:rFonts w:ascii="Garamond" w:hAnsi="Garamond"/>
          <w:color w:val="000000" w:themeColor="text1"/>
          <w:sz w:val="24"/>
          <w:szCs w:val="24"/>
        </w:rPr>
      </w:pPr>
      <w:r w:rsidRPr="002411C5">
        <w:rPr>
          <w:rFonts w:ascii="Garamond" w:hAnsi="Garamond"/>
          <w:sz w:val="24"/>
          <w:szCs w:val="24"/>
        </w:rPr>
        <w:tab/>
      </w:r>
      <w:r w:rsidRPr="002411C5">
        <w:rPr>
          <w:rFonts w:ascii="Garamond" w:hAnsi="Garamond"/>
          <w:sz w:val="24"/>
          <w:szCs w:val="24"/>
        </w:rPr>
        <w:tab/>
      </w:r>
      <w:r w:rsidRPr="006F35A4">
        <w:rPr>
          <w:rFonts w:ascii="Garamond" w:hAnsi="Garamond"/>
          <w:sz w:val="24"/>
          <w:szCs w:val="24"/>
        </w:rPr>
        <w:tab/>
      </w:r>
      <w:r w:rsidRPr="006F35A4">
        <w:rPr>
          <w:rFonts w:ascii="Garamond" w:hAnsi="Garamond"/>
          <w:sz w:val="24"/>
          <w:szCs w:val="24"/>
        </w:rPr>
        <w:tab/>
      </w:r>
      <w:r w:rsidRPr="006F35A4">
        <w:rPr>
          <w:rFonts w:ascii="Garamond" w:hAnsi="Garamond"/>
          <w:sz w:val="24"/>
          <w:szCs w:val="24"/>
        </w:rPr>
        <w:tab/>
      </w:r>
      <w:r w:rsidRPr="006F35A4">
        <w:rPr>
          <w:rFonts w:ascii="Garamond" w:hAnsi="Garamond"/>
          <w:sz w:val="24"/>
          <w:szCs w:val="24"/>
        </w:rPr>
        <w:tab/>
      </w:r>
      <w:r w:rsidRPr="006F35A4">
        <w:rPr>
          <w:rFonts w:ascii="Garamond" w:hAnsi="Garamond"/>
          <w:sz w:val="24"/>
          <w:szCs w:val="24"/>
        </w:rPr>
        <w:tab/>
      </w:r>
      <w:r w:rsidRPr="007C6486">
        <w:rPr>
          <w:rFonts w:ascii="Garamond" w:hAnsi="Garamond"/>
          <w:color w:val="000000" w:themeColor="text1"/>
          <w:sz w:val="24"/>
          <w:szCs w:val="24"/>
        </w:rPr>
        <w:tab/>
        <w:t xml:space="preserve">Poznań, </w:t>
      </w:r>
      <w:r w:rsidR="009901F8" w:rsidRPr="007C6486">
        <w:rPr>
          <w:rFonts w:ascii="Garamond" w:hAnsi="Garamond"/>
          <w:color w:val="000000" w:themeColor="text1"/>
          <w:sz w:val="24"/>
          <w:szCs w:val="24"/>
        </w:rPr>
        <w:t xml:space="preserve">     </w:t>
      </w:r>
      <w:r w:rsidR="00BE070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61054">
        <w:rPr>
          <w:rFonts w:ascii="Garamond" w:hAnsi="Garamond"/>
          <w:color w:val="000000" w:themeColor="text1"/>
          <w:sz w:val="24"/>
          <w:szCs w:val="24"/>
        </w:rPr>
        <w:t>kwietnia</w:t>
      </w:r>
      <w:bookmarkStart w:id="0" w:name="_GoBack"/>
      <w:bookmarkEnd w:id="0"/>
      <w:r w:rsidRPr="007C6486">
        <w:rPr>
          <w:rFonts w:ascii="Garamond" w:hAnsi="Garamond"/>
          <w:color w:val="000000" w:themeColor="text1"/>
          <w:sz w:val="24"/>
          <w:szCs w:val="24"/>
        </w:rPr>
        <w:t xml:space="preserve"> 20</w:t>
      </w:r>
      <w:r w:rsidR="00BE0708">
        <w:rPr>
          <w:rFonts w:ascii="Garamond" w:hAnsi="Garamond"/>
          <w:color w:val="000000" w:themeColor="text1"/>
          <w:sz w:val="24"/>
          <w:szCs w:val="24"/>
        </w:rPr>
        <w:t>21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 roku. </w:t>
      </w:r>
    </w:p>
    <w:p w:rsidR="00C64CB8" w:rsidRPr="007C6486" w:rsidRDefault="00C64CB8">
      <w:pPr>
        <w:rPr>
          <w:rFonts w:ascii="Garamond" w:hAnsi="Garamond"/>
          <w:color w:val="000000" w:themeColor="text1"/>
          <w:sz w:val="24"/>
          <w:szCs w:val="24"/>
        </w:rPr>
      </w:pPr>
    </w:p>
    <w:p w:rsidR="00C64CB8" w:rsidRPr="007C6486" w:rsidRDefault="00C64CB8">
      <w:pPr>
        <w:rPr>
          <w:rFonts w:ascii="Garamond" w:hAnsi="Garamond"/>
          <w:color w:val="000000" w:themeColor="text1"/>
          <w:sz w:val="24"/>
          <w:szCs w:val="24"/>
        </w:rPr>
      </w:pPr>
    </w:p>
    <w:p w:rsidR="00C64CB8" w:rsidRPr="0076054A" w:rsidRDefault="003507D6" w:rsidP="00C64CB8">
      <w:pPr>
        <w:jc w:val="center"/>
        <w:rPr>
          <w:rFonts w:ascii="Garamond" w:hAnsi="Garamond"/>
          <w:color w:val="000000" w:themeColor="text1"/>
          <w:sz w:val="26"/>
          <w:szCs w:val="26"/>
        </w:rPr>
      </w:pPr>
      <w:r w:rsidRPr="0076054A">
        <w:rPr>
          <w:rFonts w:ascii="Garamond" w:hAnsi="Garamond"/>
          <w:color w:val="000000" w:themeColor="text1"/>
          <w:sz w:val="26"/>
          <w:szCs w:val="26"/>
        </w:rPr>
        <w:t xml:space="preserve">Informacja w sprawie przeprowadzenia konsultacji projektu uchwały Sejmiku Województwa Wielkopolskiego zmieniającej uchwałę w sprawie nadania statutu </w:t>
      </w:r>
      <w:r w:rsidR="0076054A" w:rsidRPr="0076054A">
        <w:rPr>
          <w:rFonts w:ascii="Garamond" w:hAnsi="Garamond"/>
          <w:sz w:val="26"/>
          <w:szCs w:val="26"/>
        </w:rPr>
        <w:t>Wojewódzkiemu Specjalistycznemu Zespołowi Zakładów Opieki Zdrowotnej Chorób Płuc i Gruźlicy w Wolicy</w:t>
      </w:r>
    </w:p>
    <w:p w:rsidR="00CE53AF" w:rsidRPr="007C6486" w:rsidRDefault="00CE53AF" w:rsidP="00C64CB8">
      <w:pPr>
        <w:jc w:val="center"/>
        <w:rPr>
          <w:rFonts w:ascii="Garamond" w:hAnsi="Garamond"/>
          <w:color w:val="000000" w:themeColor="text1"/>
          <w:sz w:val="24"/>
          <w:szCs w:val="24"/>
        </w:rPr>
      </w:pPr>
    </w:p>
    <w:p w:rsidR="003507D6" w:rsidRPr="007C6486" w:rsidRDefault="00BD5BA9" w:rsidP="00FD61BD">
      <w:pPr>
        <w:keepNext/>
        <w:spacing w:after="0" w:line="360" w:lineRule="auto"/>
        <w:ind w:firstLine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Statut </w:t>
      </w:r>
      <w:r w:rsidR="0076054A">
        <w:rPr>
          <w:rFonts w:ascii="Garamond" w:hAnsi="Garamond"/>
          <w:sz w:val="24"/>
          <w:szCs w:val="24"/>
        </w:rPr>
        <w:t>Wojewódzkiego Specjalistycznego Zespołu Zakładów Opieki Zdrowotnej Chorób Płuc i Gruźlicy w Wolicy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 jako akt prawa miejscowego podlega procedurze konsultacji. Sejmik Województwa Wielkopolskiego Uchwałą Nr  XLIX/751/10 z dnia 5 lipca 2010 roku określił szczegółowy sposób konsultowania projektów aktów prawa miejscowego z wojewódzką radą działalności pożytku lub organizacjami pozarządowymi oraz innymi podmiotami działającymi </w:t>
      </w:r>
      <w:r w:rsidR="00FD61BD" w:rsidRPr="007C6486">
        <w:rPr>
          <w:rFonts w:ascii="Garamond" w:hAnsi="Garamond"/>
          <w:color w:val="000000" w:themeColor="text1"/>
          <w:sz w:val="24"/>
          <w:szCs w:val="24"/>
        </w:rPr>
        <w:br/>
      </w:r>
      <w:r w:rsidRPr="007C6486">
        <w:rPr>
          <w:rFonts w:ascii="Garamond" w:hAnsi="Garamond"/>
          <w:color w:val="000000" w:themeColor="text1"/>
          <w:sz w:val="24"/>
          <w:szCs w:val="24"/>
        </w:rPr>
        <w:t>w sferze działalności pożytku publicznego w dziedzinach dotyczących działalności statutowej tych organizacji</w:t>
      </w:r>
      <w:r w:rsidR="00FE252E">
        <w:rPr>
          <w:rFonts w:ascii="Garamond" w:hAnsi="Garamond"/>
          <w:color w:val="000000" w:themeColor="text1"/>
          <w:sz w:val="24"/>
          <w:szCs w:val="24"/>
        </w:rPr>
        <w:t>.</w:t>
      </w:r>
    </w:p>
    <w:p w:rsidR="00BD5BA9" w:rsidRPr="007C6486" w:rsidRDefault="00BD5BA9" w:rsidP="00FD61BD">
      <w:pPr>
        <w:spacing w:after="0" w:line="360" w:lineRule="auto"/>
        <w:ind w:firstLine="53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C6486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Zgodnie z § 6 uchwały Nr XLIX/751/10 z dnia 5 lipca 2010 r., Zarząd Województwa Wielkopolskiego w drodze uchwały określa przedmiot konsultacji, termin konsultacji, formy konsultacji, sposób publikacji informacji o przeprowadzeniu konsultacji oraz inne informacje, o ile wymaga tego forma konsultacji.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0D0A55" w:rsidRPr="007C6486" w:rsidRDefault="000D0A55" w:rsidP="00FD61BD">
      <w:pPr>
        <w:keepNext/>
        <w:spacing w:after="0" w:line="360" w:lineRule="auto"/>
        <w:ind w:firstLine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C6486">
        <w:rPr>
          <w:rFonts w:ascii="Garamond" w:hAnsi="Garamond"/>
          <w:color w:val="000000" w:themeColor="text1"/>
          <w:sz w:val="24"/>
          <w:szCs w:val="24"/>
        </w:rPr>
        <w:t>Zarząd Województwa Wielkopolskiego Uchwałą Nr</w:t>
      </w:r>
      <w:r w:rsidR="0076054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E0708">
        <w:rPr>
          <w:rFonts w:ascii="Garamond" w:hAnsi="Garamond"/>
          <w:color w:val="000000" w:themeColor="text1"/>
          <w:sz w:val="24"/>
          <w:szCs w:val="24"/>
        </w:rPr>
        <w:t>3341</w:t>
      </w:r>
      <w:r w:rsidR="0076054A">
        <w:rPr>
          <w:rFonts w:ascii="Garamond" w:hAnsi="Garamond"/>
          <w:color w:val="000000" w:themeColor="text1"/>
          <w:sz w:val="24"/>
          <w:szCs w:val="24"/>
        </w:rPr>
        <w:t>/20</w:t>
      </w:r>
      <w:r w:rsidR="00BE0708">
        <w:rPr>
          <w:rFonts w:ascii="Garamond" w:hAnsi="Garamond"/>
          <w:color w:val="000000" w:themeColor="text1"/>
          <w:sz w:val="24"/>
          <w:szCs w:val="24"/>
        </w:rPr>
        <w:t>21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 z dnia </w:t>
      </w:r>
      <w:r w:rsidR="00BE0708">
        <w:rPr>
          <w:rFonts w:ascii="Garamond" w:hAnsi="Garamond"/>
          <w:color w:val="000000" w:themeColor="text1"/>
          <w:sz w:val="24"/>
          <w:szCs w:val="24"/>
        </w:rPr>
        <w:t>11 marca</w:t>
      </w:r>
      <w:r w:rsidR="0076054A">
        <w:rPr>
          <w:rFonts w:ascii="Garamond" w:hAnsi="Garamond"/>
          <w:color w:val="000000" w:themeColor="text1"/>
          <w:sz w:val="24"/>
          <w:szCs w:val="24"/>
        </w:rPr>
        <w:t xml:space="preserve"> 20</w:t>
      </w:r>
      <w:r w:rsidR="00BE0708">
        <w:rPr>
          <w:rFonts w:ascii="Garamond" w:hAnsi="Garamond"/>
          <w:color w:val="000000" w:themeColor="text1"/>
          <w:sz w:val="24"/>
          <w:szCs w:val="24"/>
        </w:rPr>
        <w:t>21</w:t>
      </w:r>
      <w:r w:rsidR="0076054A">
        <w:rPr>
          <w:rFonts w:ascii="Garamond" w:hAnsi="Garamond"/>
          <w:color w:val="000000" w:themeColor="text1"/>
          <w:sz w:val="24"/>
          <w:szCs w:val="24"/>
        </w:rPr>
        <w:t>roku w sprawie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 przeprowadzenia konsultacji projektu uchwały Sejmiku Województwa Wielkopolskiego zmieniającej uchwałę w sprawie nadania statutu </w:t>
      </w:r>
      <w:r w:rsidR="0076054A">
        <w:rPr>
          <w:rFonts w:ascii="Garamond" w:hAnsi="Garamond"/>
          <w:sz w:val="24"/>
          <w:szCs w:val="24"/>
        </w:rPr>
        <w:t>Wojewódzkiemu Specjalistycznemu Zespołowi Zakładów Opieki Zdrowotnej Chorób Płuc i Gruźlicy w Wolicy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, postanowił przeprowadzić konsultacje ww. projektu uchwały z Wielkopolską Radą Działalności Pożytku Publicznego. </w:t>
      </w:r>
    </w:p>
    <w:p w:rsidR="00802C5F" w:rsidRDefault="006F35A4" w:rsidP="00FD61BD">
      <w:pPr>
        <w:keepNext/>
        <w:spacing w:after="0" w:line="360" w:lineRule="auto"/>
        <w:ind w:firstLine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C6486">
        <w:rPr>
          <w:rFonts w:ascii="Garamond" w:hAnsi="Garamond"/>
          <w:color w:val="000000" w:themeColor="text1"/>
          <w:sz w:val="24"/>
          <w:szCs w:val="24"/>
        </w:rPr>
        <w:t>Informacja o przeprowadzeniu konsultacji zamieszczona została w Biuletynie Informacji Publicznej (</w:t>
      </w:r>
      <w:hyperlink r:id="rId4" w:history="1">
        <w:r w:rsidRPr="007C6486">
          <w:rPr>
            <w:rStyle w:val="Hipercze"/>
            <w:rFonts w:ascii="Garamond" w:hAnsi="Garamond"/>
            <w:color w:val="000000" w:themeColor="text1"/>
            <w:sz w:val="24"/>
            <w:szCs w:val="24"/>
          </w:rPr>
          <w:t>https://bip.umww.pl/</w:t>
        </w:r>
      </w:hyperlink>
      <w:r w:rsidRPr="007C6486">
        <w:rPr>
          <w:rFonts w:ascii="Garamond" w:hAnsi="Garamond"/>
          <w:color w:val="000000" w:themeColor="text1"/>
          <w:sz w:val="24"/>
          <w:szCs w:val="24"/>
        </w:rPr>
        <w:t>)</w:t>
      </w:r>
      <w:r w:rsidR="00802C5F">
        <w:rPr>
          <w:rFonts w:ascii="Garamond" w:hAnsi="Garamond"/>
          <w:color w:val="000000" w:themeColor="text1"/>
          <w:sz w:val="24"/>
          <w:szCs w:val="24"/>
        </w:rPr>
        <w:t xml:space="preserve"> oraz na stronie Urzędu Marszałkowskiego Województwa Wielkopolskiego (</w:t>
      </w:r>
      <w:hyperlink r:id="rId5" w:history="1">
        <w:r w:rsidR="00802C5F" w:rsidRPr="00622301">
          <w:rPr>
            <w:rStyle w:val="Hipercze"/>
            <w:rFonts w:ascii="Garamond" w:hAnsi="Garamond"/>
            <w:sz w:val="24"/>
            <w:szCs w:val="24"/>
          </w:rPr>
          <w:t>https://www.umww.pl/</w:t>
        </w:r>
      </w:hyperlink>
      <w:r w:rsidR="00802C5F">
        <w:rPr>
          <w:rFonts w:ascii="Garamond" w:hAnsi="Garamond"/>
          <w:color w:val="000000" w:themeColor="text1"/>
          <w:sz w:val="24"/>
          <w:szCs w:val="24"/>
        </w:rPr>
        <w:t>).</w:t>
      </w:r>
    </w:p>
    <w:p w:rsidR="006F35A4" w:rsidRPr="007C6486" w:rsidRDefault="00B5402A" w:rsidP="00FD61BD">
      <w:pPr>
        <w:keepNext/>
        <w:spacing w:after="0" w:line="360" w:lineRule="auto"/>
        <w:ind w:firstLine="709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Wielkopolska Rada</w:t>
      </w:r>
      <w:r w:rsidR="006F35A4" w:rsidRPr="007C6486">
        <w:rPr>
          <w:rFonts w:ascii="Garamond" w:hAnsi="Garamond"/>
          <w:color w:val="000000" w:themeColor="text1"/>
          <w:sz w:val="24"/>
          <w:szCs w:val="24"/>
        </w:rPr>
        <w:t xml:space="preserve"> Działalności Pożytku Publicznego</w:t>
      </w:r>
      <w:r>
        <w:rPr>
          <w:rFonts w:ascii="Garamond" w:hAnsi="Garamond"/>
          <w:color w:val="000000" w:themeColor="text1"/>
          <w:sz w:val="24"/>
          <w:szCs w:val="24"/>
        </w:rPr>
        <w:t xml:space="preserve"> zaopiniowała pozytywnie projekt 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uchwały Sejmiku Województwa Wielkopolskiego zmieniającej uchwałę w sprawie nadania statutu </w:t>
      </w:r>
      <w:r w:rsidR="0076054A">
        <w:rPr>
          <w:rFonts w:ascii="Garamond" w:hAnsi="Garamond"/>
          <w:sz w:val="24"/>
          <w:szCs w:val="24"/>
        </w:rPr>
        <w:t xml:space="preserve">Wojewódzkiemu Specjalistycznemu Zespołowi Zakładów Opieki Zdrowotnej Chorób Płuc </w:t>
      </w:r>
      <w:r w:rsidR="0076054A">
        <w:rPr>
          <w:rFonts w:ascii="Garamond" w:hAnsi="Garamond"/>
          <w:sz w:val="24"/>
          <w:szCs w:val="24"/>
        </w:rPr>
        <w:br/>
        <w:t>i Gruźlicy w Wolicy</w:t>
      </w:r>
      <w:r>
        <w:rPr>
          <w:rFonts w:ascii="Garamond" w:hAnsi="Garamond"/>
          <w:color w:val="000000" w:themeColor="text1"/>
          <w:sz w:val="24"/>
          <w:szCs w:val="24"/>
        </w:rPr>
        <w:t xml:space="preserve">. Opinia Rady </w:t>
      </w:r>
      <w:r w:rsidR="006F35A4" w:rsidRPr="007C6486">
        <w:rPr>
          <w:rFonts w:ascii="Garamond" w:hAnsi="Garamond"/>
          <w:color w:val="000000" w:themeColor="text1"/>
          <w:sz w:val="24"/>
          <w:szCs w:val="24"/>
        </w:rPr>
        <w:t xml:space="preserve">stanowi załącznik do niniejszej informacji. </w:t>
      </w:r>
    </w:p>
    <w:p w:rsidR="000D0A55" w:rsidRPr="007C6486" w:rsidRDefault="000D0A55" w:rsidP="003507D6">
      <w:pPr>
        <w:spacing w:line="360" w:lineRule="auto"/>
        <w:ind w:firstLine="539"/>
        <w:jc w:val="both"/>
        <w:rPr>
          <w:rFonts w:ascii="Garamond" w:hAnsi="Garamond"/>
          <w:color w:val="000000" w:themeColor="text1"/>
        </w:rPr>
      </w:pPr>
    </w:p>
    <w:p w:rsidR="003A094F" w:rsidRPr="007C6486" w:rsidRDefault="003A094F" w:rsidP="00CE53AF">
      <w:pPr>
        <w:spacing w:after="0" w:line="360" w:lineRule="auto"/>
        <w:ind w:firstLine="708"/>
        <w:jc w:val="both"/>
        <w:rPr>
          <w:rFonts w:ascii="Garamond" w:hAnsi="Garamond"/>
          <w:color w:val="000000" w:themeColor="text1"/>
        </w:rPr>
      </w:pPr>
      <w:r w:rsidRPr="007C6486">
        <w:rPr>
          <w:rFonts w:ascii="Garamond" w:hAnsi="Garamond" w:cs="Tahoma"/>
          <w:color w:val="000000" w:themeColor="text1"/>
          <w:sz w:val="16"/>
          <w:szCs w:val="16"/>
          <w:lang w:val="en-US"/>
        </w:rPr>
        <w:t xml:space="preserve"> </w:t>
      </w:r>
    </w:p>
    <w:sectPr w:rsidR="003A094F" w:rsidRPr="007C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B8"/>
    <w:rsid w:val="0001473B"/>
    <w:rsid w:val="00016F74"/>
    <w:rsid w:val="00061054"/>
    <w:rsid w:val="000D0A55"/>
    <w:rsid w:val="00157AA5"/>
    <w:rsid w:val="0016690E"/>
    <w:rsid w:val="002411C5"/>
    <w:rsid w:val="002A40B1"/>
    <w:rsid w:val="0032239A"/>
    <w:rsid w:val="003507D6"/>
    <w:rsid w:val="003A094F"/>
    <w:rsid w:val="004E2ADA"/>
    <w:rsid w:val="0056704B"/>
    <w:rsid w:val="00574F82"/>
    <w:rsid w:val="00621E9E"/>
    <w:rsid w:val="006C3924"/>
    <w:rsid w:val="006F35A4"/>
    <w:rsid w:val="00732AC7"/>
    <w:rsid w:val="0076054A"/>
    <w:rsid w:val="007C6486"/>
    <w:rsid w:val="00802C5F"/>
    <w:rsid w:val="0087328C"/>
    <w:rsid w:val="008D1257"/>
    <w:rsid w:val="008F7BA2"/>
    <w:rsid w:val="009524F0"/>
    <w:rsid w:val="009901F8"/>
    <w:rsid w:val="00AA3E36"/>
    <w:rsid w:val="00AD635C"/>
    <w:rsid w:val="00B40B48"/>
    <w:rsid w:val="00B5402A"/>
    <w:rsid w:val="00BD5BA9"/>
    <w:rsid w:val="00BE0708"/>
    <w:rsid w:val="00C02951"/>
    <w:rsid w:val="00C64CB8"/>
    <w:rsid w:val="00CE53AF"/>
    <w:rsid w:val="00CE62AE"/>
    <w:rsid w:val="00D00F6B"/>
    <w:rsid w:val="00D60D80"/>
    <w:rsid w:val="00DD5A82"/>
    <w:rsid w:val="00DE10D7"/>
    <w:rsid w:val="00E744DF"/>
    <w:rsid w:val="00E93750"/>
    <w:rsid w:val="00EC2FC3"/>
    <w:rsid w:val="00FD61BD"/>
    <w:rsid w:val="00F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EA34"/>
  <w15:chartTrackingRefBased/>
  <w15:docId w15:val="{1E0227B9-8D5C-4FE9-8DC3-DF9AD45B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F6B"/>
    <w:rPr>
      <w:rFonts w:ascii="Segoe UI" w:hAnsi="Segoe UI" w:cs="Segoe UI"/>
      <w:sz w:val="18"/>
      <w:szCs w:val="18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3A094F"/>
    <w:pPr>
      <w:spacing w:after="0" w:line="240" w:lineRule="auto"/>
    </w:pPr>
    <w:rPr>
      <w:rFonts w:eastAsiaTheme="minorEastAsia"/>
      <w:lang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3A094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6F3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ww.pl/" TargetMode="External"/><Relationship Id="rId4" Type="http://schemas.openxmlformats.org/officeDocument/2006/relationships/hyperlink" Target="https://bip.umw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Elzbieta</dc:creator>
  <cp:keywords/>
  <dc:description/>
  <cp:lastModifiedBy>Bieniek Elzbieta</cp:lastModifiedBy>
  <cp:revision>3</cp:revision>
  <cp:lastPrinted>2019-02-07T11:51:00Z</cp:lastPrinted>
  <dcterms:created xsi:type="dcterms:W3CDTF">2021-04-01T13:13:00Z</dcterms:created>
  <dcterms:modified xsi:type="dcterms:W3CDTF">2021-04-01T13:23:00Z</dcterms:modified>
</cp:coreProperties>
</file>