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</w:p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</w:t>
      </w:r>
      <w:r w:rsidR="00542C7A">
        <w:rPr>
          <w:rFonts w:ascii="Garamond" w:hAnsi="Garamond"/>
          <w:b/>
          <w:bCs/>
        </w:rPr>
        <w:t>2</w:t>
      </w:r>
      <w:r w:rsidR="00294DD4">
        <w:rPr>
          <w:rFonts w:ascii="Garamond" w:hAnsi="Garamond"/>
          <w:b/>
          <w:bCs/>
        </w:rPr>
        <w:t>1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BD0AC5" w:rsidRDefault="00BD0AC5" w:rsidP="00294DD4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Obszary Inteligentnej Specjalizacji: </w:t>
      </w:r>
      <w:r w:rsidRPr="000241F6">
        <w:rPr>
          <w:rFonts w:ascii="Garamond" w:hAnsi="Garamond"/>
          <w:b/>
          <w:bCs/>
        </w:rPr>
        <w:t>„</w:t>
      </w:r>
      <w:proofErr w:type="spellStart"/>
      <w:r w:rsidRPr="000241F6">
        <w:rPr>
          <w:rFonts w:ascii="Garamond" w:hAnsi="Garamond"/>
          <w:b/>
          <w:bCs/>
        </w:rPr>
        <w:t>Biosurowce</w:t>
      </w:r>
      <w:proofErr w:type="spellEnd"/>
      <w:r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BD0AC5" w:rsidRDefault="00BD0AC5" w:rsidP="00BD0AC5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BD0AC5" w:rsidRPr="00542C7A" w:rsidRDefault="00BD0AC5" w:rsidP="00542C7A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542C7A" w:rsidRPr="00542C7A">
        <w:rPr>
          <w:rFonts w:ascii="Garamond" w:hAnsi="Garamond"/>
          <w:b/>
        </w:rPr>
        <w:t>A</w:t>
      </w:r>
      <w:r w:rsidR="00294DD4">
        <w:rPr>
          <w:rFonts w:ascii="Garamond" w:hAnsi="Garamond"/>
          <w:b/>
        </w:rPr>
        <w:t>NUGA</w:t>
      </w:r>
      <w:r w:rsidR="00542C7A" w:rsidRPr="00542C7A">
        <w:rPr>
          <w:rFonts w:ascii="Garamond" w:hAnsi="Garamond"/>
          <w:b/>
        </w:rPr>
        <w:t xml:space="preserve">, w </w:t>
      </w:r>
      <w:r w:rsidR="00294DD4">
        <w:rPr>
          <w:rFonts w:ascii="Garamond" w:hAnsi="Garamond"/>
          <w:b/>
        </w:rPr>
        <w:t>9 -</w:t>
      </w:r>
      <w:r w:rsidR="00542C7A" w:rsidRPr="00542C7A">
        <w:rPr>
          <w:rFonts w:ascii="Garamond" w:hAnsi="Garamond"/>
          <w:b/>
        </w:rPr>
        <w:t xml:space="preserve"> 13 </w:t>
      </w:r>
      <w:r w:rsidR="00294DD4">
        <w:rPr>
          <w:rFonts w:ascii="Garamond" w:hAnsi="Garamond"/>
          <w:b/>
        </w:rPr>
        <w:t>października</w:t>
      </w:r>
      <w:r w:rsidR="00542C7A" w:rsidRPr="00542C7A">
        <w:rPr>
          <w:rFonts w:ascii="Garamond" w:hAnsi="Garamond"/>
          <w:b/>
        </w:rPr>
        <w:t xml:space="preserve"> 202</w:t>
      </w:r>
      <w:r w:rsidR="00294DD4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</w:t>
      </w:r>
      <w:r w:rsid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  <w:b/>
        </w:rPr>
        <w:t xml:space="preserve"> </w:t>
      </w:r>
      <w:r w:rsidR="00294DD4">
        <w:rPr>
          <w:rFonts w:ascii="Garamond" w:hAnsi="Garamond"/>
          <w:b/>
        </w:rPr>
        <w:t>Kolonia</w:t>
      </w:r>
      <w:r w:rsidR="00542C7A">
        <w:rPr>
          <w:rFonts w:ascii="Garamond" w:hAnsi="Garamond"/>
          <w:b/>
        </w:rPr>
        <w:t xml:space="preserve"> (</w:t>
      </w:r>
      <w:r w:rsidR="00294DD4">
        <w:rPr>
          <w:rFonts w:ascii="Garamond" w:hAnsi="Garamond"/>
          <w:b/>
        </w:rPr>
        <w:t>Niemcy</w:t>
      </w:r>
      <w:r w:rsidR="00542C7A">
        <w:rPr>
          <w:rFonts w:ascii="Garamond" w:hAnsi="Garamond"/>
          <w:b/>
        </w:rPr>
        <w:t>)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2E73A1" w:rsidRDefault="002E73A1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BA56CE" w:rsidRDefault="00BA56CE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Default="00D57818" w:rsidP="00EE6BEB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="00EE6BEB">
        <w:rPr>
          <w:rFonts w:ascii="Garamond" w:hAnsi="Garamond"/>
          <w:bCs/>
        </w:rPr>
        <w:t xml:space="preserve"> </w:t>
      </w:r>
      <w:hyperlink r:id="rId8" w:history="1">
        <w:r w:rsidR="00EE6BEB" w:rsidRPr="0084055D">
          <w:rPr>
            <w:rStyle w:val="Hipercze"/>
            <w:rFonts w:ascii="Garamond" w:hAnsi="Garamond"/>
            <w:bCs/>
          </w:rPr>
          <w:t>http://iw.org.pl/woi/</w:t>
        </w:r>
      </w:hyperlink>
    </w:p>
    <w:p w:rsidR="008D1083" w:rsidRDefault="008D1083" w:rsidP="00847417">
      <w:pPr>
        <w:autoSpaceDE w:val="0"/>
        <w:autoSpaceDN w:val="0"/>
        <w:adjustRightInd w:val="0"/>
        <w:ind w:left="284" w:hanging="426"/>
        <w:jc w:val="both"/>
      </w:pPr>
    </w:p>
    <w:p w:rsidR="00EE6BEB" w:rsidRPr="00A35442" w:rsidRDefault="00EE6BEB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Pr="00E25E9E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E25E9E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 xml:space="preserve">Sekcja </w:t>
      </w:r>
      <w:r w:rsidR="00327437" w:rsidRPr="00542C7A">
        <w:rPr>
          <w:rFonts w:ascii="Garamond" w:hAnsi="Garamond"/>
        </w:rPr>
        <w:t>A</w:t>
      </w:r>
      <w:r w:rsidRPr="00542C7A">
        <w:rPr>
          <w:rFonts w:ascii="Garamond" w:hAnsi="Garamond"/>
        </w:rPr>
        <w:t xml:space="preserve">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0</w:t>
      </w:r>
      <w:r w:rsidRPr="00542C7A">
        <w:rPr>
          <w:rFonts w:ascii="Garamond" w:hAnsi="Garamond"/>
        </w:rPr>
        <w:t>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C dział</w:t>
      </w:r>
      <w:r w:rsidR="008D1083" w:rsidRPr="00542C7A">
        <w:rPr>
          <w:rFonts w:ascii="Garamond" w:hAnsi="Garamond"/>
        </w:rPr>
        <w:tab/>
      </w:r>
      <w:r w:rsidR="00327437" w:rsidRPr="00542C7A">
        <w:rPr>
          <w:rFonts w:ascii="Garamond" w:hAnsi="Garamond"/>
        </w:rPr>
        <w:t>1</w:t>
      </w:r>
      <w:r w:rsidRPr="00542C7A">
        <w:rPr>
          <w:rFonts w:ascii="Garamond" w:hAnsi="Garamond"/>
        </w:rPr>
        <w:t>6</w:t>
      </w:r>
      <w:r w:rsidR="00BA56CE">
        <w:rPr>
          <w:rFonts w:ascii="Garamond" w:hAnsi="Garamond"/>
        </w:rPr>
        <w:t xml:space="preserve">, </w:t>
      </w:r>
      <w:r w:rsidR="00327437" w:rsidRPr="00542C7A">
        <w:rPr>
          <w:rFonts w:ascii="Garamond" w:hAnsi="Garamond"/>
        </w:rPr>
        <w:t>17</w:t>
      </w:r>
      <w:r w:rsidR="00BA56CE">
        <w:rPr>
          <w:rFonts w:ascii="Garamond" w:hAnsi="Garamond"/>
        </w:rPr>
        <w:t>,</w:t>
      </w:r>
      <w:r w:rsidR="00327437" w:rsidRPr="00542C7A">
        <w:rPr>
          <w:rFonts w:ascii="Garamond" w:hAnsi="Garamond"/>
        </w:rPr>
        <w:t xml:space="preserve"> 22,</w:t>
      </w:r>
    </w:p>
    <w:p w:rsidR="007A3559" w:rsidRPr="00542C7A" w:rsidRDefault="007A3559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E dział</w:t>
      </w:r>
      <w:r w:rsidR="008D1083" w:rsidRPr="00542C7A">
        <w:rPr>
          <w:rFonts w:ascii="Garamond" w:hAnsi="Garamond"/>
        </w:rPr>
        <w:tab/>
      </w:r>
      <w:r w:rsidRPr="00542C7A">
        <w:rPr>
          <w:rFonts w:ascii="Garamond" w:hAnsi="Garamond"/>
        </w:rPr>
        <w:t>38,</w:t>
      </w:r>
    </w:p>
    <w:p w:rsidR="007A3559" w:rsidRPr="00542C7A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J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 xml:space="preserve">62, </w:t>
      </w:r>
    </w:p>
    <w:p w:rsidR="00610824" w:rsidRDefault="008D1083" w:rsidP="00542C7A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 w:rsidRPr="00542C7A">
        <w:rPr>
          <w:rFonts w:ascii="Garamond" w:hAnsi="Garamond"/>
        </w:rPr>
        <w:t>Sekcja M dział</w:t>
      </w:r>
      <w:r w:rsidRPr="00542C7A">
        <w:rPr>
          <w:rFonts w:ascii="Garamond" w:hAnsi="Garamond"/>
        </w:rPr>
        <w:tab/>
      </w:r>
      <w:r w:rsidR="007A3559" w:rsidRPr="00542C7A">
        <w:rPr>
          <w:rFonts w:ascii="Garamond" w:hAnsi="Garamond"/>
        </w:rPr>
        <w:t>72.</w:t>
      </w:r>
    </w:p>
    <w:p w:rsidR="00542C7A" w:rsidRPr="00542C7A" w:rsidRDefault="00542C7A" w:rsidP="00542C7A">
      <w:pPr>
        <w:pStyle w:val="Default"/>
        <w:tabs>
          <w:tab w:val="left" w:pos="1134"/>
        </w:tabs>
        <w:spacing w:beforeLines="40" w:before="96"/>
        <w:ind w:left="709" w:right="284"/>
        <w:rPr>
          <w:rFonts w:ascii="Garamond" w:hAnsi="Garamond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</w:t>
      </w:r>
      <w:r w:rsidR="00E25E9E">
        <w:rPr>
          <w:rFonts w:ascii="Garamond" w:hAnsi="Garamond"/>
        </w:rPr>
        <w:t>,</w:t>
      </w:r>
      <w:r w:rsidR="005948E4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731EC4" w:rsidRDefault="00731EC4">
      <w:pPr>
        <w:rPr>
          <w:rStyle w:val="Uwydatnienie"/>
          <w:rFonts w:ascii="Garamond" w:hAnsi="Garamond"/>
          <w:iCs w:val="0"/>
        </w:rPr>
      </w:pPr>
      <w:r>
        <w:rPr>
          <w:rStyle w:val="Uwydatnienie"/>
          <w:rFonts w:ascii="Garamond" w:hAnsi="Garamond"/>
          <w:iCs w:val="0"/>
        </w:rPr>
        <w:br w:type="page"/>
      </w:r>
    </w:p>
    <w:p w:rsidR="002D2DD5" w:rsidRPr="00A35442" w:rsidRDefault="001242FF" w:rsidP="00D71F68">
      <w:pPr>
        <w:pStyle w:val="NormalnyWeb"/>
        <w:spacing w:before="120" w:beforeAutospacing="0" w:after="120" w:afterAutospacing="0"/>
        <w:ind w:firstLine="4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lastRenderedPageBreak/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</w:t>
      </w:r>
      <w:r w:rsidR="00AD43A6">
        <w:rPr>
          <w:rFonts w:ascii="Garamond" w:hAnsi="Garamond"/>
        </w:rPr>
        <w:t>2</w:t>
      </w:r>
      <w:r w:rsidRPr="00A35442">
        <w:rPr>
          <w:rFonts w:ascii="Garamond" w:hAnsi="Garamond"/>
        </w:rPr>
        <w:t xml:space="preserve">1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</w:t>
      </w:r>
      <w:proofErr w:type="spellStart"/>
      <w:r w:rsidR="00D03A4D" w:rsidRPr="002765BC">
        <w:rPr>
          <w:rFonts w:ascii="Garamond" w:hAnsi="Garamond"/>
        </w:rPr>
        <w:t>Biosurowce</w:t>
      </w:r>
      <w:proofErr w:type="spellEnd"/>
      <w:r w:rsidR="00D03A4D" w:rsidRPr="002765BC">
        <w:rPr>
          <w:rFonts w:ascii="Garamond" w:hAnsi="Garamond"/>
        </w:rPr>
        <w:t xml:space="preserve"> i żywność dla świadomych konsumentów” </w:t>
      </w:r>
      <w:r w:rsidR="00886FAA">
        <w:rPr>
          <w:rFonts w:ascii="Garamond" w:hAnsi="Garamond"/>
        </w:rPr>
        <w:t xml:space="preserve">udział w targach </w:t>
      </w:r>
      <w:r w:rsidR="00542C7A" w:rsidRPr="00542C7A">
        <w:rPr>
          <w:rFonts w:ascii="Garamond" w:hAnsi="Garamond"/>
          <w:b/>
        </w:rPr>
        <w:t>A</w:t>
      </w:r>
      <w:r w:rsidR="00AD43A6">
        <w:rPr>
          <w:rFonts w:ascii="Garamond" w:hAnsi="Garamond"/>
          <w:b/>
        </w:rPr>
        <w:t>NU</w:t>
      </w:r>
      <w:r w:rsidR="00542C7A" w:rsidRPr="00542C7A">
        <w:rPr>
          <w:rFonts w:ascii="Garamond" w:hAnsi="Garamond"/>
          <w:b/>
        </w:rPr>
        <w:t>GA</w:t>
      </w:r>
      <w:r w:rsidR="00AD43A6">
        <w:rPr>
          <w:rFonts w:ascii="Garamond" w:hAnsi="Garamond"/>
          <w:b/>
        </w:rPr>
        <w:t xml:space="preserve"> 2021</w:t>
      </w:r>
      <w:r w:rsidR="00542C7A" w:rsidRPr="00542C7A">
        <w:rPr>
          <w:rFonts w:ascii="Garamond" w:hAnsi="Garamond"/>
          <w:b/>
        </w:rPr>
        <w:t>,</w:t>
      </w:r>
      <w:r w:rsidR="00542C7A" w:rsidRPr="00542C7A">
        <w:rPr>
          <w:rFonts w:ascii="Garamond" w:hAnsi="Garamond"/>
        </w:rPr>
        <w:t xml:space="preserve"> </w:t>
      </w:r>
      <w:r w:rsidR="00542C7A">
        <w:rPr>
          <w:rFonts w:ascii="Garamond" w:hAnsi="Garamond"/>
          <w:b/>
        </w:rPr>
        <w:t xml:space="preserve">odbywających się </w:t>
      </w:r>
      <w:r w:rsidR="00542C7A" w:rsidRPr="00542C7A">
        <w:rPr>
          <w:rFonts w:ascii="Garamond" w:hAnsi="Garamond"/>
          <w:b/>
        </w:rPr>
        <w:t xml:space="preserve">w dniach </w:t>
      </w:r>
      <w:r w:rsidR="00AD43A6">
        <w:rPr>
          <w:rFonts w:ascii="Garamond" w:hAnsi="Garamond"/>
          <w:b/>
        </w:rPr>
        <w:t>9-</w:t>
      </w:r>
      <w:r w:rsidR="00542C7A" w:rsidRPr="00542C7A">
        <w:rPr>
          <w:rFonts w:ascii="Garamond" w:hAnsi="Garamond"/>
          <w:b/>
        </w:rPr>
        <w:t xml:space="preserve">13 </w:t>
      </w:r>
      <w:r w:rsidR="00AD43A6">
        <w:rPr>
          <w:rFonts w:ascii="Garamond" w:hAnsi="Garamond"/>
          <w:b/>
        </w:rPr>
        <w:t>października</w:t>
      </w:r>
      <w:r w:rsidR="00542C7A" w:rsidRPr="00542C7A">
        <w:rPr>
          <w:rFonts w:ascii="Garamond" w:hAnsi="Garamond"/>
          <w:b/>
        </w:rPr>
        <w:t xml:space="preserve"> 202</w:t>
      </w:r>
      <w:r w:rsidR="00AD43A6">
        <w:rPr>
          <w:rFonts w:ascii="Garamond" w:hAnsi="Garamond"/>
          <w:b/>
        </w:rPr>
        <w:t>1</w:t>
      </w:r>
      <w:r w:rsidR="00542C7A" w:rsidRPr="00542C7A">
        <w:rPr>
          <w:rFonts w:ascii="Garamond" w:hAnsi="Garamond"/>
          <w:b/>
        </w:rPr>
        <w:t xml:space="preserve"> r., </w:t>
      </w:r>
      <w:r w:rsidR="00AD43A6">
        <w:rPr>
          <w:rFonts w:ascii="Garamond" w:hAnsi="Garamond"/>
          <w:b/>
        </w:rPr>
        <w:t>Kolonia</w:t>
      </w:r>
      <w:r w:rsidR="00542C7A" w:rsidRPr="00542C7A">
        <w:rPr>
          <w:rFonts w:ascii="Garamond" w:hAnsi="Garamond"/>
          <w:b/>
        </w:rPr>
        <w:t xml:space="preserve"> (</w:t>
      </w:r>
      <w:r w:rsidR="00AD43A6">
        <w:rPr>
          <w:rFonts w:ascii="Garamond" w:hAnsi="Garamond"/>
          <w:b/>
        </w:rPr>
        <w:t>Niemcy</w:t>
      </w:r>
      <w:r w:rsidR="00542C7A" w:rsidRPr="00542C7A">
        <w:rPr>
          <w:rFonts w:ascii="Garamond" w:hAnsi="Garamond"/>
          <w:b/>
        </w:rPr>
        <w:t>)</w:t>
      </w:r>
      <w:r w:rsidR="00D03A4D">
        <w:rPr>
          <w:rFonts w:ascii="Garamond" w:hAnsi="Garamond"/>
          <w:b/>
        </w:rPr>
        <w:t>.</w:t>
      </w:r>
    </w:p>
    <w:p w:rsidR="00D135DE" w:rsidRPr="00D135DE" w:rsidRDefault="00D135DE" w:rsidP="00D135DE">
      <w:pPr>
        <w:pStyle w:val="NormalnyWeb"/>
        <w:spacing w:before="0" w:beforeAutospacing="0" w:after="0" w:afterAutospacing="0"/>
        <w:ind w:left="-142"/>
        <w:jc w:val="both"/>
        <w:rPr>
          <w:rFonts w:ascii="Garamond" w:hAnsi="Garamond"/>
          <w:b/>
          <w:sz w:val="22"/>
          <w:szCs w:val="22"/>
        </w:rPr>
      </w:pPr>
    </w:p>
    <w:p w:rsidR="00D26CE0" w:rsidRPr="00A35442" w:rsidRDefault="001242FF" w:rsidP="00D71F68">
      <w:pPr>
        <w:pStyle w:val="NormalnyWeb"/>
        <w:spacing w:before="120" w:beforeAutospacing="0" w:after="120" w:afterAutospacing="0"/>
        <w:ind w:firstLine="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B40FD6">
        <w:rPr>
          <w:rStyle w:val="Uwydatnienie"/>
          <w:rFonts w:ascii="Garamond" w:hAnsi="Garamond"/>
          <w:i w:val="0"/>
          <w:iCs w:val="0"/>
        </w:rPr>
        <w:t>22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42C7A">
        <w:rPr>
          <w:rStyle w:val="Uwydatnienie"/>
          <w:rFonts w:ascii="Garamond" w:hAnsi="Garamond"/>
          <w:i w:val="0"/>
          <w:iCs w:val="0"/>
        </w:rPr>
        <w:t>l</w:t>
      </w:r>
      <w:r w:rsidR="006A024B">
        <w:rPr>
          <w:rStyle w:val="Uwydatnienie"/>
          <w:rFonts w:ascii="Garamond" w:hAnsi="Garamond"/>
          <w:i w:val="0"/>
          <w:iCs w:val="0"/>
        </w:rPr>
        <w:t>utego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</w:t>
      </w:r>
      <w:r w:rsidR="006A024B">
        <w:rPr>
          <w:rStyle w:val="Uwydatnienie"/>
          <w:rFonts w:ascii="Garamond" w:hAnsi="Garamond"/>
          <w:i w:val="0"/>
          <w:iCs w:val="0"/>
        </w:rPr>
        <w:t>2</w:t>
      </w:r>
      <w:r w:rsidR="00AD66D9">
        <w:rPr>
          <w:rStyle w:val="Uwydatnienie"/>
          <w:rFonts w:ascii="Garamond" w:hAnsi="Garamond"/>
          <w:i w:val="0"/>
          <w:iCs w:val="0"/>
        </w:rPr>
        <w:t>1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6A024B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6A024B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D135DE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22"/>
          <w:szCs w:val="22"/>
        </w:rPr>
      </w:pPr>
      <w:bookmarkStart w:id="0" w:name="_GoBack"/>
    </w:p>
    <w:bookmarkEnd w:id="0"/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2E73A1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</w:t>
      </w:r>
      <w:r w:rsidRPr="009534D6">
        <w:rPr>
          <w:rFonts w:ascii="Garamond" w:hAnsi="Garamond"/>
          <w:color w:val="000000" w:themeColor="text1"/>
        </w:rPr>
        <w:lastRenderedPageBreak/>
        <w:t xml:space="preserve">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731EC4" w:rsidRPr="005948E4" w:rsidRDefault="00731EC4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5948E4">
        <w:rPr>
          <w:rFonts w:ascii="Garamond" w:eastAsia="TimesNewRoman" w:hAnsi="Garamond"/>
          <w:color w:val="000000" w:themeColor="text1"/>
        </w:rPr>
        <w:t>Beneficjent jest świadomy ryzyka zachorowania na Covid-19 wskutek udziału w targach i uczestniczy w targach na własną odpowiedzialność.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40101D" w:rsidRPr="005948E4" w:rsidRDefault="0040101D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5948E4">
        <w:rPr>
          <w:rFonts w:ascii="Garamond" w:hAnsi="Garamond"/>
          <w:color w:val="000000" w:themeColor="text1"/>
        </w:rPr>
        <w:t xml:space="preserve">wszelkie ograniczenia i utrudnienia z powodu pandemii COVID-19; 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2E73A1" w:rsidRPr="009534D6" w:rsidRDefault="002E73A1" w:rsidP="002E73A1">
      <w:pPr>
        <w:spacing w:before="100" w:beforeAutospacing="1" w:after="100" w:afterAutospacing="1"/>
        <w:ind w:left="709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6D4CD0">
      <w:headerReference w:type="default" r:id="rId9"/>
      <w:footerReference w:type="default" r:id="rId10"/>
      <w:pgSz w:w="11906" w:h="16838"/>
      <w:pgMar w:top="1560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59" w:rsidRDefault="00235759" w:rsidP="00E77468">
      <w:r>
        <w:separator/>
      </w:r>
    </w:p>
  </w:endnote>
  <w:endnote w:type="continuationSeparator" w:id="0">
    <w:p w:rsidR="00235759" w:rsidRDefault="0023575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7A" w:rsidRPr="00E61B0C" w:rsidRDefault="00183FCF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4</w:t>
    </w:r>
    <w:r w:rsidR="00542C7A">
      <w:rPr>
        <w:rFonts w:ascii="Garamond" w:hAnsi="Garamond"/>
        <w:sz w:val="20"/>
        <w:szCs w:val="20"/>
      </w:rPr>
      <w:t>/4</w:t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59" w:rsidRDefault="00235759" w:rsidP="00E77468">
      <w:r>
        <w:separator/>
      </w:r>
    </w:p>
  </w:footnote>
  <w:footnote w:type="continuationSeparator" w:id="0">
    <w:p w:rsidR="00235759" w:rsidRDefault="0023575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 w:rsidRPr="00294DD4">
      <w:rPr>
        <w:noProof/>
        <w:u w:val="single"/>
      </w:rPr>
      <w:drawing>
        <wp:inline distT="0" distB="0" distL="0" distR="0">
          <wp:extent cx="6207760" cy="681355"/>
          <wp:effectExtent l="0" t="0" r="2540" b="4445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50F97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30F7F"/>
    <w:rsid w:val="00143290"/>
    <w:rsid w:val="00154335"/>
    <w:rsid w:val="00173ACF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F5997"/>
    <w:rsid w:val="001F5A8B"/>
    <w:rsid w:val="00210288"/>
    <w:rsid w:val="00235759"/>
    <w:rsid w:val="00270FE8"/>
    <w:rsid w:val="002765BC"/>
    <w:rsid w:val="0028130B"/>
    <w:rsid w:val="00285CD9"/>
    <w:rsid w:val="00285D3A"/>
    <w:rsid w:val="002873C4"/>
    <w:rsid w:val="00294DD4"/>
    <w:rsid w:val="002B14CF"/>
    <w:rsid w:val="002B54EB"/>
    <w:rsid w:val="002D2DD5"/>
    <w:rsid w:val="002D759E"/>
    <w:rsid w:val="002E73A1"/>
    <w:rsid w:val="00300252"/>
    <w:rsid w:val="0031617B"/>
    <w:rsid w:val="00327437"/>
    <w:rsid w:val="0033529F"/>
    <w:rsid w:val="003651DA"/>
    <w:rsid w:val="00367B70"/>
    <w:rsid w:val="00380136"/>
    <w:rsid w:val="00380BDC"/>
    <w:rsid w:val="00384A7E"/>
    <w:rsid w:val="003850E0"/>
    <w:rsid w:val="003D1D71"/>
    <w:rsid w:val="003E0BBF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2C7A"/>
    <w:rsid w:val="00546CE4"/>
    <w:rsid w:val="0055191D"/>
    <w:rsid w:val="00575975"/>
    <w:rsid w:val="00576C50"/>
    <w:rsid w:val="00577EAD"/>
    <w:rsid w:val="005948E4"/>
    <w:rsid w:val="005A44A6"/>
    <w:rsid w:val="005D18B1"/>
    <w:rsid w:val="005F7293"/>
    <w:rsid w:val="00605AF4"/>
    <w:rsid w:val="00610824"/>
    <w:rsid w:val="00626E1E"/>
    <w:rsid w:val="00635AA2"/>
    <w:rsid w:val="00640F47"/>
    <w:rsid w:val="00656854"/>
    <w:rsid w:val="0067055D"/>
    <w:rsid w:val="00684210"/>
    <w:rsid w:val="00687883"/>
    <w:rsid w:val="006A024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D4CD0"/>
    <w:rsid w:val="006E285C"/>
    <w:rsid w:val="006E3E5E"/>
    <w:rsid w:val="006E4175"/>
    <w:rsid w:val="00701C48"/>
    <w:rsid w:val="00710F02"/>
    <w:rsid w:val="00727325"/>
    <w:rsid w:val="0073166A"/>
    <w:rsid w:val="00731EC4"/>
    <w:rsid w:val="00744A82"/>
    <w:rsid w:val="00771F0D"/>
    <w:rsid w:val="0078616F"/>
    <w:rsid w:val="007A3559"/>
    <w:rsid w:val="007C47C9"/>
    <w:rsid w:val="007D3736"/>
    <w:rsid w:val="007D531C"/>
    <w:rsid w:val="007F5B0C"/>
    <w:rsid w:val="00802588"/>
    <w:rsid w:val="00815A15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55126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AD43A6"/>
    <w:rsid w:val="00AD66D9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22167"/>
    <w:rsid w:val="00D23356"/>
    <w:rsid w:val="00D26CE0"/>
    <w:rsid w:val="00D3561C"/>
    <w:rsid w:val="00D57818"/>
    <w:rsid w:val="00D66543"/>
    <w:rsid w:val="00D71F68"/>
    <w:rsid w:val="00D775A3"/>
    <w:rsid w:val="00D82621"/>
    <w:rsid w:val="00DE3544"/>
    <w:rsid w:val="00DF6629"/>
    <w:rsid w:val="00E170B3"/>
    <w:rsid w:val="00E25E9E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E6BEB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1BABA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o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3300-B352-43B5-AA0B-497BC9B3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8574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13</cp:revision>
  <cp:lastPrinted>2021-02-05T08:05:00Z</cp:lastPrinted>
  <dcterms:created xsi:type="dcterms:W3CDTF">2021-02-02T08:10:00Z</dcterms:created>
  <dcterms:modified xsi:type="dcterms:W3CDTF">2021-02-05T13:23:00Z</dcterms:modified>
</cp:coreProperties>
</file>