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94" w:rsidRDefault="00486976" w:rsidP="00685D94">
      <w:pPr>
        <w:ind w:left="9912"/>
        <w:rPr>
          <w:rFonts w:asciiTheme="minorHAnsi" w:hAnsiTheme="minorHAnsi" w:cstheme="minorHAnsi"/>
          <w:i/>
          <w:iCs/>
          <w:sz w:val="22"/>
        </w:rPr>
      </w:pPr>
      <w:r w:rsidRPr="00BE6F15">
        <w:rPr>
          <w:rFonts w:asciiTheme="minorHAnsi" w:hAnsiTheme="minorHAnsi" w:cstheme="minorHAnsi"/>
          <w:i/>
          <w:iCs/>
          <w:sz w:val="22"/>
        </w:rPr>
        <w:t xml:space="preserve">Załącznik do uchwały nr </w:t>
      </w:r>
      <w:r w:rsidR="0016044D">
        <w:rPr>
          <w:rFonts w:asciiTheme="minorHAnsi" w:hAnsiTheme="minorHAnsi" w:cstheme="minorHAnsi"/>
          <w:i/>
          <w:iCs/>
          <w:sz w:val="22"/>
        </w:rPr>
        <w:t>8233/</w:t>
      </w:r>
      <w:r w:rsidRPr="00BE6F15">
        <w:rPr>
          <w:rFonts w:asciiTheme="minorHAnsi" w:hAnsiTheme="minorHAnsi" w:cstheme="minorHAnsi"/>
          <w:i/>
          <w:iCs/>
          <w:sz w:val="22"/>
        </w:rPr>
        <w:t>202</w:t>
      </w:r>
      <w:r w:rsidR="005860A7">
        <w:rPr>
          <w:rFonts w:asciiTheme="minorHAnsi" w:hAnsiTheme="minorHAnsi" w:cstheme="minorHAnsi"/>
          <w:i/>
          <w:iCs/>
          <w:sz w:val="22"/>
        </w:rPr>
        <w:t>4</w:t>
      </w:r>
    </w:p>
    <w:p w:rsidR="00685D94" w:rsidRDefault="00486976" w:rsidP="00685D94">
      <w:pPr>
        <w:ind w:left="9912"/>
        <w:rPr>
          <w:rFonts w:asciiTheme="minorHAnsi" w:hAnsiTheme="minorHAnsi" w:cstheme="minorHAnsi"/>
          <w:i/>
          <w:iCs/>
          <w:sz w:val="22"/>
        </w:rPr>
      </w:pPr>
      <w:r w:rsidRPr="00BE6F15">
        <w:rPr>
          <w:rFonts w:asciiTheme="minorHAnsi" w:hAnsiTheme="minorHAnsi" w:cstheme="minorHAnsi"/>
          <w:i/>
          <w:iCs/>
          <w:sz w:val="22"/>
        </w:rPr>
        <w:t>Zarządu Województwa Wielkopolskiego</w:t>
      </w:r>
    </w:p>
    <w:p w:rsidR="00486976" w:rsidRPr="00BE6F15" w:rsidRDefault="00486976" w:rsidP="00685D94">
      <w:pPr>
        <w:ind w:left="9912"/>
        <w:rPr>
          <w:rFonts w:asciiTheme="minorHAnsi" w:hAnsiTheme="minorHAnsi" w:cstheme="minorHAnsi"/>
          <w:i/>
          <w:iCs/>
          <w:sz w:val="22"/>
        </w:rPr>
      </w:pPr>
      <w:r w:rsidRPr="00BE6F15">
        <w:rPr>
          <w:rFonts w:asciiTheme="minorHAnsi" w:hAnsiTheme="minorHAnsi" w:cstheme="minorHAnsi"/>
          <w:i/>
          <w:iCs/>
          <w:sz w:val="22"/>
        </w:rPr>
        <w:t xml:space="preserve">z dnia </w:t>
      </w:r>
      <w:r w:rsidR="0016044D">
        <w:rPr>
          <w:rFonts w:asciiTheme="minorHAnsi" w:hAnsiTheme="minorHAnsi" w:cstheme="minorHAnsi"/>
          <w:i/>
          <w:iCs/>
          <w:sz w:val="22"/>
        </w:rPr>
        <w:t xml:space="preserve">11 kwietnia </w:t>
      </w:r>
      <w:bookmarkStart w:id="0" w:name="_GoBack"/>
      <w:bookmarkEnd w:id="0"/>
      <w:r w:rsidR="005860A7">
        <w:rPr>
          <w:rFonts w:asciiTheme="minorHAnsi" w:hAnsiTheme="minorHAnsi" w:cstheme="minorHAnsi"/>
          <w:i/>
          <w:iCs/>
          <w:sz w:val="22"/>
        </w:rPr>
        <w:t>2024</w:t>
      </w:r>
      <w:r w:rsidRPr="00BE6F15">
        <w:rPr>
          <w:rFonts w:asciiTheme="minorHAnsi" w:hAnsiTheme="minorHAnsi" w:cstheme="minorHAnsi"/>
          <w:i/>
          <w:iCs/>
          <w:sz w:val="22"/>
        </w:rPr>
        <w:t xml:space="preserve"> r.</w:t>
      </w:r>
    </w:p>
    <w:p w:rsidR="00491880" w:rsidRDefault="00491880" w:rsidP="00685D94">
      <w:pPr>
        <w:rPr>
          <w:rFonts w:asciiTheme="minorHAnsi" w:hAnsiTheme="minorHAnsi" w:cstheme="minorHAnsi"/>
          <w:i/>
          <w:iCs/>
          <w:sz w:val="28"/>
        </w:rPr>
      </w:pPr>
    </w:p>
    <w:p w:rsidR="00685D94" w:rsidRDefault="00685D94" w:rsidP="00685D94">
      <w:pPr>
        <w:rPr>
          <w:rFonts w:asciiTheme="minorHAnsi" w:hAnsiTheme="minorHAnsi" w:cstheme="minorHAnsi"/>
          <w:b/>
          <w:sz w:val="28"/>
        </w:rPr>
      </w:pPr>
    </w:p>
    <w:p w:rsidR="00486976" w:rsidRPr="00983A4D" w:rsidRDefault="00486976" w:rsidP="00486976">
      <w:pPr>
        <w:jc w:val="center"/>
        <w:rPr>
          <w:rFonts w:asciiTheme="minorHAnsi" w:hAnsiTheme="minorHAnsi" w:cstheme="minorHAnsi"/>
          <w:b/>
          <w:sz w:val="28"/>
        </w:rPr>
      </w:pPr>
      <w:r w:rsidRPr="00983A4D">
        <w:rPr>
          <w:rFonts w:asciiTheme="minorHAnsi" w:hAnsiTheme="minorHAnsi" w:cstheme="minorHAnsi"/>
          <w:b/>
          <w:sz w:val="28"/>
        </w:rPr>
        <w:t>W</w:t>
      </w:r>
      <w:r w:rsidR="008279F4" w:rsidRPr="00983A4D">
        <w:rPr>
          <w:rFonts w:asciiTheme="minorHAnsi" w:hAnsiTheme="minorHAnsi" w:cstheme="minorHAnsi"/>
          <w:b/>
          <w:sz w:val="28"/>
        </w:rPr>
        <w:t>Y</w:t>
      </w:r>
      <w:r w:rsidR="007E151F">
        <w:rPr>
          <w:rFonts w:asciiTheme="minorHAnsi" w:hAnsiTheme="minorHAnsi" w:cstheme="minorHAnsi"/>
          <w:b/>
          <w:sz w:val="28"/>
        </w:rPr>
        <w:t>KAZ NIERUCHOMOŚCI PRZEZNACZONEJ</w:t>
      </w:r>
      <w:r w:rsidRPr="00983A4D">
        <w:rPr>
          <w:rFonts w:asciiTheme="minorHAnsi" w:hAnsiTheme="minorHAnsi" w:cstheme="minorHAnsi"/>
          <w:b/>
          <w:sz w:val="28"/>
        </w:rPr>
        <w:t xml:space="preserve"> DO ZBYCIA </w:t>
      </w:r>
      <w:r w:rsidR="00685D94" w:rsidRPr="00983A4D">
        <w:rPr>
          <w:rFonts w:asciiTheme="minorHAnsi" w:hAnsiTheme="minorHAnsi" w:cstheme="minorHAnsi"/>
          <w:b/>
          <w:sz w:val="28"/>
        </w:rPr>
        <w:t>W FORMIE</w:t>
      </w:r>
      <w:r w:rsidRPr="00983A4D">
        <w:rPr>
          <w:rFonts w:asciiTheme="minorHAnsi" w:hAnsiTheme="minorHAnsi" w:cstheme="minorHAnsi"/>
          <w:b/>
          <w:sz w:val="28"/>
        </w:rPr>
        <w:t xml:space="preserve"> DAROWIZNY</w:t>
      </w:r>
    </w:p>
    <w:p w:rsidR="006855AB" w:rsidRPr="00D63DFF" w:rsidRDefault="006855AB" w:rsidP="006855AB">
      <w:pPr>
        <w:rPr>
          <w:rFonts w:ascii="Arial" w:hAnsi="Arial" w:cs="Tahoma"/>
          <w:sz w:val="28"/>
        </w:rPr>
      </w:pPr>
    </w:p>
    <w:tbl>
      <w:tblPr>
        <w:tblW w:w="15575" w:type="dxa"/>
        <w:tblInd w:w="-7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6905"/>
        <w:gridCol w:w="2977"/>
        <w:gridCol w:w="2551"/>
        <w:gridCol w:w="1600"/>
      </w:tblGrid>
      <w:tr w:rsidR="006855AB" w:rsidRPr="00BE6F15" w:rsidTr="00D63DFF">
        <w:trPr>
          <w:cantSplit/>
          <w:trHeight w:val="811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55AB" w:rsidRPr="00BE6F15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 xml:space="preserve">Położenie </w:t>
            </w:r>
          </w:p>
          <w:p w:rsidR="006855AB" w:rsidRPr="00BE6F15" w:rsidRDefault="006855AB" w:rsidP="00470D10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6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55AB" w:rsidRPr="00BE6F15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>Oznaczenie geodezyjne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55AB" w:rsidRPr="00BE6F15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>Opis nieruchomości/</w:t>
            </w:r>
            <w:r w:rsidR="00685D94"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>Przeznaczenie w</w:t>
            </w: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 xml:space="preserve"> planie zagospodarowania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55AB" w:rsidRPr="00BE6F15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855AB" w:rsidRPr="00BE6F15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 w:rsidRPr="00BE6F15">
              <w:rPr>
                <w:rFonts w:ascii="Arial" w:hAnsi="Arial" w:cs="Tahoma"/>
                <w:b/>
                <w:bCs/>
                <w:sz w:val="20"/>
                <w:szCs w:val="20"/>
              </w:rPr>
              <w:t>Wartość przedmiotu darowizny</w:t>
            </w:r>
          </w:p>
        </w:tc>
      </w:tr>
      <w:tr w:rsidR="006855AB" w:rsidTr="00D63DFF"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AB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>
              <w:rPr>
                <w:rFonts w:ascii="Arial" w:hAnsi="Arial" w:cs="Tahom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AB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>
              <w:rPr>
                <w:rFonts w:ascii="Arial" w:hAnsi="Arial" w:cs="Tahom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AB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>
              <w:rPr>
                <w:rFonts w:ascii="Arial" w:hAnsi="Arial" w:cs="Tahom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AB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>
              <w:rPr>
                <w:rFonts w:ascii="Arial" w:hAnsi="Arial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AB" w:rsidRDefault="006855AB" w:rsidP="00470D10">
            <w:pPr>
              <w:pStyle w:val="Zawartotabeli"/>
              <w:snapToGrid w:val="0"/>
              <w:jc w:val="center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>
              <w:rPr>
                <w:rFonts w:ascii="Arial" w:hAnsi="Arial" w:cs="Tahoma"/>
                <w:i/>
                <w:iCs/>
                <w:sz w:val="18"/>
                <w:szCs w:val="18"/>
              </w:rPr>
              <w:t>5</w:t>
            </w:r>
          </w:p>
        </w:tc>
      </w:tr>
      <w:tr w:rsidR="006855AB" w:rsidRPr="00BE6F15" w:rsidTr="00D63DFF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55AB" w:rsidRPr="00D63DFF" w:rsidRDefault="006855AB" w:rsidP="00D63DF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3DFF">
              <w:rPr>
                <w:rFonts w:asciiTheme="minorHAnsi" w:hAnsiTheme="minorHAnsi" w:cstheme="minorHAnsi"/>
                <w:sz w:val="21"/>
                <w:szCs w:val="21"/>
              </w:rPr>
              <w:t>Miejska Górka</w:t>
            </w:r>
          </w:p>
          <w:p w:rsidR="006855AB" w:rsidRPr="00D63DFF" w:rsidRDefault="006855AB" w:rsidP="00D63DF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F15" w:rsidRPr="00685D94" w:rsidRDefault="006855AB" w:rsidP="00D63DF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-obręb Miejska Górka, arkusz mapy 1, dz. nr: 2 o pow. 936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>, 626/2 o pow.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2000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662/2 o pow. 70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695 o pow. 615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, 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705/1 o pow. 31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705/3 o pow. 16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710 o pow. 768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927/10 o pow. 303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930/3 o pow. 1000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>, 934/1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o pow. 62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2500 o pow. 800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2724/2 o pow. 15m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930/5 o pow. 130554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690/2 o pow. 121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930/4 o pow. 676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717 o pow. 310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932/2 o pow. 16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933/1 o pow. 111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933/3 o pow. 28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685 o pow. 1195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686 o pow. 5100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687 o pow. 11352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688 o pow. 5260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689 o pow. 6273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>, 699/2 o pow.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482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700/2 o pow. 362 m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D05A7" w:rsidRPr="00685D94">
              <w:rPr>
                <w:rFonts w:asciiTheme="minorHAnsi" w:hAnsiTheme="minorHAnsi" w:cstheme="minorHAnsi"/>
                <w:sz w:val="20"/>
                <w:szCs w:val="21"/>
              </w:rPr>
              <w:t>, 704/2 o pow. 1023 m</w:t>
            </w:r>
            <w:r w:rsidR="00BE6F15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F96063" w:rsidRPr="00685D94">
              <w:rPr>
                <w:rFonts w:asciiTheme="minorHAnsi" w:hAnsiTheme="minorHAnsi" w:cstheme="minorHAnsi"/>
                <w:sz w:val="20"/>
                <w:szCs w:val="21"/>
              </w:rPr>
              <w:t>, zapisane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 w księdze wieczystej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="00BE6F15" w:rsidRPr="00685D94">
              <w:rPr>
                <w:rFonts w:asciiTheme="minorHAnsi" w:hAnsiTheme="minorHAnsi" w:cstheme="minorHAnsi"/>
                <w:sz w:val="20"/>
                <w:szCs w:val="21"/>
              </w:rPr>
              <w:t>KW nr PO1R/00050345/0;</w:t>
            </w:r>
          </w:p>
          <w:p w:rsidR="006855AB" w:rsidRPr="008C4D63" w:rsidRDefault="00BE6F15" w:rsidP="004E145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- obręb Karolinki, arkusz mapy 4, dz. nr: 370/2 o pow. 546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433/3 o pow. 100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437 o pow. 700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442 o pow. 100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444 o pow. 900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459/2 o pow. 315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FA3B39" w:rsidRPr="00685D94">
              <w:rPr>
                <w:rFonts w:asciiTheme="minorHAnsi" w:hAnsiTheme="minorHAnsi" w:cstheme="minorHAnsi"/>
                <w:sz w:val="20"/>
                <w:szCs w:val="21"/>
              </w:rPr>
              <w:t>, 4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60 o pow. 1000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669/2 o pow. 1514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370/1 o pow. 54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>, 453 o pow.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4200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455 o pow. 1200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456 o pow. 400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669/1 o pow. 86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>, 431 o pow.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20800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432 o pow. 22400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433/1 o pow. 3300m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433/4 o pow. 7300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434 o pow. 2900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Pr="00685D94">
              <w:rPr>
                <w:rFonts w:asciiTheme="minorHAnsi" w:hAnsiTheme="minorHAnsi" w:cstheme="minorHAnsi"/>
                <w:sz w:val="20"/>
                <w:szCs w:val="21"/>
              </w:rPr>
              <w:t>, 438 o pow. 4200 m</w:t>
            </w:r>
            <w:r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439 o pow. 6600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435 o pow. 2800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436 o pow. 10600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440 o pow. 5900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441 o pow. 4500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452 o pow. 4500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443 o pow. 4600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445/1 o pow. 16400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446/1 o pow. 4200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447 o pow. 9100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448 o pow. 8500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449 o pow. 5000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465 o pow. 26600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450 o pow. 5461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451 o pow. 4900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457 o pow. 6</w:t>
            </w:r>
            <w:r w:rsidR="004E1457">
              <w:rPr>
                <w:rFonts w:asciiTheme="minorHAnsi" w:hAnsiTheme="minorHAnsi" w:cstheme="minorHAnsi"/>
                <w:sz w:val="20"/>
                <w:szCs w:val="21"/>
              </w:rPr>
              <w:t>186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458 o pow. 4900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 461 o pow. 43700 m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>,</w:t>
            </w:r>
            <w:r w:rsidR="00F96063"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</w:rPr>
              <w:t>dz. nr. 462 o pow. 100 m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</w:rPr>
              <w:t>,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 xml:space="preserve"> 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</w:rPr>
              <w:t>dz. nr 463 o pow. 8100 m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5A0A75"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, </w:t>
            </w:r>
            <w:r w:rsidR="00F96063" w:rsidRPr="00685D94">
              <w:rPr>
                <w:rFonts w:asciiTheme="minorHAnsi" w:hAnsiTheme="minorHAnsi" w:cstheme="minorHAnsi"/>
                <w:sz w:val="20"/>
                <w:szCs w:val="21"/>
              </w:rPr>
              <w:t>464 o pow. 8400 m</w:t>
            </w:r>
            <w:r w:rsidR="00F96063" w:rsidRPr="00685D94">
              <w:rPr>
                <w:rFonts w:asciiTheme="minorHAnsi" w:hAnsiTheme="minorHAnsi" w:cstheme="minorHAnsi"/>
                <w:sz w:val="20"/>
                <w:szCs w:val="21"/>
                <w:vertAlign w:val="superscript"/>
              </w:rPr>
              <w:t>2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, </w:t>
            </w:r>
            <w:r w:rsidR="00F96063" w:rsidRPr="00685D94">
              <w:rPr>
                <w:rFonts w:asciiTheme="minorHAnsi" w:hAnsiTheme="minorHAnsi" w:cstheme="minorHAnsi"/>
                <w:sz w:val="20"/>
                <w:szCs w:val="21"/>
              </w:rPr>
              <w:t>zapisane</w:t>
            </w:r>
            <w:r w:rsidR="00D63DFF" w:rsidRPr="00685D94">
              <w:rPr>
                <w:rFonts w:asciiTheme="minorHAnsi" w:hAnsiTheme="minorHAnsi" w:cstheme="minorHAnsi"/>
                <w:sz w:val="20"/>
                <w:szCs w:val="21"/>
              </w:rPr>
              <w:t xml:space="preserve"> w księdze w</w:t>
            </w:r>
            <w:r w:rsidR="007E151F" w:rsidRPr="00685D94">
              <w:rPr>
                <w:rFonts w:asciiTheme="minorHAnsi" w:hAnsiTheme="minorHAnsi" w:cstheme="minorHAnsi"/>
                <w:sz w:val="20"/>
                <w:szCs w:val="21"/>
              </w:rPr>
              <w:t>ieczystej KW nr PO1R/00050345/0.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8F7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3DFF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="007E151F">
              <w:rPr>
                <w:rFonts w:asciiTheme="minorHAnsi" w:hAnsiTheme="minorHAnsi" w:cstheme="minorHAnsi"/>
                <w:sz w:val="21"/>
                <w:szCs w:val="21"/>
              </w:rPr>
              <w:t>ieruchomość</w:t>
            </w:r>
            <w:r w:rsidR="005358F7">
              <w:rPr>
                <w:rFonts w:asciiTheme="minorHAnsi" w:hAnsiTheme="minorHAnsi" w:cstheme="minorHAnsi"/>
                <w:sz w:val="21"/>
                <w:szCs w:val="21"/>
              </w:rPr>
              <w:t xml:space="preserve"> zajęta jest pod zbiornik wodny.</w:t>
            </w:r>
          </w:p>
          <w:p w:rsidR="005358F7" w:rsidRDefault="005358F7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358F7" w:rsidRPr="00D63DFF" w:rsidRDefault="005358F7" w:rsidP="009D1B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Zgodnie ze studium uwarunkowań i kierunków zagospodarowania przestrzennego gminy Miejska Górka działki znajdujące się w obrębie Miejska Górka położone są w rejonie aktywizacji gospodarczej </w:t>
            </w:r>
            <w:r w:rsidR="005E1D85">
              <w:rPr>
                <w:rFonts w:ascii="Calibri" w:eastAsia="Calibri" w:hAnsi="Calibri" w:cs="Calibri"/>
                <w:sz w:val="21"/>
                <w:szCs w:val="21"/>
              </w:rPr>
              <w:t>oraz rozwoju gospodarki leśnej i funkcji ekologicznej</w:t>
            </w:r>
            <w:r w:rsidR="009D1B8C">
              <w:rPr>
                <w:rFonts w:ascii="Calibri" w:eastAsia="Calibri" w:hAnsi="Calibri" w:cs="Calibri"/>
                <w:sz w:val="21"/>
                <w:szCs w:val="21"/>
              </w:rPr>
              <w:t>, natomiast</w:t>
            </w:r>
            <w:r w:rsidR="005E030D">
              <w:rPr>
                <w:rFonts w:ascii="Calibri" w:eastAsia="Calibri" w:hAnsi="Calibri" w:cs="Calibri"/>
                <w:sz w:val="21"/>
                <w:szCs w:val="21"/>
              </w:rPr>
              <w:t xml:space="preserve"> działki w obrębie Karolinki położone są w rejonie łąk i pastwisk oraz upraw</w:t>
            </w:r>
            <w:r w:rsidR="009D1B8C">
              <w:rPr>
                <w:rFonts w:ascii="Calibri" w:eastAsia="Calibri" w:hAnsi="Calibri" w:cs="Calibri"/>
                <w:sz w:val="21"/>
                <w:szCs w:val="21"/>
              </w:rPr>
              <w:t xml:space="preserve"> polowych.</w:t>
            </w:r>
          </w:p>
          <w:p w:rsidR="006855AB" w:rsidRPr="00D63DFF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5A7" w:rsidRPr="005860A7" w:rsidRDefault="006855AB" w:rsidP="005860A7">
            <w:pPr>
              <w:spacing w:line="23" w:lineRule="atLeast"/>
              <w:ind w:firstLine="283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860A7">
              <w:rPr>
                <w:rFonts w:asciiTheme="minorHAnsi" w:hAnsiTheme="minorHAnsi" w:cstheme="minorHAnsi"/>
                <w:sz w:val="21"/>
                <w:szCs w:val="21"/>
              </w:rPr>
              <w:t xml:space="preserve">Darowizna na rzecz </w:t>
            </w:r>
            <w:r w:rsidR="00685D94" w:rsidRPr="005860A7">
              <w:rPr>
                <w:rFonts w:asciiTheme="minorHAnsi" w:hAnsiTheme="minorHAnsi" w:cstheme="minorHAnsi"/>
                <w:sz w:val="21"/>
                <w:szCs w:val="21"/>
              </w:rPr>
              <w:t xml:space="preserve">Skarbu Państwa </w:t>
            </w:r>
            <w:r w:rsidR="005860A7" w:rsidRPr="005860A7">
              <w:rPr>
                <w:rFonts w:asciiTheme="minorHAnsi" w:hAnsiTheme="minorHAnsi" w:cstheme="minorHAnsi"/>
                <w:sz w:val="21"/>
                <w:szCs w:val="21"/>
              </w:rPr>
              <w:t xml:space="preserve">w imieniu i na rzecz </w:t>
            </w:r>
            <w:r w:rsidR="008D1A8D" w:rsidRPr="005860A7">
              <w:rPr>
                <w:rFonts w:asciiTheme="minorHAnsi" w:hAnsiTheme="minorHAnsi" w:cstheme="minorHAnsi"/>
                <w:sz w:val="21"/>
                <w:szCs w:val="21"/>
              </w:rPr>
              <w:t xml:space="preserve">którego </w:t>
            </w:r>
            <w:r w:rsidR="005860A7" w:rsidRPr="005860A7">
              <w:rPr>
                <w:rFonts w:asciiTheme="minorHAnsi" w:hAnsiTheme="minorHAnsi" w:cstheme="minorHAnsi"/>
                <w:sz w:val="21"/>
                <w:szCs w:val="21"/>
              </w:rPr>
              <w:t>działa Państwowe Gospodarstwo Wodne Wody Polskie</w:t>
            </w:r>
            <w:r w:rsidR="005860A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685D94" w:rsidRPr="005860A7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5860A7">
              <w:rPr>
                <w:rFonts w:asciiTheme="minorHAnsi" w:hAnsiTheme="minorHAnsi" w:cstheme="minorHAnsi"/>
                <w:sz w:val="21"/>
                <w:szCs w:val="21"/>
              </w:rPr>
              <w:t xml:space="preserve">z przeznaczeniem </w:t>
            </w:r>
            <w:r w:rsidR="005D05A7" w:rsidRPr="005860A7">
              <w:rPr>
                <w:rFonts w:asciiTheme="minorHAnsi" w:hAnsiTheme="minorHAnsi" w:cstheme="minorHAnsi"/>
                <w:sz w:val="21"/>
                <w:szCs w:val="21"/>
              </w:rPr>
              <w:t>na budowę oraz utrzymanie zbiornika wodnego Miejska Górka.</w:t>
            </w:r>
          </w:p>
          <w:p w:rsidR="006855AB" w:rsidRPr="00D63DFF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5AB" w:rsidRPr="00D63DFF" w:rsidRDefault="00491880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1 770 557,00 </w:t>
            </w:r>
            <w:r w:rsidR="006855AB" w:rsidRPr="00D63DFF">
              <w:rPr>
                <w:rFonts w:ascii="Calibri" w:eastAsia="Calibri" w:hAnsi="Calibri" w:cs="Calibri"/>
                <w:b/>
                <w:sz w:val="21"/>
                <w:szCs w:val="21"/>
              </w:rPr>
              <w:t>zł</w:t>
            </w:r>
          </w:p>
          <w:p w:rsidR="006855AB" w:rsidRPr="00D63DFF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6855AB" w:rsidRPr="00D63DFF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6855AB" w:rsidRPr="00D63DFF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6855AB" w:rsidRPr="00D63DFF" w:rsidRDefault="006855AB" w:rsidP="005358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:rsidR="00486976" w:rsidRPr="00486976" w:rsidRDefault="00486976" w:rsidP="00983A4D">
      <w:pPr>
        <w:rPr>
          <w:rFonts w:asciiTheme="minorHAnsi" w:hAnsiTheme="minorHAnsi" w:cstheme="minorHAnsi"/>
        </w:rPr>
      </w:pPr>
    </w:p>
    <w:sectPr w:rsidR="00486976" w:rsidRPr="00486976" w:rsidSect="0048697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6"/>
    <w:rsid w:val="0008257B"/>
    <w:rsid w:val="0016044D"/>
    <w:rsid w:val="002C461B"/>
    <w:rsid w:val="00486976"/>
    <w:rsid w:val="00491880"/>
    <w:rsid w:val="004A30CA"/>
    <w:rsid w:val="004E1457"/>
    <w:rsid w:val="005358F7"/>
    <w:rsid w:val="005655C1"/>
    <w:rsid w:val="005860A7"/>
    <w:rsid w:val="005A0A75"/>
    <w:rsid w:val="005C71CC"/>
    <w:rsid w:val="005D05A7"/>
    <w:rsid w:val="005E030D"/>
    <w:rsid w:val="005E1D85"/>
    <w:rsid w:val="006855AB"/>
    <w:rsid w:val="00685D94"/>
    <w:rsid w:val="007E151F"/>
    <w:rsid w:val="008279F4"/>
    <w:rsid w:val="008C4D63"/>
    <w:rsid w:val="008D1A8D"/>
    <w:rsid w:val="00983A4D"/>
    <w:rsid w:val="009D1B8C"/>
    <w:rsid w:val="00A05DE9"/>
    <w:rsid w:val="00BE6F15"/>
    <w:rsid w:val="00D63DFF"/>
    <w:rsid w:val="00F96063"/>
    <w:rsid w:val="00F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4A63"/>
  <w15:chartTrackingRefBased/>
  <w15:docId w15:val="{00C2C88C-C3A1-4569-A246-AEDC5E85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76"/>
    <w:pPr>
      <w:widowControl w:val="0"/>
      <w:suppressAutoHyphens/>
      <w:spacing w:line="240" w:lineRule="auto"/>
    </w:pPr>
    <w:rPr>
      <w:rFonts w:ascii="Thorndale AMT" w:eastAsia="Lucida Sans Unicode" w:hAnsi="Thorndale AM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6976"/>
    <w:pPr>
      <w:suppressLineNumbers/>
    </w:pPr>
  </w:style>
  <w:style w:type="paragraph" w:customStyle="1" w:styleId="Tabela">
    <w:name w:val="Tabela"/>
    <w:basedOn w:val="Normalny"/>
    <w:rsid w:val="00486976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486976"/>
    <w:pPr>
      <w:widowControl/>
      <w:jc w:val="both"/>
    </w:pPr>
    <w:rPr>
      <w:rFonts w:ascii="Arial" w:eastAsia="Times New Roman" w:hAnsi="Arial"/>
      <w:b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C1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Stasiowska Marta</dc:creator>
  <cp:keywords/>
  <dc:description/>
  <cp:lastModifiedBy>Stasiowska Marta</cp:lastModifiedBy>
  <cp:revision>6</cp:revision>
  <cp:lastPrinted>2024-03-26T08:37:00Z</cp:lastPrinted>
  <dcterms:created xsi:type="dcterms:W3CDTF">2024-02-22T07:31:00Z</dcterms:created>
  <dcterms:modified xsi:type="dcterms:W3CDTF">2024-04-11T09:34:00Z</dcterms:modified>
</cp:coreProperties>
</file>